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BA1C7" w14:textId="77777777" w:rsidR="00EA01DB" w:rsidRPr="00DA1C3B" w:rsidRDefault="00EA01DB" w:rsidP="00545141">
      <w:pPr>
        <w:rPr>
          <w:lang w:val="fr-FR"/>
        </w:rPr>
      </w:pPr>
      <w:bookmarkStart w:id="0" w:name="_GoBack"/>
      <w:bookmarkEnd w:id="0"/>
    </w:p>
    <w:p w14:paraId="07FCE349" w14:textId="36E64979" w:rsidR="00396EF7" w:rsidRPr="00DA1C3B" w:rsidRDefault="00396EF7" w:rsidP="00545141">
      <w:pPr>
        <w:rPr>
          <w:lang w:val="fr-FR"/>
        </w:rPr>
      </w:pPr>
    </w:p>
    <w:p w14:paraId="026A4589" w14:textId="66F5161F" w:rsidR="00EA01DB" w:rsidRPr="00DA1C3B" w:rsidRDefault="00545141" w:rsidP="00EA01DB">
      <w:pPr>
        <w:rPr>
          <w:lang w:val="fr-FR"/>
        </w:rPr>
      </w:pPr>
      <w:r w:rsidRPr="00DA1C3B">
        <w:rPr>
          <w:noProof/>
          <w:lang w:val="en-GB" w:eastAsia="en-GB"/>
        </w:rPr>
        <mc:AlternateContent>
          <mc:Choice Requires="wps">
            <w:drawing>
              <wp:anchor distT="45720" distB="45720" distL="114300" distR="114300" simplePos="0" relativeHeight="251666432" behindDoc="0" locked="0" layoutInCell="1" allowOverlap="1" wp14:anchorId="16907CB2" wp14:editId="47572492">
                <wp:simplePos x="0" y="0"/>
                <wp:positionH relativeFrom="margin">
                  <wp:posOffset>236220</wp:posOffset>
                </wp:positionH>
                <wp:positionV relativeFrom="paragraph">
                  <wp:posOffset>247759</wp:posOffset>
                </wp:positionV>
                <wp:extent cx="6290310" cy="10401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040130"/>
                        </a:xfrm>
                        <a:prstGeom prst="rect">
                          <a:avLst/>
                        </a:prstGeom>
                        <a:solidFill>
                          <a:srgbClr val="FFFFFF"/>
                        </a:solidFill>
                        <a:ln w="9525">
                          <a:noFill/>
                          <a:miter lim="800000"/>
                          <a:headEnd/>
                          <a:tailEnd/>
                        </a:ln>
                      </wps:spPr>
                      <wps:txbx>
                        <w:txbxContent>
                          <w:p w14:paraId="4CEA0B07" w14:textId="0633687C" w:rsidR="002344E1" w:rsidRDefault="002344E1" w:rsidP="00285D29">
                            <w:pPr>
                              <w:pStyle w:val="Title"/>
                              <w:jc w:val="center"/>
                            </w:pPr>
                            <w:r w:rsidRPr="007B38D2">
                              <w:rPr>
                                <w:noProof/>
                                <w:lang w:val="en-GB" w:eastAsia="en-GB"/>
                              </w:rPr>
                              <w:drawing>
                                <wp:inline distT="0" distB="0" distL="0" distR="0" wp14:anchorId="6092A4C4" wp14:editId="1D26B69B">
                                  <wp:extent cx="1541227" cy="4572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itasAU_MasterLogo_H_POS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080" cy="482965"/>
                                          </a:xfrm>
                                          <a:prstGeom prst="rect">
                                            <a:avLst/>
                                          </a:prstGeom>
                                        </pic:spPr>
                                      </pic:pic>
                                    </a:graphicData>
                                  </a:graphic>
                                </wp:inline>
                              </w:drawing>
                            </w:r>
                            <w:r>
                              <w:t xml:space="preserve">  </w:t>
                            </w:r>
                            <w:r>
                              <w:rPr>
                                <w:noProof/>
                                <w:lang w:val="en-GB" w:eastAsia="en-GB"/>
                              </w:rPr>
                              <w:drawing>
                                <wp:inline distT="0" distB="0" distL="0" distR="0" wp14:anchorId="32147985" wp14:editId="52EDCB9E">
                                  <wp:extent cx="1135117" cy="488731"/>
                                  <wp:effectExtent l="0" t="0" r="8255" b="6985"/>
                                  <wp:docPr id="18" name="Picture 18"/>
                                  <wp:cNvGraphicFramePr/>
                                  <a:graphic xmlns:a="http://schemas.openxmlformats.org/drawingml/2006/main">
                                    <a:graphicData uri="http://schemas.openxmlformats.org/drawingml/2006/picture">
                                      <pic:pic xmlns:pic="http://schemas.openxmlformats.org/drawingml/2006/picture">
                                        <pic:nvPicPr>
                                          <pic:cNvPr id="1" name="Picture 1" descr="http://cafodportal/sites/ect/Design%20and%20Vis%20Comms/CAFOD%20logo%20-%20small.jpg"/>
                                          <pic:cNvPicPr/>
                                        </pic:nvPicPr>
                                        <pic:blipFill>
                                          <a:blip r:embed="rId9" cstate="print"/>
                                          <a:srcRect/>
                                          <a:stretch>
                                            <a:fillRect/>
                                          </a:stretch>
                                        </pic:blipFill>
                                        <pic:spPr bwMode="auto">
                                          <a:xfrm>
                                            <a:off x="0" y="0"/>
                                            <a:ext cx="1141849" cy="491629"/>
                                          </a:xfrm>
                                          <a:prstGeom prst="rect">
                                            <a:avLst/>
                                          </a:prstGeom>
                                          <a:noFill/>
                                          <a:ln w="9525">
                                            <a:noFill/>
                                            <a:miter lim="800000"/>
                                            <a:headEnd/>
                                            <a:tailEnd/>
                                          </a:ln>
                                        </pic:spPr>
                                      </pic:pic>
                                    </a:graphicData>
                                  </a:graphic>
                                </wp:inline>
                              </w:drawing>
                            </w:r>
                            <w:r>
                              <w:t xml:space="preserve">  </w:t>
                            </w:r>
                            <w:r>
                              <w:rPr>
                                <w:noProof/>
                                <w:lang w:val="en-GB" w:eastAsia="en-GB"/>
                              </w:rPr>
                              <w:drawing>
                                <wp:inline distT="0" distB="0" distL="0" distR="0" wp14:anchorId="08B4C8FC" wp14:editId="3E917A76">
                                  <wp:extent cx="882869" cy="472965"/>
                                  <wp:effectExtent l="0" t="0" r="0" b="3810"/>
                                  <wp:docPr id="9" name="Picture 9"/>
                                  <wp:cNvGraphicFramePr/>
                                  <a:graphic xmlns:a="http://schemas.openxmlformats.org/drawingml/2006/main">
                                    <a:graphicData uri="http://schemas.openxmlformats.org/drawingml/2006/picture">
                                      <pic:pic xmlns:pic="http://schemas.openxmlformats.org/drawingml/2006/picture">
                                        <pic:nvPicPr>
                                          <pic:cNvPr id="2" name="Picture 3" descr="New CRS Logo"/>
                                          <pic:cNvPicPr/>
                                        </pic:nvPicPr>
                                        <pic:blipFill>
                                          <a:blip r:embed="rId10" cstate="print"/>
                                          <a:srcRect/>
                                          <a:stretch>
                                            <a:fillRect/>
                                          </a:stretch>
                                        </pic:blipFill>
                                        <pic:spPr bwMode="auto">
                                          <a:xfrm>
                                            <a:off x="0" y="0"/>
                                            <a:ext cx="887453" cy="475421"/>
                                          </a:xfrm>
                                          <a:prstGeom prst="rect">
                                            <a:avLst/>
                                          </a:prstGeom>
                                          <a:noFill/>
                                          <a:ln w="9525">
                                            <a:noFill/>
                                            <a:miter lim="800000"/>
                                            <a:headEnd/>
                                            <a:tailEnd/>
                                          </a:ln>
                                        </pic:spPr>
                                      </pic:pic>
                                    </a:graphicData>
                                  </a:graphic>
                                </wp:inline>
                              </w:drawing>
                            </w:r>
                            <w:r>
                              <w:t xml:space="preserve">  </w:t>
                            </w:r>
                            <w:r>
                              <w:rPr>
                                <w:noProof/>
                                <w:lang w:val="en-GB" w:eastAsia="en-GB"/>
                              </w:rPr>
                              <w:drawing>
                                <wp:inline distT="0" distB="0" distL="0" distR="0" wp14:anchorId="7D3C08E0" wp14:editId="59A9CA9A">
                                  <wp:extent cx="1321200" cy="252000"/>
                                  <wp:effectExtent l="0" t="0" r="0" b="0"/>
                                  <wp:docPr id="3" name="Picture 3" descr="Trocaire_Logo_Blue"/>
                                  <wp:cNvGraphicFramePr/>
                                  <a:graphic xmlns:a="http://schemas.openxmlformats.org/drawingml/2006/main">
                                    <a:graphicData uri="http://schemas.openxmlformats.org/drawingml/2006/picture">
                                      <pic:pic xmlns:pic="http://schemas.openxmlformats.org/drawingml/2006/picture">
                                        <pic:nvPicPr>
                                          <pic:cNvPr id="3" name="Picture 3" descr="Trocaire_Logo_Blue"/>
                                          <pic:cNvPicPr/>
                                        </pic:nvPicPr>
                                        <pic:blipFill>
                                          <a:blip r:embed="rId11" cstate="print"/>
                                          <a:srcRect/>
                                          <a:stretch>
                                            <a:fillRect/>
                                          </a:stretch>
                                        </pic:blipFill>
                                        <pic:spPr bwMode="auto">
                                          <a:xfrm>
                                            <a:off x="0" y="0"/>
                                            <a:ext cx="1321200" cy="252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07CB2" id="_x0000_t202" coordsize="21600,21600" o:spt="202" path="m,l,21600r21600,l21600,xe">
                <v:stroke joinstyle="miter"/>
                <v:path gradientshapeok="t" o:connecttype="rect"/>
              </v:shapetype>
              <v:shape id="Text Box 2" o:spid="_x0000_s1026" type="#_x0000_t202" style="position:absolute;margin-left:18.6pt;margin-top:19.5pt;width:495.3pt;height:81.9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lPHwIAAB0EAAAOAAAAZHJzL2Uyb0RvYy54bWysU9tuGyEQfa/Uf0C813uJ7cYrr6PUqatK&#10;6UVK+gEsy3pRgaGAvZt+fQfWcaz0rSoPiGGGw8yZM+ubUStyFM5LMDUtZjklwnBopdnX9Mfj7t01&#10;JT4w0zIFRtT0SXh6s3n7Zj3YSpTQg2qFIwhifDXYmvYh2CrLPO+FZn4GVhh0duA0C2i6fdY6NiC6&#10;VlmZ58tsANdaB1x4j7d3k5NuEn7XCR6+dZ0XgaiaYm4h7S7tTdyzzZpVe8dsL/kpDfYPWWgmDX56&#10;hrpjgZGDk39BackdeOjCjIPOoOskF6kGrKbIX1Xz0DMrUi1Ijrdnmvz/g+Vfj98dkS32bkmJYRp7&#10;9CjGQD7ASMpIz2B9hVEPFuPCiNcYmkr19h74T08MbHtm9uLWORh6wVpMr4gvs4unE46PIM3wBVr8&#10;hh0CJKCxczpyh2wQRMc2PZ1bE1PheLksV/lVgS6OviKf58VVal7Gqufn1vnwSYAm8VBTh71P8Ox4&#10;70NMh1XPIfE3D0q2O6lUMty+2SpHjgx1sksrVfAqTBky1HS1KBcJ2UB8nySkZUAdK6lrep3HNSkr&#10;0vHRtCkkMKmmM2aizImfSMlEThibEQMjaQ20T8iUg0mvOF946MH9pmRArdbU/zowJyhRnw2yvSrm&#10;8yjuZMwX70s03KWnufQwwxGqpoGS6bgNaSAiDwZusSudTHy9ZHLKFTWYaDzNSxT5pZ2iXqZ68wcA&#10;AP//AwBQSwMEFAAGAAgAAAAhAM7P/mneAAAACgEAAA8AAABkcnMvZG93bnJldi54bWxMj8FOwzAQ&#10;RO9I/IO1SFwQtTHQtCFOBUggri39ACfeJhHxOordJv17tic4rUYzmp1XbGbfixOOsQtk4GGhQCDV&#10;wXXUGNh/f9yvQMRkydk+EBo4Y4RNeX1V2NyFibZ42qVGcAnF3BpoUxpyKWPdordxEQYk9g5h9Dax&#10;HBvpRjtxue+lVmopve2IP7R2wPcW65/d0Rs4fE13z+up+kz7bPu0fLNdVoWzMbc38+sLiIRz+gvD&#10;ZT5Ph5I3VeFILorewGOmOcl3zUgXX+mMWSoDWukVyLKQ/xHKXwAAAP//AwBQSwECLQAUAAYACAAA&#10;ACEAtoM4kv4AAADhAQAAEwAAAAAAAAAAAAAAAAAAAAAAW0NvbnRlbnRfVHlwZXNdLnhtbFBLAQIt&#10;ABQABgAIAAAAIQA4/SH/1gAAAJQBAAALAAAAAAAAAAAAAAAAAC8BAABfcmVscy8ucmVsc1BLAQIt&#10;ABQABgAIAAAAIQAhAolPHwIAAB0EAAAOAAAAAAAAAAAAAAAAAC4CAABkcnMvZTJvRG9jLnhtbFBL&#10;AQItABQABgAIAAAAIQDOz/5p3gAAAAoBAAAPAAAAAAAAAAAAAAAAAHkEAABkcnMvZG93bnJldi54&#10;bWxQSwUGAAAAAAQABADzAAAAhAUAAAAA&#10;" stroked="f">
                <v:textbox>
                  <w:txbxContent>
                    <w:p w14:paraId="4CEA0B07" w14:textId="0633687C" w:rsidR="002344E1" w:rsidRDefault="002344E1" w:rsidP="00285D29">
                      <w:pPr>
                        <w:pStyle w:val="Title"/>
                        <w:jc w:val="center"/>
                      </w:pPr>
                      <w:r w:rsidRPr="007B38D2">
                        <w:rPr>
                          <w:noProof/>
                          <w:lang w:val="en-GB" w:eastAsia="en-GB"/>
                        </w:rPr>
                        <w:drawing>
                          <wp:inline distT="0" distB="0" distL="0" distR="0" wp14:anchorId="6092A4C4" wp14:editId="1D26B69B">
                            <wp:extent cx="1541227" cy="4572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itasAU_MasterLogo_H_POS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080" cy="482965"/>
                                    </a:xfrm>
                                    <a:prstGeom prst="rect">
                                      <a:avLst/>
                                    </a:prstGeom>
                                  </pic:spPr>
                                </pic:pic>
                              </a:graphicData>
                            </a:graphic>
                          </wp:inline>
                        </w:drawing>
                      </w:r>
                      <w:r>
                        <w:t xml:space="preserve">  </w:t>
                      </w:r>
                      <w:r>
                        <w:rPr>
                          <w:noProof/>
                          <w:lang w:val="en-GB" w:eastAsia="en-GB"/>
                        </w:rPr>
                        <w:drawing>
                          <wp:inline distT="0" distB="0" distL="0" distR="0" wp14:anchorId="32147985" wp14:editId="52EDCB9E">
                            <wp:extent cx="1135117" cy="488731"/>
                            <wp:effectExtent l="0" t="0" r="8255" b="6985"/>
                            <wp:docPr id="18" name="Picture 18"/>
                            <wp:cNvGraphicFramePr/>
                            <a:graphic xmlns:a="http://schemas.openxmlformats.org/drawingml/2006/main">
                              <a:graphicData uri="http://schemas.openxmlformats.org/drawingml/2006/picture">
                                <pic:pic xmlns:pic="http://schemas.openxmlformats.org/drawingml/2006/picture">
                                  <pic:nvPicPr>
                                    <pic:cNvPr id="1" name="Picture 1" descr="http://cafodportal/sites/ect/Design%20and%20Vis%20Comms/CAFOD%20logo%20-%20small.jpg"/>
                                    <pic:cNvPicPr/>
                                  </pic:nvPicPr>
                                  <pic:blipFill>
                                    <a:blip r:embed="rId9" cstate="print"/>
                                    <a:srcRect/>
                                    <a:stretch>
                                      <a:fillRect/>
                                    </a:stretch>
                                  </pic:blipFill>
                                  <pic:spPr bwMode="auto">
                                    <a:xfrm>
                                      <a:off x="0" y="0"/>
                                      <a:ext cx="1141849" cy="491629"/>
                                    </a:xfrm>
                                    <a:prstGeom prst="rect">
                                      <a:avLst/>
                                    </a:prstGeom>
                                    <a:noFill/>
                                    <a:ln w="9525">
                                      <a:noFill/>
                                      <a:miter lim="800000"/>
                                      <a:headEnd/>
                                      <a:tailEnd/>
                                    </a:ln>
                                  </pic:spPr>
                                </pic:pic>
                              </a:graphicData>
                            </a:graphic>
                          </wp:inline>
                        </w:drawing>
                      </w:r>
                      <w:r>
                        <w:t xml:space="preserve">  </w:t>
                      </w:r>
                      <w:r>
                        <w:rPr>
                          <w:noProof/>
                          <w:lang w:val="en-GB" w:eastAsia="en-GB"/>
                        </w:rPr>
                        <w:drawing>
                          <wp:inline distT="0" distB="0" distL="0" distR="0" wp14:anchorId="08B4C8FC" wp14:editId="3E917A76">
                            <wp:extent cx="882869" cy="472965"/>
                            <wp:effectExtent l="0" t="0" r="0" b="3810"/>
                            <wp:docPr id="9" name="Picture 9"/>
                            <wp:cNvGraphicFramePr/>
                            <a:graphic xmlns:a="http://schemas.openxmlformats.org/drawingml/2006/main">
                              <a:graphicData uri="http://schemas.openxmlformats.org/drawingml/2006/picture">
                                <pic:pic xmlns:pic="http://schemas.openxmlformats.org/drawingml/2006/picture">
                                  <pic:nvPicPr>
                                    <pic:cNvPr id="2" name="Picture 3" descr="New CRS Logo"/>
                                    <pic:cNvPicPr/>
                                  </pic:nvPicPr>
                                  <pic:blipFill>
                                    <a:blip r:embed="rId10" cstate="print"/>
                                    <a:srcRect/>
                                    <a:stretch>
                                      <a:fillRect/>
                                    </a:stretch>
                                  </pic:blipFill>
                                  <pic:spPr bwMode="auto">
                                    <a:xfrm>
                                      <a:off x="0" y="0"/>
                                      <a:ext cx="887453" cy="475421"/>
                                    </a:xfrm>
                                    <a:prstGeom prst="rect">
                                      <a:avLst/>
                                    </a:prstGeom>
                                    <a:noFill/>
                                    <a:ln w="9525">
                                      <a:noFill/>
                                      <a:miter lim="800000"/>
                                      <a:headEnd/>
                                      <a:tailEnd/>
                                    </a:ln>
                                  </pic:spPr>
                                </pic:pic>
                              </a:graphicData>
                            </a:graphic>
                          </wp:inline>
                        </w:drawing>
                      </w:r>
                      <w:r>
                        <w:t xml:space="preserve">  </w:t>
                      </w:r>
                      <w:r>
                        <w:rPr>
                          <w:noProof/>
                          <w:lang w:val="en-GB" w:eastAsia="en-GB"/>
                        </w:rPr>
                        <w:drawing>
                          <wp:inline distT="0" distB="0" distL="0" distR="0" wp14:anchorId="7D3C08E0" wp14:editId="59A9CA9A">
                            <wp:extent cx="1321200" cy="252000"/>
                            <wp:effectExtent l="0" t="0" r="0" b="0"/>
                            <wp:docPr id="3" name="Picture 3" descr="Trocaire_Logo_Blue"/>
                            <wp:cNvGraphicFramePr/>
                            <a:graphic xmlns:a="http://schemas.openxmlformats.org/drawingml/2006/main">
                              <a:graphicData uri="http://schemas.openxmlformats.org/drawingml/2006/picture">
                                <pic:pic xmlns:pic="http://schemas.openxmlformats.org/drawingml/2006/picture">
                                  <pic:nvPicPr>
                                    <pic:cNvPr id="3" name="Picture 3" descr="Trocaire_Logo_Blue"/>
                                    <pic:cNvPicPr/>
                                  </pic:nvPicPr>
                                  <pic:blipFill>
                                    <a:blip r:embed="rId11" cstate="print"/>
                                    <a:srcRect/>
                                    <a:stretch>
                                      <a:fillRect/>
                                    </a:stretch>
                                  </pic:blipFill>
                                  <pic:spPr bwMode="auto">
                                    <a:xfrm>
                                      <a:off x="0" y="0"/>
                                      <a:ext cx="1321200" cy="252000"/>
                                    </a:xfrm>
                                    <a:prstGeom prst="rect">
                                      <a:avLst/>
                                    </a:prstGeom>
                                    <a:noFill/>
                                    <a:ln w="9525">
                                      <a:noFill/>
                                      <a:miter lim="800000"/>
                                      <a:headEnd/>
                                      <a:tailEnd/>
                                    </a:ln>
                                  </pic:spPr>
                                </pic:pic>
                              </a:graphicData>
                            </a:graphic>
                          </wp:inline>
                        </w:drawing>
                      </w:r>
                    </w:p>
                  </w:txbxContent>
                </v:textbox>
                <w10:wrap type="square" anchorx="margin"/>
              </v:shape>
            </w:pict>
          </mc:Fallback>
        </mc:AlternateContent>
      </w:r>
    </w:p>
    <w:p w14:paraId="41FA3E29" w14:textId="2C58D521" w:rsidR="00EA01DB" w:rsidRPr="00DA1C3B" w:rsidRDefault="00EA01DB" w:rsidP="00EA01DB">
      <w:pPr>
        <w:rPr>
          <w:bdr w:val="single" w:sz="4" w:space="0" w:color="C00000"/>
          <w:lang w:val="fr-FR"/>
        </w:rPr>
      </w:pPr>
    </w:p>
    <w:p w14:paraId="222CC45A" w14:textId="77777777" w:rsidR="00545141" w:rsidRPr="00DA1C3B" w:rsidRDefault="00545141" w:rsidP="00EA01DB">
      <w:pPr>
        <w:rPr>
          <w:lang w:val="fr-FR"/>
        </w:rPr>
      </w:pPr>
    </w:p>
    <w:p w14:paraId="0BA80ABD" w14:textId="7E9EE925" w:rsidR="00396EF7" w:rsidRPr="00DA1C3B" w:rsidRDefault="007724C8" w:rsidP="00396EF7">
      <w:pPr>
        <w:pStyle w:val="Title"/>
        <w:jc w:val="center"/>
        <w:rPr>
          <w:b/>
          <w:sz w:val="92"/>
          <w:szCs w:val="92"/>
          <w:lang w:val="fr-FR"/>
        </w:rPr>
      </w:pPr>
      <w:r w:rsidRPr="00DA1C3B">
        <w:rPr>
          <w:b/>
          <w:sz w:val="92"/>
          <w:szCs w:val="92"/>
          <w:lang w:val="fr-FR"/>
        </w:rPr>
        <w:t>Cadre conjoint de protection transversale</w:t>
      </w:r>
    </w:p>
    <w:p w14:paraId="39EA75BB" w14:textId="77777777" w:rsidR="00EA01DB" w:rsidRPr="00DA1C3B" w:rsidRDefault="00EA01DB" w:rsidP="00EA01DB">
      <w:pPr>
        <w:rPr>
          <w:lang w:val="fr-FR"/>
        </w:rPr>
      </w:pPr>
    </w:p>
    <w:p w14:paraId="3EA1B44E" w14:textId="77777777" w:rsidR="00545141" w:rsidRPr="00DA1C3B" w:rsidRDefault="00545141" w:rsidP="00EA01DB">
      <w:pPr>
        <w:ind w:left="6480" w:firstLine="720"/>
        <w:rPr>
          <w:b/>
          <w:sz w:val="32"/>
          <w:lang w:val="fr-FR"/>
        </w:rPr>
      </w:pPr>
    </w:p>
    <w:p w14:paraId="5C8EFA3D" w14:textId="77777777" w:rsidR="00545141" w:rsidRPr="00DA1C3B" w:rsidRDefault="00545141" w:rsidP="00EA01DB">
      <w:pPr>
        <w:ind w:left="6480" w:firstLine="720"/>
        <w:rPr>
          <w:b/>
          <w:sz w:val="32"/>
          <w:lang w:val="fr-FR"/>
        </w:rPr>
      </w:pPr>
    </w:p>
    <w:p w14:paraId="7422D132" w14:textId="77777777" w:rsidR="00545141" w:rsidRPr="00DA1C3B" w:rsidRDefault="00545141" w:rsidP="00EA01DB">
      <w:pPr>
        <w:ind w:left="6480" w:firstLine="720"/>
        <w:rPr>
          <w:b/>
          <w:sz w:val="32"/>
          <w:lang w:val="fr-FR"/>
        </w:rPr>
      </w:pPr>
    </w:p>
    <w:p w14:paraId="76C05F9A" w14:textId="77777777" w:rsidR="00545141" w:rsidRPr="00DA1C3B" w:rsidRDefault="00545141" w:rsidP="00EA01DB">
      <w:pPr>
        <w:ind w:left="6480" w:firstLine="720"/>
        <w:rPr>
          <w:b/>
          <w:sz w:val="32"/>
          <w:lang w:val="fr-FR"/>
        </w:rPr>
      </w:pPr>
    </w:p>
    <w:p w14:paraId="4D207B46" w14:textId="77777777" w:rsidR="00545141" w:rsidRPr="00DA1C3B" w:rsidRDefault="00545141" w:rsidP="00EA01DB">
      <w:pPr>
        <w:ind w:left="6480" w:firstLine="720"/>
        <w:rPr>
          <w:b/>
          <w:sz w:val="32"/>
          <w:lang w:val="fr-FR"/>
        </w:rPr>
      </w:pPr>
    </w:p>
    <w:p w14:paraId="72260EA8" w14:textId="77777777" w:rsidR="00545141" w:rsidRPr="00DA1C3B" w:rsidRDefault="00545141" w:rsidP="00EA01DB">
      <w:pPr>
        <w:ind w:left="6480" w:firstLine="720"/>
        <w:rPr>
          <w:b/>
          <w:sz w:val="32"/>
          <w:lang w:val="fr-FR"/>
        </w:rPr>
      </w:pPr>
    </w:p>
    <w:p w14:paraId="390D4841" w14:textId="77777777" w:rsidR="00545141" w:rsidRPr="00DA1C3B" w:rsidRDefault="00545141" w:rsidP="00EA01DB">
      <w:pPr>
        <w:ind w:left="6480" w:firstLine="720"/>
        <w:rPr>
          <w:b/>
          <w:sz w:val="32"/>
          <w:lang w:val="fr-FR"/>
        </w:rPr>
      </w:pPr>
    </w:p>
    <w:p w14:paraId="4D99BDF4" w14:textId="77777777" w:rsidR="00545141" w:rsidRPr="00DA1C3B" w:rsidRDefault="00545141" w:rsidP="00EA01DB">
      <w:pPr>
        <w:ind w:left="6480" w:firstLine="720"/>
        <w:rPr>
          <w:b/>
          <w:sz w:val="32"/>
          <w:lang w:val="fr-FR"/>
        </w:rPr>
      </w:pPr>
    </w:p>
    <w:p w14:paraId="1E191967" w14:textId="77777777" w:rsidR="00545141" w:rsidRPr="00DA1C3B" w:rsidRDefault="00545141" w:rsidP="00EA01DB">
      <w:pPr>
        <w:ind w:left="6480" w:firstLine="720"/>
        <w:rPr>
          <w:b/>
          <w:sz w:val="32"/>
          <w:lang w:val="fr-FR"/>
        </w:rPr>
      </w:pPr>
    </w:p>
    <w:p w14:paraId="43F03D24" w14:textId="77777777" w:rsidR="00545141" w:rsidRPr="00DA1C3B" w:rsidRDefault="00545141" w:rsidP="00EA01DB">
      <w:pPr>
        <w:ind w:left="6480" w:firstLine="720"/>
        <w:rPr>
          <w:b/>
          <w:sz w:val="32"/>
          <w:lang w:val="fr-FR"/>
        </w:rPr>
      </w:pPr>
    </w:p>
    <w:p w14:paraId="726654CF" w14:textId="77777777" w:rsidR="00545141" w:rsidRPr="00DA1C3B" w:rsidRDefault="00545141" w:rsidP="00EA01DB">
      <w:pPr>
        <w:ind w:left="6480" w:firstLine="720"/>
        <w:rPr>
          <w:b/>
          <w:sz w:val="32"/>
          <w:lang w:val="fr-FR"/>
        </w:rPr>
      </w:pPr>
    </w:p>
    <w:p w14:paraId="5AD07505" w14:textId="77777777" w:rsidR="00545141" w:rsidRPr="00DA1C3B" w:rsidRDefault="00545141" w:rsidP="00EA01DB">
      <w:pPr>
        <w:ind w:left="6480" w:firstLine="720"/>
        <w:rPr>
          <w:b/>
          <w:sz w:val="32"/>
          <w:lang w:val="fr-FR"/>
        </w:rPr>
      </w:pPr>
    </w:p>
    <w:p w14:paraId="6E7F1696" w14:textId="271F358D" w:rsidR="00EA01DB" w:rsidRPr="00DA1C3B" w:rsidRDefault="00CF34B8" w:rsidP="00EA01DB">
      <w:pPr>
        <w:ind w:left="6480" w:firstLine="720"/>
        <w:rPr>
          <w:b/>
          <w:sz w:val="32"/>
          <w:lang w:val="fr-FR"/>
        </w:rPr>
      </w:pPr>
      <w:r>
        <w:rPr>
          <w:b/>
          <w:sz w:val="32"/>
          <w:lang w:val="fr-FR"/>
        </w:rPr>
        <w:t>n</w:t>
      </w:r>
      <w:r w:rsidR="00035059" w:rsidRPr="00DA1C3B">
        <w:rPr>
          <w:b/>
          <w:sz w:val="32"/>
          <w:lang w:val="fr-FR"/>
        </w:rPr>
        <w:t>ovembre</w:t>
      </w:r>
      <w:r w:rsidR="00EA01DB" w:rsidRPr="00DA1C3B">
        <w:rPr>
          <w:b/>
          <w:sz w:val="32"/>
          <w:lang w:val="fr-FR"/>
        </w:rPr>
        <w:t xml:space="preserve"> 2016</w:t>
      </w:r>
    </w:p>
    <w:p w14:paraId="72B3621E" w14:textId="1DCCADD2" w:rsidR="00EA01DB" w:rsidRPr="00DA1C3B" w:rsidRDefault="00B67B2D" w:rsidP="00EA01DB">
      <w:pPr>
        <w:ind w:left="3600" w:firstLine="720"/>
        <w:rPr>
          <w:b/>
          <w:sz w:val="32"/>
          <w:lang w:val="fr-FR"/>
        </w:rPr>
      </w:pPr>
      <w:r>
        <w:rPr>
          <w:b/>
          <w:sz w:val="32"/>
          <w:lang w:val="fr-FR"/>
        </w:rPr>
        <w:t>Caritas Australia</w:t>
      </w:r>
      <w:r w:rsidR="00EA01DB" w:rsidRPr="00DA1C3B">
        <w:rPr>
          <w:b/>
          <w:sz w:val="32"/>
          <w:lang w:val="fr-FR"/>
        </w:rPr>
        <w:t>, CAFOD, CRS, Trócaire</w:t>
      </w:r>
    </w:p>
    <w:p w14:paraId="083C33AC" w14:textId="58574436" w:rsidR="004509DB" w:rsidRPr="00DA1C3B" w:rsidRDefault="00396EF7">
      <w:pPr>
        <w:rPr>
          <w:lang w:val="fr-FR"/>
        </w:rPr>
      </w:pPr>
      <w:r w:rsidRPr="00DA1C3B">
        <w:rPr>
          <w:lang w:val="fr-FR"/>
        </w:rPr>
        <w:lastRenderedPageBreak/>
        <w:br w:type="page"/>
      </w:r>
    </w:p>
    <w:p w14:paraId="5C7D660B" w14:textId="6270460C" w:rsidR="00CE34F0" w:rsidRPr="00DA1C3B" w:rsidRDefault="00396EF7" w:rsidP="00F34D67">
      <w:pPr>
        <w:pStyle w:val="Title"/>
        <w:jc w:val="center"/>
        <w:rPr>
          <w:lang w:val="fr-FR"/>
        </w:rPr>
      </w:pPr>
      <w:r w:rsidRPr="00DA1C3B">
        <w:rPr>
          <w:i/>
          <w:noProof/>
          <w:color w:val="BFBFBF" w:themeColor="background1" w:themeShade="BF"/>
          <w:sz w:val="18"/>
          <w:szCs w:val="18"/>
          <w:lang w:val="en-GB" w:eastAsia="en-GB"/>
        </w:rPr>
        <w:lastRenderedPageBreak/>
        <w:drawing>
          <wp:anchor distT="0" distB="0" distL="114300" distR="114300" simplePos="0" relativeHeight="251664384" behindDoc="0" locked="0" layoutInCell="1" allowOverlap="1" wp14:anchorId="5E7A0606" wp14:editId="72BF7937">
            <wp:simplePos x="0" y="0"/>
            <wp:positionH relativeFrom="column">
              <wp:posOffset>1362075</wp:posOffset>
            </wp:positionH>
            <wp:positionV relativeFrom="paragraph">
              <wp:posOffset>120650</wp:posOffset>
            </wp:positionV>
            <wp:extent cx="914400" cy="2711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itasAU_MasterLogo_H_POS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271145"/>
                    </a:xfrm>
                    <a:prstGeom prst="rect">
                      <a:avLst/>
                    </a:prstGeom>
                  </pic:spPr>
                </pic:pic>
              </a:graphicData>
            </a:graphic>
            <wp14:sizeRelH relativeFrom="margin">
              <wp14:pctWidth>0</wp14:pctWidth>
            </wp14:sizeRelH>
            <wp14:sizeRelV relativeFrom="margin">
              <wp14:pctHeight>0</wp14:pctHeight>
            </wp14:sizeRelV>
          </wp:anchor>
        </w:drawing>
      </w:r>
      <w:r w:rsidRPr="00DA1C3B">
        <w:rPr>
          <w:i/>
          <w:noProof/>
          <w:color w:val="BFBFBF" w:themeColor="background1" w:themeShade="BF"/>
          <w:sz w:val="18"/>
          <w:szCs w:val="18"/>
          <w:lang w:val="en-GB" w:eastAsia="en-GB"/>
        </w:rPr>
        <mc:AlternateContent>
          <mc:Choice Requires="wpg">
            <w:drawing>
              <wp:anchor distT="0" distB="0" distL="114300" distR="114300" simplePos="0" relativeHeight="251662336" behindDoc="0" locked="0" layoutInCell="1" allowOverlap="1" wp14:anchorId="5260F19B" wp14:editId="67708145">
                <wp:simplePos x="0" y="0"/>
                <wp:positionH relativeFrom="margin">
                  <wp:posOffset>2432050</wp:posOffset>
                </wp:positionH>
                <wp:positionV relativeFrom="paragraph">
                  <wp:posOffset>2540</wp:posOffset>
                </wp:positionV>
                <wp:extent cx="2862580" cy="389255"/>
                <wp:effectExtent l="0" t="0" r="0" b="0"/>
                <wp:wrapNone/>
                <wp:docPr id="1" name="Group 1"/>
                <wp:cNvGraphicFramePr/>
                <a:graphic xmlns:a="http://schemas.openxmlformats.org/drawingml/2006/main">
                  <a:graphicData uri="http://schemas.microsoft.com/office/word/2010/wordprocessingGroup">
                    <wpg:wgp>
                      <wpg:cNvGrpSpPr/>
                      <wpg:grpSpPr>
                        <a:xfrm>
                          <a:off x="0" y="0"/>
                          <a:ext cx="2862580" cy="389255"/>
                          <a:chOff x="1041991" y="159489"/>
                          <a:chExt cx="2862595" cy="389860"/>
                        </a:xfrm>
                      </wpg:grpSpPr>
                      <pic:pic xmlns:pic="http://schemas.openxmlformats.org/drawingml/2006/picture">
                        <pic:nvPicPr>
                          <pic:cNvPr id="2" name="Picture 3" descr="New CRS Logo"/>
                          <pic:cNvPicPr/>
                        </pic:nvPicPr>
                        <pic:blipFill>
                          <a:blip r:embed="rId10" cstate="print"/>
                          <a:srcRect/>
                          <a:stretch>
                            <a:fillRect/>
                          </a:stretch>
                        </pic:blipFill>
                        <pic:spPr bwMode="auto">
                          <a:xfrm>
                            <a:off x="2073349" y="159489"/>
                            <a:ext cx="647700" cy="361950"/>
                          </a:xfrm>
                          <a:prstGeom prst="rect">
                            <a:avLst/>
                          </a:prstGeom>
                          <a:noFill/>
                          <a:ln w="9525">
                            <a:noFill/>
                            <a:miter lim="800000"/>
                            <a:headEnd/>
                            <a:tailEnd/>
                          </a:ln>
                        </pic:spPr>
                      </pic:pic>
                      <pic:pic xmlns:pic="http://schemas.openxmlformats.org/drawingml/2006/picture">
                        <pic:nvPicPr>
                          <pic:cNvPr id="4" name="Picture 3" descr="Trocaire_Logo_Blue"/>
                          <pic:cNvPicPr/>
                        </pic:nvPicPr>
                        <pic:blipFill>
                          <a:blip r:embed="rId11" cstate="print"/>
                          <a:srcRect/>
                          <a:stretch>
                            <a:fillRect/>
                          </a:stretch>
                        </pic:blipFill>
                        <pic:spPr bwMode="auto">
                          <a:xfrm>
                            <a:off x="2828261" y="276447"/>
                            <a:ext cx="1076325" cy="209550"/>
                          </a:xfrm>
                          <a:prstGeom prst="rect">
                            <a:avLst/>
                          </a:prstGeom>
                          <a:noFill/>
                          <a:ln w="9525">
                            <a:noFill/>
                            <a:miter lim="800000"/>
                            <a:headEnd/>
                            <a:tailEnd/>
                          </a:ln>
                        </pic:spPr>
                      </pic:pic>
                      <pic:pic xmlns:pic="http://schemas.openxmlformats.org/drawingml/2006/picture">
                        <pic:nvPicPr>
                          <pic:cNvPr id="5" name="Picture 1" descr="http://cafodportal/sites/ect/Design%20and%20Vis%20Comms/CAFOD%20logo%20-%20small.jpg"/>
                          <pic:cNvPicPr/>
                        </pic:nvPicPr>
                        <pic:blipFill>
                          <a:blip r:embed="rId9" cstate="print"/>
                          <a:srcRect/>
                          <a:stretch>
                            <a:fillRect/>
                          </a:stretch>
                        </pic:blipFill>
                        <pic:spPr bwMode="auto">
                          <a:xfrm>
                            <a:off x="1041991" y="244549"/>
                            <a:ext cx="866775" cy="304800"/>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10E88680" id="Group 1" o:spid="_x0000_s1026" style="position:absolute;margin-left:191.5pt;margin-top:.2pt;width:225.4pt;height:30.65pt;z-index:251662336;mso-position-horizontal-relative:margin;mso-width-relative:margin;mso-height-relative:margin" coordorigin="10419,1594" coordsize="28625,38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tITkwDAABbCwAADgAAAGRycy9lMm9Eb2MueG1s7FZt&#10;b9MwEP6OxH+wIvFxS5omaRKtQ7CyCWlAxdtX5DpOavCbbHfZ/j1nJ+nKBgIhIYZEpTrn2D7fPffc&#10;5U6eXguOrqixTMllNDtOIkQlUQ2T3TL68P78qIyQdVg2mCtJl9ENtdHT08ePTnpd01RtFW+oQaBE&#10;2rrXy2jrnK7j2JItFdgeK00lLLbKCOxgarq4MbgH7YLHaZIUca9Mo40i1Fp4uxoWo9Ogv20pcW/a&#10;1lKH+DIC21wYTRg3foxPT3DdGay3jIxm4N+wQmAm4dK9qhV2GO0Mu6dKMGKUVa07JkrEqm0ZocEH&#10;8GaW3PHmwqidDr50dd/pPUwA7R2cflsteX21Nog1ELsISSwgROFWNPPQ9LqrYceF0e/02owvumHm&#10;vb1ujfBP8ANdB1Bv9qDSa4cIvEzLIs1LwJ7A2rys0jwfUCdbCI0/NkuyWVXB/bBhlldZWU0bXhzq&#10;qPK9jrIIkYsnC2Jv6N4uzUgN/xEukO7B9XNawSm3MzQalYhf0iGw+bLTRxBZjR3bMM7cTWApxNAb&#10;Ja/WjKzNMLlFPp2Qh1V/KZpHqKGWAE1f0x6dvX2HLlWnPCheiz/o1cA09vNvtG440+eMcx8VL4/2&#10;g6o7jPkOBAMbV4rsBJVuSC9DObiipN0ybSNkaio2FNhiXjYQMAKp7YAy2jDphqBZQ95C1oFxuLbO&#10;UEe2XmzBpvE9RG2/EBy4tdm7Y4FpaNO/Ug0oxjunQl7dYVqaLObzrLpHmYl0RbZYJBPnilmVf8sX&#10;XGtj3QVVAnkB3AGTwz346tJ648HIaYs3XyoPanCKS9QvoypP83DgYEUwB7WMM7GMysT/BkS2FDcv&#10;ZBMOO8z4IMMFXI4R9C6PIiAwRBmEf4bA2Y8J/B5KM2aGfvIM/vSc7+hDozFk39+jcZmWaTFUvnRR&#10;ZNlioMxE41myKOZAtFA706TK//P4TxZiAHr4BK7HQgyRGQvxWD0JblWjlXGYxxbS3ca+1q2oZZ18&#10;kibQ58D4kVkYz5QQNj57dv5mBTMO9IfHEfytwJwff9bdQ8sE+Oz8tUw47AHSLMuhtoeCOWVCWRSL&#10;xdQAJBnUV7++bwBuq/WDLOihP4EOLlg8dpu+RTycg3zYE59+BQAA//8DAFBLAwQUAAYACAAAACEA&#10;0PxQ+tAAAAArAgAAGQAAAGRycy9fcmVscy9lMm9Eb2MueG1sLnJlbHO8kcFqwzAMhu+DvoPRvXGS&#10;QimjTi9l0OvoHkDYiuM2lo3tjfXtZ7bLCqW99SgJff+HtN19+1l8UcousIKuaUEQ62AcWwUfx7fl&#10;BkQuyAbnwKTgQhl2w+Jl+04zlrqUJxezqBTOCqZS4quUWU/kMTchEtfJGJLHUstkZUR9Rkuyb9u1&#10;TP8ZMFwxxcEoSAezAnG8xJr8mB3G0WnaB/3picuNCOl8za5ATJaKAk/G4V9z1ZwiWZC3JfrnSPR3&#10;JbrnSHRN5N9DyKsXDz8AAAD//wMAUEsDBAoAAAAAAAAAIQDzGLrJSR0AAEkdAAAVAAAAZHJzL21l&#10;ZGlhL2ltYWdlMy5qcGVn/9j/4AAQSkZJRgABAQEA3ADcAAD/2wBDAAIBAQEBAQIBAQECAgICAgQD&#10;AgICAgUEBAMEBgUGBgYFBgYGBwkIBgcJBwYGCAsICQoKCgoKBggLDAsKDAkKCgr/2wBDAQICAgIC&#10;AgUDAwUKBwYHCgoKCgoKCgoKCgoKCgoKCgoKCgoKCgoKCgoKCgoKCgoKCgoKCgoKCgoKCgoKCgoK&#10;Cgr/wAARCABJAN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9KKKjurq2sbWS9vbhIYYYy8ssjBVRQMliTwABzmgCSivx4/4KV/8Hdv7M37M&#10;fi/UPg9+xn4AHxU8QabK8GoeI7i7NtotvMpwUiZQZLrByCy7UyOGbt+cHjr/AIO//wDgrV4m1OS5&#10;8LyfDzw/aliYrW18KmYqM8AvLKc/XAoA/qmor+XL4S/8HjX/AAU/8G6tFN8TfCPw78X2CuDLbPoc&#10;llK69wJIpTj/AL5r9m/+CN//AAXw/Zx/4K5/2n8PNB8J6h4N+JGgaUNR1bwpqEomiuLQOkb3FrOo&#10;AkRXkRWVgrLvXgg5oA+8qKK/GL/grH/wdneHv2OP2iNY/Zm/ZI+CumeOdQ8L3LWniXxLrmoyRWSX&#10;i/fggSIbpNh+VnJALZAHGSAfs7RX87/wM/4PYfjCPiFp9t+0V+yJ4cbwvNcKmp3PhbVZ1vLeMnBk&#10;jWXKOQOdpxnGMiv35+C/xh+Hv7QXwn8PfG34Ua/HqnhzxRpMOo6PfxdJYJVDKSOx5wR2IIoA6eiv&#10;Pv2rv2hvDX7Jv7Nnjf8AaV8YabPeab4J8OXOrXdnakCSdYkLBFJ4BJwM9s5r+frxB/wew/tdz61c&#10;y+Gv2RPANvYNM32SG61O7kkWPPAZgQCcdcAUAf0jUV/Nb/xGuftr/wDRqPw5/wDA28/+Kpf+I1z9&#10;tfv+yj8Ov/A28/8AiqAP6UaK+JP+CMP/AAV/0v8A4KdfsTa9+1L8UvBmn+AbnwZrt1p3ir/iYbrC&#10;NIbeK4+1LJJgonly/MG+6UJzgivzz/4KO/8AB39q58e3HwN/4JbfDG312X7YbKHx34hsZJhfzFtg&#10;+xWa4Z1LfdaQ5bghcdQD956K/Gb9lT/gn1/wXP8A2svC9n8ev+Cm3/BWLx98HNH1aNbm28C+A9Yj&#10;0q/jhYZVZ2tfKjtyRj5P3jgH5iGyo+xfhD/wS2+DVlbqnhX/AIKTftO6/exj97dv+0TqMxY+pj3F&#10;MexUiueWLwkK6oSqRU3tG6u/luB9qUV8Lfs0f8FKv2Rvg/8AtDa9+xv8dP20vHdj43trpLfTfCnx&#10;60a30+8XDMA9vqEMSW96koKlD5jsQM9zX3PDNDcwpcW8yyRyKGR0YEMD0II6iugB1Ffhr/wVE/4O&#10;1vij+yP+2N4v/Zh/Z4/Zr8P6vYeCdTbTdR1vxLqE4ku7lAPMMccWAqAkgZJJxmvnf/iNc/bX/wCj&#10;Ufhz/wCBt5/8VQB/SlRX83Gjf8Hsf7X9teK+ufsg/D+5gz88cOqXkbY9jk19Wfsff8HmP7IPxU8R&#10;2fg/9rT4I698NWunWP8A4STTbgapp0TE4zKiqs0af7SrJjuAOaAP2borF+HPxH8B/F7wNpfxM+GH&#10;i6w17w/rVot1pWr6XcrNBdQt0dHXgj+RGK2qACiiigAr8vv+DsL9tzxx+yf/AME3h8N/hlr02maz&#10;8WNbOgXF/bSbZY9OERku0RhypkXbGSP4Xcd6/UGvxz/4POvgP4r+IH7B3gX40eH7CWez8CeOCdZM&#10;SkiGG7h8pJG9FEiqufVwO9AH8y4BY4AJJPAFf05f8Esv+DU39hLwH+zt4X+JH7cnw+u/iD8Qtf0W&#10;31DVNMvtYubbTtGeaNZPsscVtJH5rIG2s8hYFgdoA6/zHwzSW8yTxHDIwZT6EHNf2Kf8ExP+C4P7&#10;Cf7bn7OXhXV779oDwp4T8cQaFbQ+KfB/iXXIbC4tr1IlWbyfPZRNEXBKsmflIyAcigDifj7/AMGs&#10;3/BHP41eF59J8M/s+3vgDVGjItdd8HeI7tJIWxwTDPJLA4z1BTJ7Edavf8EeP+Dev9n/AP4JGfE3&#10;xL8bPDfxb1rxz4s17SG0i11HVNPjtI9PsGlSV40jRm3O7xRbnJ6JgAZbP0P8df8Agqh/wTo/Zu8O&#10;TeJvi1+2Z8PbKOGMuLSz8T295dSY7JBbs8jE9Pu49689/wCCdf8AwXF/YN/4KefErxD8Iv2a/F+r&#10;DxB4fsTftp+v6UbR72zEixtPBkneqs6Bhww3g4x0AG/8Fy/+CjWl/wDBNT/gn/4r+LelanAnjXXb&#10;d9E+H9pIQWfUp0KifafvJAm6U9iUVT96v46dG0jxz8YviLa6HpUF3rfiTxPrKQ28eTJPfXtxKABk&#10;8s7yP19TX6D/APBzf/wUwf8Abz/b71L4bfD/AF0XHw8+FEkuh+H2glzFf3qkC8vBjggyAxoe6RA/&#10;xEV8s/8ABM39rH4V/sO/tjeFf2pfix8G7nx3a+EJZLvTfD9vqSWga92FYZWdo3GEJ3YxyQORQBH/&#10;AMFH/wBgf4of8E2/2o9T/Zj+Ksy3V5ZabZX1pqcURSK9hngRy6Z7LJ5kf1jPrX7T/wDBnP8A8FLz&#10;4q8Aa9/wTW+KfiIPfeH2l1v4ctcyfM9k7A3VkueojkPnKOwlkHQAD82v+C5H/BYf4Q/8FfvEfgr4&#10;ieHP2YL7wF4m8LWtxY3upT+II71dQs3YPHGQsMZVkfeQcnh8cYr5P/Y+/ai+I/7F37THg39p74U3&#10;nla14P1yG+hiZyI7qNWxLbyY6pJGWRvZuOcUAf2C/wDBbj/lEn+0D/2TPUP/AEAV/FhX9iP/AAUW&#10;/aM+HX7W/wDwQQ+Kn7SHwo1AXGg+L/gzdajYksC0W+Mb4nx0dG3Iw9VNfx3UAfrF/wAEev2Rv+De&#10;b4zfsc23jT/gpP8AtH23hf4lt4hvoZ9Ll8dy6eRZqy+Q/kqhAyM855r6x0T/AIJr/wDBnx4h1a30&#10;TS/20NMa4upVjgWb4wPErMTgAvIiqvPqRX5j/sH/APBAD/goP/wUZ+AsP7R/7N2ieFbjw1Pqlxp6&#10;Sav4kS1m86AgONjKTjJGD3r3DRv+DQT/AIK6X+q29lqml/D+xtpZVWe8fxgkghUnliqoS2PQc0Af&#10;Z3/Bxb4S+CX/AASa/wCCSPg/9h39gbw+fDHhH4q+MpZ/ENza6pLdTapAkCyyPLcSMzSiUrADzt2R&#10;qoAXivl//g0L/Yt+HXxs/au8eftd/FrQ4dQ0z4LaDbXGi2tygZP7VuzN5c+DwxiitpiPR5EPav0P&#10;/wCDgL/gk98UvjL/AMEcvAXgX4Yi48VeMfgFplncvDZws02rWsNmILsxJyzMFXzAg5IU45wK+Hv+&#10;DNz9orwboPxs+Mv7F3jHVIrG9+Jvhe1vfDjzuF825sftCTQLnq5iuvMA9IGrHEOtHDzdJXnZ29ba&#10;fiB+l3xj+MHiz4x+L7nxH4i1GRoGlYWNkGPl28WflVR0zjqepNc9oPiHW/C+qw634d1Wezu4HDRT&#10;28hVlI+n8qn8ZeEtb8CeKL3wl4isngu7Gdo5Y3GM4PDD1BGCD3BrNVWdgiKSScAAcmv80cxxmbVc&#10;2qYjFzl9Y5m5NtqSknr5pp/cdatY8e/4OY/2afB/7ZH/AASu079vm10G3t/iH8KNWtoNU1K2jCve&#10;abNOtvNE2OoWSWGdc/dCyAferjP+DRr/AIK4fFr4tazqn/BOL9oPxlc68NJ0V9V+HeqalMZLmC3i&#10;ZRPYtI3MkahldNxJUblB24C+tf8ABwV8WtE/ZB/4Iaal8FPF11HF4u+L+u2ljpWkyNiVIVnjuriQ&#10;r12pDCFJ7POgNfnB/wAGhXwY8ZePv+CqsfxN0eym/sfwX4M1C41e7VTsVpwsMUZPqxJOP9mv9EuE&#10;auZ1+F8FUzG/t3Tg5335uVXv5vr5nLK19D5K/wCCzv8AylV+PH/ZRr7/ANCFe4/8G1H7Bf7Lv/BR&#10;H9vTXPgh+1r8PpvEnhqy+HN9qtvYQa1d2JW7jurSNH8y1ljc4WVxtJwc9OBXh3/BZ3/lKr8eP+yj&#10;X3/oQr6n/wCDS/47/BT9nr/gpJ4h8b/Hj4teHPBujTfCvULSHVPE+sw2Nu87XliyxCSZlUuQjELn&#10;OFPpX0Qj9Vv2mf8Ag0C/4Jd/EzwFf2X7O9l4q+G3iUWznSr+DxNc6lZ+dj5RPDeNIzJnGdjqR79K&#10;/mD+J3w+8RfCT4k+IfhV4wt1i1bwzrl3pOqRI2QlzbzPDIAe4Do1f2H/ALUX/BfP/gld+y98PL/x&#10;rqf7W3hTxXfW1q72Hh3wVq0ep3d9KAdsS+QWRMnA3OwAzmv4/fjl8UtT+OXxr8YfGvWrKO2vPGHi&#10;nUNbu7eJsrFLd3Mk7ICeoBkIH0oA/dr/AIMtf2y/iBrsXxK/Yf8AFevT3mhaNZw+I/C0FxIWFi0k&#10;vlXMUefuo5KPt6BgSPvHP741/PP/AMGT37O3iu4+JPxd/amvdNlj0O20i18O2F0yEJNdtJ58qqe+&#10;1AmcdN6+or+higAooooAK5r4yfCD4c/H/wCFXiD4KfF3wtba14Z8UaVNp2taXdplLiCRdrD2I6hh&#10;yrAEEEA10tFAH80P/BRX/gz+/a0+E3jDUPGv7BGu2PxE8HTyvLa+HdQvUtNZ05SciL95iK5UdA6s&#10;HOOU7n4G8S/8EXv+Cq3hHUn0rXP2DviMkyOVPlaC8qk+zJkEe9f2r0UAfxu/Br/g3p/4LAfG3VId&#10;P0H9i7xHpEUrhft/id4tOgQepaZxwPpX7I/8Erv+DZj4qfsB/Cb4jfFvxH8ctKu/jp4t+HOpeHvC&#10;Z0fzRpfhxrqMAv5rAPNKSqqXCqqAttDfer9kaKAP5HLr/g1v/wCC01x4tk0Wf9nCxlZ7wo+qN4vs&#10;TA+W5l3mXJU9c4z7Zr9WP2SP+DPL9hnQPgB4fsf2xr7xDr/xGa2MniS98NeJZbaxSVmJEMS7fmVA&#10;Qu8gbiCcc1+xdUvEev6X4T8O3/inW5mjstMspbu8kWMsVijQu5CjkkKp4HJoA/LvxT/waBf8Em9Q&#10;8NahY+FdP8dafqc1lKmn38vi6SVLecqQkjIVw4DYJXvjFfj58Vv+DVP/AILCfD7x1qHhjwr8EtK8&#10;V6Zb3LLYa/o/iW0WG8iz8sgSV1eMkYJVlBH61/UV+yH+1j8IP23/ANnzQP2mvgRfX1x4Y8SJMdPf&#10;U7I286mKZ4XV4yTtIeNu5BGDnmvSqAPyl/4Jff8ABIb9tT4Yf8EPvip/wT7/AGoPEemaP4j8fR6q&#10;nhbThqAu49EhuIECxyvHlRumVnIQttD+vFfjhrP/AAa3/wDBZ/Sdfm0OH9mazvFinMaX1p4ssTBK&#10;M4DqxlB2nryAfUCv66a8r8d/tl/Aj4c/tU+CP2M/E2vXiePPiDpF/qfhzT4NOkkia2s13TNLKo2x&#10;cZ27upGOuMgHhX/BB/8AYA+KX/BNn/gnb4c/Zz+Nmo2E3ittVvtW1qHTJ/NhtJLmXcIBJ0cqoUFh&#10;wTnGRX2TRRQAdetfnV/wUJ/4IX/sE+L/AB0P25fA8/iz4PfEXQ9Vj1P/AITD4U6e00rXfmAi4ksU&#10;RxIdxy5RVJG7J5Jr9FaKAPiO/wD28v8AgmHffC7RtD/a3/bS8B6r4o0rTlg1XxBe2cmh3NxIuQXN&#10;s5LwkjBKZI3ZIABwPm34zf8ABeX/AIJDfsvtK37I3gfxJ8d/HKA/2PpnhLTbie3E38Je6lTai57x&#10;pI47LX6tap4I8F64S2teENLvCxyxutPjkz/30ppNM8CeCNFIOjeDdKtMHI+zadFHj/vlRXiVuGuH&#10;sRmCx9XCU5VlrzuEXK62d7XuujHd2sfzI+N/+CeX/Bcf/g4a/ahi+PXx/wDhbP8ADzwww8jS7zxd&#10;BLY6boNhuz5VrbP+/mbnJ+XLtyzAcj96P+CVv/BLT4Bf8Epf2dY/gn8HhJqWq6hKt14t8W3sKrda&#10;zdgYDMBny41BISMEhQTySST9N9OlFe2I/mo/4LD/APBth/wUw+KX7f3xE+PP7Ofw107xp4T8ca/J&#10;q+n3drrtvbzWplALQzRTOpDK2fmGVIxz2r5e/wCIYn/gtF/0aaf/AAprD/49X9fFFAH8i2gf8Gtn&#10;/BaTXrxbT/hmSxswzYM1/wCL9PjRfcky19Zfsef8GW/7RniXxJZ69+27+0J4c8L6FG6vdaB4LMmo&#10;ajcAHmMzOqQwZ/vL5v071+5/7S37dvwW/ZZ+Mfwo+A/j601q98SfGLxJLo/hSx0SxWco0UfmS3E+&#10;XUpCgKhmUMQXHGMkdl+0X+0T8IP2UPgzrn7QPx58V/2H4S8N2yz6zqn2Ka4+zxl1QN5cKO7fMwHC&#10;nrnpQBQ/ZT/ZV+CH7FfwJ0L9nL9njwZBofhfw/AUtLWPl5ZGO6SeVzzJK7Esznk/QAD0Ws3wb4w8&#10;M/EHwlpnjvwXrMGo6RrNhFe6Zf2zZjuIJUDpIp9CpB/GtKgAooooAKKKKACiiigAooooAoaZ4q8M&#10;a1q1/oOj+I7C7vtKkSPVLK2u0kls3dQ6rKikmMlSGAYDIOa5r9pLW7Pw1+zt4+8R6jIqW9h4K1W5&#10;nZzgBEs5WJP4CvgT9uj4O/tK/wDBNH9uzUv+CtX7IPw11Xx/4F8c2VvZ/tEfDLRlaS9eOCNY49Zs&#10;oxy8scaruQA52nON5ZfOf24/+C6Xwd/4KG/s2337D3/BLvRfFHjf4sfFyyOhPZN4ento/DVnORHd&#10;XN7I4xGEjLKeo5PNAHK/sOftr/GD9g//AIIZ/sl6P8DPDOkap46+MfxWXw9oOn69DI8P2O51a8a4&#10;mCxujEhFRVOcAzAkHGD+n3wJ/bo/Z7/aM/aA+J37M/wu8SXF94o+Ed7a2njFDa7bdJp0LBYpMnzN&#10;hVkfgbWGOetfmz/wVR/Y4/ay/ZI+H37EGm/sS/s+6t8Uf+FBC4sEsdKtyyrq50+GK2v7gL9yI3Kt&#10;MzH5RggkZFWf+CYP/BKH/gph/wAE3/2s9R+LWla74f8AFy/GX4VXV38Ttf8AEGoHbovjEyz3ESrC&#10;mGuIBI8Kkg5ZfN5X5aAOr/az+Ov/AAVe/aO/4K1/ED9kf9hb9p/Q/h1H8H/h5pHibR/C2t6JBNa+&#10;L5LmeNbgXUrxvIsQWTblOFyuACS1ebftef8ABRn9mn9lr/g4L8NfF/8AaZ+IcFzB4J/Zuk082Xg+&#10;1k1SU6/d3Y8y0ijhyVk2IxxIVwpGSMjPWfsUfCP/AIKjftJ/8FaPBP7Wf7XX7JEfwpufAXwx1Pwn&#10;8VPFVpqkbWPjsyM4thaQoxZVBMcmSSB5YIIwFq98F/8Agm18Hv2Dv+Dgrwpc/A/9m67h+H/jb4L6&#10;pINXlsp9Rgs9ejvvPknlupt/lSOjBVJYHoBQB9n/ALLX/BRdP2nf2ZPHH7Uk37LfxG8BaN4Shvbn&#10;TLL4g6SumXOvWtvafaPtFuspAWNsFAzHaGB+YgHHwL+y9/wXY/4KNeIr/wCEP7Wf7SfwZ+HVp+zz&#10;8cPiXJ4M0KDQY7xNb0C5Z5Ft5ZpJW8u5Q+U+SigEI2CpGD+pH7Xnwe1r9oT9lf4jfAvw5qy2Oo+L&#10;/BWp6RYXbsQsU1xbSRoWI/h3MM+2a/I79kv9lf8A4KG/tXXH7K37Cf7RH7F2qfCv4bfsta2uteN/&#10;FWp3kT2/ii/svMSzSzVD8wk3MWbn/Wu2eACAfZ8f/BeH9krwV+2l8Xf2X/2ivGvh74faL8N9e0rQ&#10;dI8U63rB3a3ql1D5k0IgVCY0ibKmQnYAuWK5FfR/7a/7YHww/Ya/ZZ8WftW/FGSSbRPDGmfaRb2j&#10;AyXsrkJDBGem6R2VQenOa/JTR/8Ag3k8aftg/tyftwfFf9pzwfcaNF4r1DULf4La7fqGhe7upDcw&#10;6jGFJJSPy4Y26HEjgc5q/wDtDxf8Fnv20f2Abb/gkx8RP+CYF7b+KLK007S9R+L9743t4tEZdPli&#10;a3v48KzyO3lIWTPXJ74oA+kP2Dv+Cvv7bPxY/bm8Kfskftrfsk+HvAn/AAtHwJc+LvAsGga813qG&#10;k2MY3pHqkR/1LunIOFwxCkZyB9Y/tS/t4fDr9lX45/Br4CeLfC2qajqvxp8U3GiaFPYbBHZvDB5r&#10;yzbiMr90YHPOe1flD/wT3+D/APwWu/ZI+M3inxrrf/BM/wD4T747eL75LDW/jr8SfiPA2i2ukxuA&#10;lvaW1uqyJCEUfKrjJC8ADbX2F/wX4/Zb/bB+Nv7Pvwo+P/7G/hD+0/jL8I/H9nrWkabpwWRS00Jg&#10;uAvmlQ0asysckZVOaAPWvCf/AAWi/Yt8a/8ABSC7/wCCY/h7xJez+N7SC4jOqrCv9mSajBH5sunL&#10;Nu5nWPcxGMZQrndxXmnhj9rv48fCX/gtz8c/2cvHPxFv/Evw+b4H6f488L+HLgwouhywI0M8ELkK&#10;EErQSOS5xmQEnjNeC/E7/ghl8W/2d/8Agmx8OvHn7O+PEH7UHwq8ex/EvU9YWUGbxLq07BtSsPNb&#10;l1ZdoQk/M0A6eYa6n9in9lD9rb9uz4h/tTft7ftRfCDU/hHrXxo+GMnw6+G/hLXOLzSNPXT3t2up&#10;F+8m6dt4B5JZ8cYJAPOv2cP+C9P/AAUY8U2/ww/bS+OfwT+Hlt+zn8Xfip/whGlWGjx3aa9oc8kj&#10;x29xLLI3l3CMyMCUXaccEZr1LxN/wchfDT9nv4xfHvQf2nvCo/sP4ffF4+CfAOkeELJ7jWNTFvAz&#10;313OrybfKjKM+5QuAyjB5NeAfstfskf8FFf2mvD37MX/AATd+PP7GGpfDH4efs1eLk8Q+P8AxxqF&#10;7E9r4mubJ5PsUdkEPzBjI7MeeSCdu3n234K/8ETPG/hL/g4a+JP7eXjzwjY6l8KNa0O81jw79qkj&#10;ljbW9Qt0tbuJ4GznCtdtkjBEy88GgC/q3xb+H/7aP/Bwv+zn448B60ur+DtE/ZevPGfhm4K4Bl1K&#10;7uYRKAfutsgiB9CMV71/wUV/bl/Z+ufiRa/8Erbj4R+Jfid4z+LHh+4ttc8O+FLFZ18P6TOhiOo3&#10;zE4iiUsG5xwM5GRnx7/goX8Ff2k/2Nv+Ck/wq/4KRfsefsiX/wATfC+k/Cm5+H/inwD4LaG1uLGF&#10;bia4tJoYzhfLzcMpAGF8setfLXwUuP8AguL8CP2mfjl+1Nrn/BL281z4j/tJ6NaW3g3VbfxLbtae&#10;BbZDKiWl2xO4CNGikYArveIE4zhQD7a/4Nqvid4m8d/8ErPDvgfxbqEt5dfDbxdrvg2K8mbLS21l&#10;eubcZ7hIJYox7Rivvmvm3/gkt+w7f/8ABPT9hbwj+zn4m1yLVPEscl3q/jHVIPuXWrXs73FwV9UQ&#10;uIlPdYlJ5NfSVABRRRQAUUUUAFFFFABRRRQAVVsNC0PSrq4vtM0a0tprtg11Nb26o0x9XIGWP1q1&#10;RQAUUUUAFFFFABRRRQAUUUUAFFFFABRRRQAUUUUAFFFFABRRRQAUUUUAf//ZUEsDBAoAAAAAAAAA&#10;IQBOKsZJxzwAAMc8AAAVAAAAZHJzL21lZGlhL2ltYWdlMi5qcGVn/9j/4AAQSkZJRgABAQEA3ADc&#10;AAD/2wBDAAIBAQEBAQIBAQECAgICAgQDAgICAgUEBAMEBgUGBgYFBgYGBwkIBgcJBwYGCAsICQoK&#10;CgoKBggLDAsKDAkKCgr/2wBDAQICAgICAgUDAwUKBwYHCgoKCgoKCgoKCgoKCgoKCgoKCgoKCgoK&#10;CgoKCgoKCgoKCgoKCgoKCgoKCgoKCgoKCgr/wAARCABXAc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Ac0UAFFFFABRRRQAUUUEgdaAC&#10;igHNFABRRRQAUUU1polYI0ihj0BPNAHN/GmWWD4O+LJ4JWR08M37I6NgqRbuQQexr+dv/havxQ/6&#10;KRr/AP4OJ/8A4qv6MPiPoNz4p+HmveGbEjz9R0W6tYc/3pImQfqRX83viHw9rnhPXLvwz4m0qex1&#10;CwuHgvLO6jKSQyKSGVlPIIINfung4qFSjjIySbvB69rSP5t8fXiaeIwE4NqNqiur2veGhpf8LV+K&#10;H/RSNf8A/BxP/wDFUf8AC1fih/0UjX//AAcT/wDxVYNFftf1eh/IvuR/PH1rFfzv72b3/C1fih/0&#10;UjX/APwcT/8AxVH/AAtX4of9FI1//wAHE/8A8VWDRR9XofyL7kH1rFfzv72b3/C1fih/0UjX/wDw&#10;cT//ABVfRv8AwSY+IHj3Wv8AgoD8P9M1jxvq93bSzX/mW9zqUsiPjT7kjKsxB5AP4V8qV9Kf8Ehf&#10;+Uh/w8/67ah/6brmvE4loUVw7jGor+FU6L+Rn0XCGJxEuLMvTm/49Lq/54n7qUUUV/HZ/e4UUUE4&#10;GTQAUVz3iX4ufCnwW23xh8TfD+lHGcalrMEB/wDH3FYMf7V37ME0gij/AGifA5ZjgD/hKbT/AOOV&#10;0wweMqR5oU5NeSZyVMfgKMuWdWKfZyS/U7+isnw3488D+MYRceEfGWlapGej6dqMU4P4oxrWrCUJ&#10;wlaSszohOFSPNBpryCiiipLCio7m8tbOIz3lzHEg6vK4UD8TXIa/+0b+z94VlaDxL8cPCNjIhIaO&#10;68R2qMPqC+a1pUK1d2pxcvRN/kYVsThsOr1ZqPq0vzOzorzaP9sj9kyVxGn7SngcljgD/hJ7X/4u&#10;ul8MfGT4ReNmCeDfil4d1ZiMhdN1uCc/kjmtamBxtGPNUpSS84tfoY0syy6vLlp1oSflJP8AJnSU&#10;UAgjIorlO0KKDSZz2NAC0UmcdRilz7UAFFGcdqKACiiigAoopGdUBZmAA6k0ALRSJIkg3IwIPcGl&#10;oAKKKr6lq2laNbG91fUre1hUZaW5mVFA9yTimk27ITairssUVwuoftQ/s16Vcmz1L9oHwXBKv3o5&#10;PFFoGH1HmcVoeHPjr8EvGEy2/hP4weF9Tkf7sdhr9vMx/BXJrolgsZCPNKnJLvZ/5HJHMMBOfJGr&#10;FvtzK/5nVUUiOkih42DAjIIOQaWuY7AooooA/ns+J37S37Rtp8SvENrafH/xtFFFrl2kccfiu8VU&#10;UTOAABJgADtWH/w09+0r/wBHDeOf/CtvP/jtYvxW/wCSo+Jf+w/ef+j3rAr+1MPgcE8PD91HZfZX&#10;b0P888TmWYrEz/fT3f2n39Tuf+Gnv2lf+jhvHP8A4Vt5/wDHaP8Ahp79pX/o4bxz/wCFbef/AB2u&#10;Gorb6hgf+fUf/AV/kYf2lmP/AD+n/wCBP/M7n/hp79pX/o4bxz/4Vt5/8do/4ae/aV/6OG8c/wDh&#10;W3n/AMdrhqKPqGB/59R/8BX+Qf2lmP8Az+n/AOBP/M7n/hp79pX/AKOG8c/+Fbef/Ha9q/4J0/tA&#10;fHnxR+278N/D/iX42+LtRsLrxEiXVlfeJLqaGZfLf5WR5CrD2Ir5cr3b/gmTHJL+3r8MFjQsR4kU&#10;kAdhFISfyFeVnuCwUckxTVOKapz6L+V+R7fDWY5hPiLBxdaTTq0/tP8AnXme9/8ABaz41fGTwF+2&#10;i2g+Bvi14m0Wx/4ROwk+xaTr1xbRby0uW2RuBk4GTjtXyP8A8NPftK/9HDeOf/CtvP8A47X0l/wX&#10;X/5Pnb/sT9P/APQpq+NK4OD8HhJ8L4OUqcW3Tj0XY9Pj3H4+nxnj4wqySVWVkpPv6noeiftcftT+&#10;HtUh1nSP2jvHEVxbuHiZvFN04yPVWkKsPYgiv1K+Av8AwV2+HFl+wrYfHn9oDV1m8VWd/Potxo+n&#10;Kq3Gr3sKI4kjj4CK0csTO/CKxYD+Fa/HKl3MVCFjgHIGeM1fEHB2TcQ06cK0FHkkneKSbXWN+z/T&#10;Qy4X4+4g4Wq1Z0KjnzxcbTbcU9LSs+q1t666H1J+0t/wV5/bA/aA1S4ttA8azeB9BZiLfR/C8zQy&#10;BO3m3IxK7Y64KKf7or51vfiZ8R9RvTqWofEDW57lm3NcTarMzk9cli2SaxKK9nAZPleWUVSwtGMI&#10;rsl+L3fq9T5/Ms+zrOMQ6+NxE6kn3k9PRbJeSSR+33/BGfxV4n8Y/sK6JrHi7xHf6rdjWtRiF1qV&#10;488mxZyFXc5JwB0HQV7947+EPwN8WtN4g+Jvwv8ACeplIibi+13RLWbagHO55UOBj1OK+MP+Cbv7&#10;TXwr/ZO/4JY2HxX+LGrmG0g8QanHZWUADXF/cGZisEKkjcxx1JAABJIAr4U/bO/4KQftA/tka5cW&#10;mu63LofhMSn7B4S0y4YQKmflM7DBuH6ZLfKD91Vr8FhwZm3EPFmNqYZ+xoxqzTnt9raKVrv7kur6&#10;H9N1PEHI+FuCMvpYuPt68qNNqno/sr3pt35V20bfRbtfoJ8cf2w/+COXwSu5tI/4VJ4D8VajASHs&#10;/CXgGwulDehmMaw/k5x6V89+Kf8AgrP+xHbXDReC/wDgmD4NvIs/JNqllptu2P8AcSyk/wDQq/P2&#10;iv1DA+HmS4WCVapVqvvKpJfhFx/U/Gsy8VOIcZUbw9KjRj0UaUJfe5qX5L0Pu+z/AOCt37KonUah&#10;/wAErfh0Yj97yTYhh786dz9OK9R+F/8AwUz/AOCUPiy6jsfiJ+xfonhR3IBuZPAWm3lun1aJPM/K&#10;M/hX5f0ZI6GujE8BcP14csPaQfeNWpf/AMmlJfgcmE8TeKMNU5p+yqLtKjSt/wCSxi/xP33+EPgD&#10;/gnV8fNBHiX4OfCv4TeIbQAGRtO8Kaezw56CSMxB4z7MAa77wt+zl+z14G16DxT4J+A/gzR9TtSx&#10;tdR0rwvaW88O5SrbZI4wy5UkHB5BI71/PT8Nfin8Rvg74stvHXwu8Z6hoWrWjhob3Trkxt/utjh1&#10;PdWBB6EGv1s/4Jp/8FZ9G/aeuLX4J/HYWuk+OvL26dfxYjtdcwOQo/5ZT4Gdn3WwSuD8tflPFvAe&#10;e5Lh5YnC151qK+JNvmivNXtJd2vmran7bwN4l8N8QYqGExuGhh8Q2uVpLkk+iTteMuyd79JXsj7d&#10;pCyqMsQB6mlzX5yf8Fn/APgonq3gfz/2Rfgprz22pXNsreNNXtJSJLeFxlbKNhyrOpDSEdFYL/E2&#10;Pz/h/IsZxFmcMHht3q30jFbt/wBauy6n6jxRxLl/CmTzzDFvRaRit5Se0V69X0Sb6Hdftu/8Fp/h&#10;Z8AtRvPhv8A9LtvGfie2Zorq/ecjS7GQdVLId1wwPBVCqj+/kYr84Pjj/wAFCv2wv2g7uZvH3xv1&#10;iKymJ/4k+jTmxtFX+75cO3eP98sfU14uST1NFf05kHBOQZBSj7Okp1FvOSTlfyvpH0VvO5/HXE3i&#10;JxPxPWl7as6dJ7U4Nxil521k/OV/K2w+eee6ma4uZnkkc5Z3Ykk+5NMo60YxX12iPhdy1pGt6z4f&#10;vk1PQdXurG5jOY7i0uGidT7MpBFfS37N/wDwVz/bF/Z+vre01Lx1J4z0KMgS6P4qkadtnfy7j/Wo&#10;cdMsyj+6a+X6K8/MMqy3NaTp4yjGovNJ/c916rU9TK87zfJa6rYCvKnJfytq/qtmvJpo/fPxb+3B&#10;ofhX9hiD9t1/AN3NaXGg2uoJ4fF6qyBp5EjEZl2kYDOMtt6DOO1fmj8cv+C3f7ZXxSmms/AGo6Z4&#10;F018iOHRLUTXO3/annDHd7oqV9SfF/8A5QG6Z/2JWj/+lsFfktX5bwBwvkNdYutWoRnKnWnCPN7y&#10;UY2srO6vru1fzP2jxQ4z4mw0sDh8PiZU41cPTqS5PdblLmu7qzS02TS8jqPHvxu+MfxSunvfiR8V&#10;PEOuySH5jqusTTj6AOxAHsOK5eijFfr1KlSowUKcVFdkrL8D8IrVq2IqOdWTlJ9W2397CnQzTW8q&#10;z28rI6HKujYIPqCKbRWhlse0/Af/AIKFfte/s7XsL+APjRqs9hERnRdbna9s3X+75cpOwe8ZU+9f&#10;qr/wT3/4KjfDn9tKH/hBfEmmReGvHltAZJtH84tb36KPmltmbnjqY2yyjuwBI/EGtn4fePvFnwt8&#10;b6V8RfAusSWGr6NfR3en3cR5jkQgj6g9CDwQSDwa+J4n4GyfiHDScaap17e7NK2v963xLvfVdD9D&#10;4O8R8+4WxkFKrKph7rmpyd1bryX+FrpbR9Uf0Q/H+6urH4E+NL6yuZIZofCeovDNE5VkYW0hDAjk&#10;EHkEV/Pp/wANBfHv/ot/i/8A8KW6/wDjlfumPjHpX7QP7B2ofGbR41ji8RfDa8u5IFbPkSmzkEsX&#10;/AJAy/8AAa/n9r4zwlwUYUsbSxEFzQnFNNJ2a5k195+g+OWYSqV8urYao+ScJSTTaum4tP7mdf8A&#10;8NBfHv8A6Lf4v/8ACluv/jleqfsy/wDBSj9qj9nz4jab4iu/i/4g8Q6Gl4n9saDruqSXkVzb7h5i&#10;r5xYxPtyVZSCDjORkH58oFfrOKynLMbQlRrUYyjJWa5V/l+J+IYPPM4y/Exr4fETjKLumpPp89V3&#10;T0Z+7n/BTfx3qun/APBO7xv8Qfh/4lvNPuJNN02407U9Mu3gmRJL+1wySIQy5RiODyCR3r8XP+Gn&#10;v2lf+jhvHP8A4Vt5/wDHa/V/9sO+m1L/AIImyX9wfnl+H/htm5z/AMvFhX4z1+ceFuBwyyfEwnBS&#10;5a0ldpPaMD9Z8aMyxcs/wdSnUlFTw8JWTaV3Ob6Hc/8ADT37Sv8A0cN45/8ACtvP/jlfX3/BJX/g&#10;o38X9E+Plh8Dvjj8T7/W/C/iOOWK2u/EWoNM+mXSRtIjiaUlhGwQoVJwCykYwc/BFKrMh3IxB9Qa&#10;+7zfh7K83y6phalOK5k0moq8X0kvNPX8D81yLirOcizWljaVaT5Gm4uTtJdYvfRrTbTfdH6a/ty/&#10;8Fx9Q0vWb34Y/scQWrpbu0N344v4BKHYcH7JC3ykA/8ALWQMG7JjDH4C+IX7Tf7RHxX1F9U+Ivxt&#10;8T6tLIxYrda1MY1P+zGGCIPZQBXDZJ6misck4VyPIMOqeGormW8mk5Pzb/RWS6I34i414j4nxMqu&#10;Mry5XtCLahFdlFafN3b6s+u/+COfxG+IVx+3Z4U8Nz+O9ZfTryC/+12D6pKYZ9tpKy70LbWwQCMj&#10;gjNfsb8T/in8Pvgz4JvviL8T/FVro2jadFvur68kwo9FA6sxPAVQSScAGvxO/wCCRet6T4a/bs8L&#10;+Ite1CK0sbDTtUuLy6ncKkMSWE7M7E9AACfwqv8A8FHv29/Fn7aXxamXTL24tPA+i3DxeGtILFRK&#10;AcG7lXvK/UZ+4pCj+It+fcVcH1uJ+NIU4e5SjSi5yS7ynZLvJ2+SV/J/qPBPHtDg3w9qVZ/vK860&#10;1Tg32hTu32jG+tt27Ldte7/tcf8ABdv4oeMNQuvCX7KOjp4Z0hWKL4k1O3WbULkdN8cbZjgU+hDt&#10;0OVPFfD3xF+Mvxa+LupvrPxQ+JWua/cyNkyatqcs+PZQzEKPYACuaor9HyfhzJcipKGDoqL/AJrX&#10;k/WT1/Tsj8mz7i3iHiWu6mPxEpJ7RvaC9IrReu/dsKVWZWDKSCDkEdq1PD/gTxv4siefwt4O1XU4&#10;4ziR9P0+WYKfcopxVC/0+/0q7ew1Oxmtp4m2ywTxFHQ+hB5FeypwcnFNXXQ+fdOpGCk07PZ9D1L4&#10;Iftx/tWfs8X0Vx8LvjXrVrbRMCdKvLo3Vm49DBNuQZ9QAfQ1+nH7AP8AwWH8B/tNapZ/Cb426Zae&#10;FfGlxtjsbiGUjT9Wk/uxlyTDIe0bFgezEkLX430+Cea2mS4tpmjkjYNHIjEFWHIII6GvleIuC8j4&#10;ioSVSmoVek4pKSfnb4l5P5Wep9twr4hcR8K4mLpVXOj1pybcWvK9+V9mvmmtD+mUc0V8m/8ABI/9&#10;tfUP2sfgM/hrx9qf2jxj4NMdpq08jfPfW7A+RdH1YhWRz3ZN38Qor+WM1yzFZNmNTB4hWnB2fn2a&#10;8mrNH9pZJnGDz/KqWYYV3hUV13XRp+ad0/NHxv44/wCCFv7ZHiLxprHiCw1/wSIL7VLi4hEmsThg&#10;jyMwyPI4ODWX/wAOFP20/wDoYfA3/g6n/wDkev2Oor7iHipxXCCinCy/u/8ABPzmfgrwTUm5NVLv&#10;X4/+Afzn/tG/ADxt+zD8XdT+CvxEuLCXV9JWE3MmmztJCfNiWVdrMqk/K4zwOa4evp//AILHf8pC&#10;fG//AFy07/0hgr5gr+iMkxdbH5NhsTV+KcISdtruKbP5T4jwNDK+IMXg6F+SnUnGN9XaMmld+iCv&#10;Wv2RP2M/iv8Atp+MNU8EfCW+0iC80nTPt102sXbwoYvMWPClEfJyw4wOK8lr9AP+De7/AJOJ8cf9&#10;iUP/AErhrj4qzLE5Rw/iMZh7c8Emrq63S2+Z38FZThM94pwuAxV/Z1JNOzs/hb0fyOZH/BBT9tIn&#10;B8ReBh7/ANtT/wDyPX0n/wAE8f8Agjj4m/Zi+Mtj8efjb8QNI1PU9Hil/sXSdCWV4Y5pI2jMskkq&#10;oSVRnAULjJB3cYP33RX875j4j8UZng54WpOMYzTT5YpNp7q+u/kf1ZlPhLwbk+YU8ZSpylOm1KPN&#10;JtJrVOytez1V9D8Yv+C6/wDyfO3/AGJ+n/8AoU1fGlfZf/Bdf/k+dv8AsT9P/wDQpq+NK/oPg3/k&#10;lcH/ANe4/kfy14gf8lrmH/X2X5hWv4M8A+OviNrKeHfh74M1XXdQk+5Y6Pp0lzMf+ARqT+lZFfpL&#10;/wAG7IB8UfFYkciw0fB/4Hd10cTZxPIMjrY+MOdwS0bte8lHf53OXg/IYcT8R4fLJ1HBVHK8krtc&#10;sZS2ut7W8tz5v8B/8Eif2/8Ax7Al5B8CpdKgccS67qtraMPrG8nmD/vmu7g/4IS/tq/ZHvNS1TwT&#10;ZLGm9/P16Q7QBkklYSOAK/ZjFfPv/BUb4v3nwX/Ye8ceI9KuzBfajYppNlIpwVe6cQsR7iNpCPpX&#10;4rhfE7ivNcxpYWhGnF1JKK91vdpdZdD+hsb4OcE5JlNbGYmdWapQlN3lFX5U3paK3t5n4eeM/GXi&#10;y50ew+FmoeK1v9F8LXN3HpEVq5NtukmZpJkyAW3nB3EA7Qo4xiucoor+hKdONKPLFefzerfzerP5&#10;Yq1Z1p80nfZd7JKyXokkl5BXVfB74IfFn4/+MI/AXwc8CX/iDVZEMhtbGMYjQcF5HYhY0yQNzEDJ&#10;AzyK5Wv2u/4Iu/s+6H8I/wBjnSviC2mIuueOZH1LULsp85tw7Jbxg9dojG/HrI1fLcZcTLhbKPrU&#10;YqU5NRintd3d31skn66LTc+z4A4QfGmfLBym4U4xc5tb2TSsr6XbaWuyu7O1j8v/AI5f8E5/2yf2&#10;c/CT+O/ir8Fru00aID7TqNhfW97HbZ4zKbeR/LGcDc2FyRzXiNf0va1o2k+IdIutB13Tobuyvbd4&#10;Lu1uIw8c0TgqyMp4IIJBB9a/no/a7+DMX7Pf7THjX4O2gf7JomvTRacXJLG1Y74CSep8tkz75rwu&#10;AuOK/FMquHxcIxqwXMuW9nG9no22mnbrrfofS+JvhxhuC4UcVgqkp0ajcXz2coytdapJNNX6aW63&#10;POKsaTq2qaDqttrmiahNaXlncJPaXVvIUkhlRgyurDkMCAQR0IqvRX6Q0mrM/JE3F3W5+3n7JH/B&#10;Q/R/ip+wRq/7R/jeeJtd8CaPcJ4qtVIUz3UEO6NgO3n/ACYHTczDtX4tePfG/iL4leNdW+IHi3UH&#10;utT1rUJb2/uJDkvLI5Zj9MngdhXS/Dj48eJ/h38I/H/wf06Z/wCzvHlhYw3iK2Aj215HOr/iqyIf&#10;UPXB18fwxwphuHcdjK1JWVWa5fKFk7enM5L0SPvOMONsZxXluAoVpNujB8/96fM1zPu3CMX6ykFF&#10;FdF8IfBn/Cx/ix4Y+HmSP7e8Q2WnZHbzp0j/APZq+uqVI0qbnLZJt/I+GpUp16sacN5NJer0Pvf/&#10;AIJrf8EdvCfxb+Hlh8ff2o1vW0/V4xP4f8LWs7Qedbn7s9w64cB+qopHy4YnnFfac3/BLv8AYGn0&#10;o6Q/7M2grGU2+Ykk4lHv5gk3Z9817noukaf4f0e00HSbZYbWyto7e2hQYWONFCqoHYAACrNfyTnH&#10;GfEGbY+Vf6xOEb+7GMnFRXRWTWvd7s/uXIPD/hfJMshhvqtOpJJc0pwjJyfV3knZX2S0SPzE/bd/&#10;4IYPpth/wnP7Fgur2TzgLvwZqd+m7axxvt55WUYHdJGzjJDE/KfmX/h0P/wUQ/6N1uP/AAodN/8A&#10;kiv3Vor3cu8U+J8BhVRnyVbfampOXo2pK/q1fzPms28FuDszxssRDno3+zTcVG/dKUZWv2TS7I+P&#10;PiT+zJ8cNd/4JB2P7M+leBnl8bw+F9NtJNDF7ACJorqJ5F8wuI+FVjndjjivzysP+CP3/BQ29vYb&#10;OT4ANbrLIqNPP4i08JGCcbmxOTgdTgE+xr9zztHJryH9pb9uz9mL9k6HyPi/8SbeDVGi8yHQNPU3&#10;N9ID0PlJygPZn2qfWo4b434kwM6uGy/DxqSrTlUtyyk7yteyUlordb+bNOLfDnhLMYUcXmmJnShQ&#10;pxpJ88Irlje13KL9536Wv0R8mfs/f8EAfhro2n2+q/tJfE6/1q/ZQ02k+HD9mtIz/dMzqZJB7gR1&#10;9DaD/wAEmv8Agn7oNqttH+zvY3RUYMt/qd3Mx+u6X9cV8zfEb/g4Z8M2tzJb/Cb9nW9vYgSI7rxB&#10;rK25b38uJHx/33+VcDL/AMHCnx6MhMPwF8IKuflDXV0SB9d4zXu4jJ/FjNpe1qznC/RVIwX/AIDG&#10;S/HU+bwuf+CGRR9jRpwnb7TpSqP/AMCnF/hp2PqD45/8ETv2N/iN4Vu7f4Z+GLrwZrfkN/Z9/p2o&#10;TTQrLj5RJFM7Bkz12lT6Gvxs8ZeFNY8CeL9V8EeIYBHf6NqU9jfRq2Qs0UjRuM98Mpr9CvDf/Bw7&#10;49ilVfGH7NekXCfxvpuvSwn8A8b/AM6+C/jf8Qrf4ufGjxf8VrTS2sYvE/ijUNWjsnlDm3W5uZJh&#10;GWAAYqHxnAzjpX3fAeC4yy6dahnLcoWTg5TU3fqr3btbv20PzTxLzDgDNadDEcPqMal2pqMHBWsr&#10;NqyjdO+q1116HL0UUV+jn5Mfr9/wTO8RXWuf8EiPEFhczbxpOneJLSPnJC+XJMB/5FP4Yr8ga/Wj&#10;/glX/wAonPHn/XXxF/6QpX5L1+dcFwUM9zhL/n9+fMz9X8QpyqcNZC5f9A7/AA5UFFFFfop+UH7J&#10;ftZ/8oQB/wBk88N/+lFjX421+yX7Wf8AyhAH/ZPPDf8A6UWNfjbX5r4Y/wDItxn/AGET/KB+veMX&#10;/I2y/wD7Baf/AKVMKVVZjtUZPYCkrX+H3Pj3Qwf+gvbf+jVr9InLkg5dj8kpw56ij3dj0f4U/sEf&#10;tjfGq3iv/h5+zx4kurSYAw315Z/Y7eQHustwY0Ye4JFex6B/wQ4/bx1eJZdS8P8AhrSiRzHfeI43&#10;Yex8kOP1r9pgqgYAxjpilr+dMX4vcQVZfuKVOC81KT++6X4H9XYLwI4XowX1mvVqS8nGK+7lb/8A&#10;Jmfgh+1d+w/8d/2Ck0e6+I/i/QluPFEN3bWsGgalJJK0CKizb90abUIlVevOSOma8Gr7f/4L1+Ob&#10;jxB+2Hpng5Zm+z+H/B1sgiJ4E00ssrt+KGIf8Br4gr9t4WxmNzHIaGLxdvaVI8zsrKzbt+Fj+duM&#10;8Bl+U8TYnA4G6pUpcqu7u6SUtf8AFf5BXtX/AAT9/ZfT9rj9qDQfhPqbSpo677/xBLCcMtlDguoP&#10;YuxSMHsZM9q8Vr1r9kX9sf4n/sX+MtT8dfCnSdFub/VNN+xTPrNo8wji3q52bXXBJVc9eld2cRzC&#10;eV1o4G3tnFqLbtZvS9/Lc87IZ5XTzmhPMrugpJzSV24rW1vPZ+TP338C+AfBfwz8L2fgrwB4XstI&#10;0mwhWK0sLCBY441HsOp9SeSck818nf8ABZL9kXwT8YP2ZNZ+NemeHbeHxZ4Ktft8epQQhZLiyVh5&#10;8MhH31CFpBn7pTjqc/HX/D+z9tD/AKFzwP8A+Cef/wCP1jfET/gtl+1n8TvAWtfDnxN4b8GHTtd0&#10;uewvhDpMwfypoyjbSZzg4Y4ODX4bk/h/xplecUsdFxvGSbfPq1f3k9Nbq9z+j8/8UfD3OchrZbKM&#10;+WUHGK9npF291rXTldmrbWPj2iiiv6EP5ZPqj/gjf8ZLn4T/ALcnh3SXuilh4uhm0S+TPDNIu+H8&#10;fOSMf8CPrRXhf7N3iObwh+0N4E8VW8hR9O8Y6Zcqw7FLqNs/pRX4Z4n8OYjH5xSxOHWrhaXqm7fg&#10;7fI/pHwb4rwuWZBWwmKlpGpePpJK6+9X+bP6NKKKK/Dj+jz8Nv8Agsd/ykJ8b/8AXLTv/SGCvmCv&#10;p/8A4LHf8pCfG/8A1y07/wBIYK+YK/sfhb/kmsF/16p/+ko/gTjP/kr8w/6/Vf8A0thX6Af8G93/&#10;ACcT44/7Eof+lcNfn/X6Af8ABvd/ycT44/7Eof8ApXDXm8ff8kfi/wDCv/Sket4Y/wDJeYH/ABv/&#10;ANJkfrRRRRX8lH9yn4xf8F1/+T52/wCxP0//ANCmr40r7L/4Lr/8nzt/2J+n/wDoU1fGlf1/wb/y&#10;SuD/AOvcfyP4O8QP+S1zD/r7L8wr9Jf+Ddn/AJGf4rf9eGj/APod5X5tV+kv/Buz/wAjP8Vv+vDR&#10;/wD0O8rzvEb/AJIzF+kP/TkT1fCf/k4OC9Z/+mpn6h18Q/8ABfG7uIP2NNItYpCEn8d2YlA/iAtr&#10;ogfnzX29XyH/AMFu/Al14x/YS1LVrOEu3h3xBYak+0chNzW7H6Ynz+FfzvwZUhT4qwcp7e0ivvdl&#10;+J/VniBSqVuCsfGG/spP5JXf4Jn4p0UUV/Xx/B4V/Q3+xZp1vpX7HvwrsLbG2P4d6NkqMBmNlCS3&#10;4kk/jX88gOK/fr/gm744s/H/AOwv8MNZsplcWvhO20yTafuvaL9lYfXMNfj3jHTm8pw01sptP1cX&#10;b8mfvXgHUprPMXTfxOmmvRSV/wA0e3HmvxA/4LQafBY/8FCPF7wDH2iw0uVxj+L7DCD/ACzX7fnp&#10;X4Qf8FXfG1n47/b8+IepWE4kistRg03cpyN9tbRQOPweNh9Qa+S8IYTfEdWa2VJ3+coW/I+68d6l&#10;OPCVGD3daNvlCd/zPnaiiiv6OP5LCitvwl8P/E/jfTtd1Pw9YNPF4d0c6nqe0cx24mihLfg0yk+2&#10;axKiM4Sk4p6rfy6lyp1IRjKSsnt562/MK9K/Yzmit/2ufhhLM+1R4+0gEn3vIhXmtangfxReeCPG&#10;mj+NNPz9o0jVLe9gwcHfFIsi/qorHGUZYjB1KS3lFr71Y6MBXjhcfSrS2jKL+5pn9KgorH+H3jbQ&#10;viT4F0f4geGL1LjT9a02G9s5ozkNHIgcfzrYr+JpwnTm4SVmtH6n+iVOpCrTU4O6aun3TCigkKNz&#10;HAHUmo/tdp/z8x/99ips2VdI+Qf+Csv/AAULvv2RPAdp8Nvhbexr478T2zSW1yVDf2VZglTclTkF&#10;2YMqAjGVZj90A/jL4g8Q674s1u68SeJ9ZutQ1C+naa8vr2dpZZ5GOS7uxJYk9zXt/wDwU6+KWo/F&#10;r9uT4ga3eXTSQabrDaRYIWyIobUCHA9AWV3+rmvBK/rDgXh3C5FkVJxj+9qRUpy6ttXt6R2tte76&#10;n8Q+JPFWM4l4lrRlN+xpSlCnHolF2crd5NXb3tZbIKKK/Vv/AIJWf8EwP2edc/Z90P8AaD+Ofgu3&#10;8Va34mie7sLHUyz2lhbeYyxjygdsrsF3kuCBuCgDBJ9TiTiTAcMZesVik3d8qUd29X1skrLV/qeN&#10;wlwlmXGWaPBYNqLUXKUpXskml0Tbd2kkvyuz8pKK/oXvf2IP2N7+0Flcfsr/AA9CAYBi8H2cbf8A&#10;fSxg/rX4T/tX+HND8H/tS/Erwl4Y0uGx0zS/H+s2enWVuu2O3givpkjjUdlVVAA9BXj8J8cYTiuv&#10;UpUqUoOCT1ad7u3Q97jfw5x3BGGo1q9eNRVG0uVNNNK/U4CiiivuD85P1o/4JV/8om/Hn/XXxF/6&#10;QpX5L1+tH/BKv/lE348/66+Iv/SFK/Jevz3g3/kf5x/1+X5SP1Tj/wD5JjIf+vD/APbQooor9CPy&#10;s/ZL9rP/AJQgD/snnhv/ANKLGvxtr9kv2s/+UIA/7J54b/8ASixr8ba/NfDH/kW4z/sIn+UD9e8Y&#10;v+Rtl/8A2C0//SphWv8AD7/kftD/AOwxbf8Ao1ayK1/h9/yP2h/9hi2/9GrX6NW/hS9Gfk2H/jw9&#10;V+Z/SjRRRX8Pn+jZ+JP/AAWuR0/b+8RlkIDaRppUkdR9mSvk2vun/gvt8P7jw/8AtX6D4+jtyLXx&#10;D4QiTzMcNcW80qOPwR4fzr4Wr+vuDK0K/CuDlH/n3FfOKs/xR/B/iBQqYbjXMIT3dWT+UnzL8Ggo&#10;or67/wCCNGkfAfxx+01ffCn47/D3Qdfg8QaFINETXbGOdUvIWEm1N4OGaPzOnXaPavVzfMVlOW1c&#10;Y4Oapq7S3aW/3LX5Hi5FlTzzN6OAjUUHVlyqUtk3te3d6fM+RMH0NGD6Gv6C/wDhgX9if/o1jwN/&#10;4TsH/wATR/wwL+xP/wBGseBv/Cdg/wDia/L/APiMeU/9A0/vj/mfsn/EAs9/6DKf3S/yP59MH0NG&#10;D6Gv6C/+GBf2J/8Ao1nwN/4TsH/xNNk/YK/Yii/1v7LvgRc9N3h+Af8AstH/ABGLKf8AoGn98f8A&#10;MP8AiAeef9BlP7pf5H4MfCG2mu/ix4XtYVy8viKyRB6kzoBRX73aP+xB+xno+q22s6F+zZ4It7yz&#10;nSe1uLfQoA8UiMGV1IXIIIBB9qK+dzvxNwuY1YSo0JJJdWv0PrOHPB/HZTQnCviYycmmuVPt5nrF&#10;FFFfjx+9H4bf8Fjv+UhPjf8A65ad/wCkMFfMFfVP/BaDSbnTP+Cgvi2adSEvLDTZ4WIxuU2cS8f8&#10;CVh+FfK1f2Nwq1LhnBNf8+qf/pKP4G41TjxhmCf/AD+qf+lsK/QD/g3u/wCTifHH/YlD/wBK4a/P&#10;+v0A/wCDe7/k4nxx/wBiUP8A0rhrzuPv+SPxf+Ff+lI9Twx/5LzA/wCN/wDpMj9aKKKK/ko/uU/G&#10;L/guv/yfO3/Yn6f/AOhTV8aV9l/8F1/+T52/7E/T/wD0KavjSv6/4N/5JXB/9e4/kfwd4gf8lrmH&#10;/X2X5hX6S/8ABuz/AMjP8Vv+vDR//Q7yvzar9Jf+Ddn/AJGf4rf9eGj/APod5XneI3/JGYv0h/6c&#10;ier4T/8AJwcF6z/9NTP1DrmvjH8MdB+NHwq8Q/CjxMubHxDpE9jcEDlBIhUOPdSQw9wK6Wiv5UpV&#10;KlGpGpB2kmmn2a2P7YrUaWIoypVFeMk013T0aP5u/i/8LvFnwT+J2ufCfxxYtb6roGpS2l2hUgMV&#10;PyuueqMuHU91YHvXN1+y3/BVn/gmef2rdFHxo+DtrDF4+0iz8uazOEXW7dOViLHgTLyEY8EfKSAF&#10;I/HXxD4e13wnrd14a8T6PdafqNjO0N7Y3sDRSwSKcFHVgCpB7Gv634S4owfE+WxqwaVWKSnHqn3t&#10;/K90/lumfwxxzwZj+Ds3lRnFujJt059JR7N/zLZr57NFOvt3/glT/wAFQPD37JGnXnwV+OFtey+D&#10;769N3pupWUXmyaXOwAkDR9WifAY7csrZODuOPiKivVznJsBn2XyweLjeD7aNNbNPo1/wHoeJw/n+&#10;ZcM5pDH4GVpxutdU09011T/4KaaP2P8A2j/+C337LPgb4eXkvwE1u48YeJ7i2K6XANLnt7W3lI4k&#10;naZEJVeu1ASxGMqDuH4969rmreJ9cvPEmv38l1fahdSXN7cytlpZXYs7k+pYk/jVSivO4b4Tynha&#10;lOOETbna8pNNu2y0SVld7L1PW4u43zvjOvTnjnFRp35YwTUVfd6ttt2W76aWCiivrD/gm5/wTO8c&#10;ftfeLrXx54+0650n4c6fcB77UJEMb6sVPNtbZ6g4w0g4UZxlsCvWzTNcDk2ClisXPlhH735JdW+i&#10;PEyXJcy4gzGGCwMHOpL7kurb6JdWz6a/4I4fsOWOufsu+OfiF8T9LaJPijpM2iacskfzppm1leZc&#10;/wB+Uhl/64K3cV+bXxh+Fnir4I/FDXfhP42szBqeg6lLaXS44YqeHX1VlwynuGBr+jfQNA0bwrod&#10;n4a8OaZDZafp9slvZWdugWOGJFCqigdAAAK+Kf8Agrj/AME2b79pbRR8ffglpSyeN9ItBHqOlxgK&#10;2tWidAvYzxj7oP31+XqFFfiPCfiDzcU4ieOfLSxDVr7Qa0jfy5dG+9m7K5/RXHHha4cF4Wnlseet&#10;hE72WtRS1nZdWpe9FdrpXdj8eaKn1LTdQ0fUJ9K1axmtbq2laK4triMpJE6nBVlPIIIwQelQV++p&#10;pq6P5haadmfZH7Af/BXjx7+yJ4Sj+EfxB8Ht4s8IW8jNpqRXghvNM3ElkjZgVkjJJOxtuCThgOK+&#10;p9V/4OCv2bIdMM2i/Bnxrc3e04guBaQpn03iVz+O2vyQor4vMvD7hbNcZLFVqLU5O75ZNJvu0na7&#10;62tfrqfoOUeKPGeS5fHBYeunCKtHmjGTiuiTavZdE722Wh9b/tkf8Fgv2hf2pNHn8BeFbKLwN4Wn&#10;4ubDSrx5Lu8XP3ZrnCkp/soqA8htwr5b/wCE18Zf9Dbqf/gfJ/8AFVmUV9FluTZXlGGWHwdJQh2X&#10;Xzbd235ts+VzbP8AOc9xbxWPryqTfVvZdklZJeSSQ6eea5la4uJWkkdizu7EliepJPWm19FfH39j&#10;vxF4a/Y9+Ff7WnhfRJX0rW9Fks/FGyI5tbtLy4WCd+OEli2ID03Rjn51r51rbAY/DZjRdSi7qMpR&#10;flKLcWvw+6zOfMssxmVV408RGzlGM15xnFSTXydn5proFfrD/wAEpv8Agpj+z7pf7O2h/s//ABt8&#10;c2fhfXfC8b2tld6qxjtb+18xmjKy/dR1DBCrEZ2gjOSB+T1FeXxLw3geKMvWFxLas+ZNbp6rro1Z&#10;u6PZ4R4tzLg3NHjcIlK8XGUZXs02n0s07pNP9ND94fjT/wAFTf2Jvgv4el1e5+M+m+IrwITbaR4W&#10;mW9nnbsModifV2UfWvxG+N3xEj+L3xo8X/FiHSmsU8UeKNQ1dbFpfMNuLm5kmEZbA3bd+M4GcZwK&#10;5eiuDhbgvLeFOedCUpznZNytsuiS0/NnqcaeIWb8bezhiYRhTpttRinu9Ltttv5WXkFFFFfYHwR+&#10;tH/BKv8A5RN+PP8Arr4i/wDSFK/Jev1o/wCCVf8Ayib8ef8AXXxF/wCkKV+S9fnvBv8AyP8AOP8A&#10;r8vykfqnH/8AyTGQ/wDXh/8AtoUUUV+hH5Wfsl+1n/yhAH/ZPPDf/pRY1+Ntfsl+1n/yhAH/AGTz&#10;w3/6UWNfjbX5r4Y/8i3Gf9hE/wAoH694xf8AI2y//sFp/wDpUwrX+H3/ACP2h/8AYYtv/Rq1kVr/&#10;AA+/5H7Q/wDsMW3/AKNWv0at/Cl6M/JsP/Hh6r8z+lGiiiv4fP8ARs+Of+C1f7Ml98df2WB8QfDO&#10;nNca14Aun1KONFy8li6hbpFA7gLHJ9IT61+Lpr+mS6tbe9tpLO7gSWKVCksci5V1IwQQeoIr8av+&#10;Co//AATH8Ufsz+L774y/B7QZr74d6lcGaWO2Qu+gyscmKQDnyMn5JOgzsbBCl/3Hwr4roUqTyfFS&#10;s7t029nfePrfVd7tb2P5w8auCcTWrLP8HDmVkqqW6tpGfpb3Zdkk9rtfGFaPhHxZ4k8B+J7Dxn4P&#10;1mfT9U0u7S50++tn2vBKhyrA+xFZ1FfuMoxnFxkrpn84QnOnNSi7NaprdM/Tz4Af8HAuhQeHbXR/&#10;2lfhBqL6jBGEn1rwo8TrdEcbzbzMnlse+JCCegUcD1G6/wCC+H7FkMDSQ+FfH8rgcRLodqCT9TdY&#10;r8cqK/P8T4X8JYis6ipyjfpGTS+53t6LTsfqOE8ZOOcLh1SdWM7aXlBOXzatf1er6n6ZfGP/AIOE&#10;5JbGXT/gH8A/KnYEQ6p4r1Dcqe/2aDGf+/o+lfCXxv8A2s/2hv2ifGD+Nvit8UtUv7vBW3hinMEF&#10;shOdkUUeEQfQZOMkk8151RXv5Pwlw/kT5sHQSl/M7yl97u16KyPmM+444p4lXLj8TKUP5VaMfujZ&#10;P1d35n3x/wAED/EGv6t+1Z4lt9V1y8uY18DTMqXFy7gH7Vbc4J60VV/4N/kc/tXeJ5Ah2jwLMCcc&#10;D/S7aivwPxSSjxbNL+SH5H9O+C8pS4GpuTv78/zP16ooor86P1c+LP8AgqV/wTA8Q/tlatpnxa+E&#10;GvafZeK9MsPsN5Zaq7Rw6hbqzOmJFVtkilmAyNpDdRjn4Wuf+CLH/BQmCZoovhNps6g8SReKbEK3&#10;03Sg/mKKK+7yXxH4iyPAxwlLknCO3NFtpdrqS09b/cfmfEPhPwpxHmU8dX54VJ6y5JJJva9pRlr3&#10;ta++5H/w5e/4KG/9Ebsf/Cq0/wD+P19df8Efv2C/2nv2TPjJ4p8XfHTwJb6VYan4ZFnZzQ6zbXJe&#10;b7RG+3bDIxHyqTk8cUUVtm/iVn+c5dUwVeFNQmrO0ZJ7p6Xm107GGR+EXDHD+bUsww1Sq503dKUo&#10;tbNapQT690foNRRRX58fqZ+af/BVf/gnR+1p+1B+1Qfid8GPh5banox8OWdp9pl1y0tz5sZk3Lsl&#10;kVuNw5xivmv/AIcvf8FDf+iN2P8A4VWn/wDx+iiv0XLfE7iDKsBSwdGFNxppRV4yvZd7TX5H5Pm/&#10;g5wtnWZ1sfXqVVOrJydpQSu+14N2+bD/AIcvf8FDf+iN2P8A4VWn/wDx+vtX/gjf+xL+0b+yLrnj&#10;69+PHguDSY9dtNOj0ww6tb3PmtE1wXz5LttwJE64znjpRRWOdeJGfZ5ltTA4iFNQna/LGSejUtLy&#10;a3XY6OH/AAl4a4bzelmWFqVXUp3spSi1rFxd0oJ7N9dz7rooor4A/UArw79rH/gnp+zX+2FatefE&#10;jwobPXli2W3ifRysN6gHQO2Csyj+64OO2KKK6sFjsZl2IVfC1HCa2adn/wAN5bHFmGW4DNsLLDYy&#10;lGpTe6krr/h+zWq6H59fGv8A4IHftHeE7ya8+CnjrQ/FtjuJgtryT+z7zHoQ+Yj9fMH0FfL/AMSP&#10;2Lv2lPhHfvpnxA+HIsZo22uo1izlwfrHM1FFfsvB/iFxBmWMWFxXJNW+LltL8Gl+B/P/AB54WcLZ&#10;TgXjMHzwd/h5k4/+TJy/8mOV8NfBr4k+MLlbPw54b+0SM+xV+2QplsZx8zivoH4Q/wDBG79t34sr&#10;Dfv4S0XQdOmI26jq/iCBkx/uWzSv/wCOiiivf4141zfIIxWFjD3urTbXp71vvTPmPDzw8yLiacpY&#10;2U7R1tGSSfr7rf3NH2p+y/8A8EK/gT8LL628VfHzxLL461KBg66WIDb6ajf7SZLzDP8AeIU91Nfc&#10;ek6Tpeg6ZBouiabBZ2drEsVta2sKxxxIBgKqqAFAHYUUV+D5vnubZ7W9rjqrm1sui9EtF8kf0vkX&#10;DWR8N4f2OXUFTT3a1k/WTu383p0LFFFFeSe6fO/7X3/BMn9mn9sAy+IPEuiSaD4oZcL4n0NVSeQg&#10;YHnoRtnH+9huMBhX5/fGb/gg/wDtYeB7ma6+FOu6B4zsVJMSpeCwusf7STkRg/SQ0UV9jkfHfEmR&#10;QVKjV5qa2jNcyXps0vJNI+B4j8NOEuJasq+Io8lV7zpvlb82rOLfm4t+Z8xfED9lf48fC68ksPHX&#10;gb7FLFnzFGp2suMdf9XK3pWR4V+CPxO8bXS2Xhjwz9pld9ir9thTJ44y7j1FFFf0DhOIsbXyf63K&#10;Mea19nb87/ify5j+FcvwuffUoSnyXtdtX/8ASbfgfQ/wh/4Iu/tt/FNYL/UPDmh+G9OnwVv9X16G&#10;QFe5CWxlb8CBX25+yt/wRB/Z5+C99beLPjPqsnj7WoGWSO1urfydNhcc/wCpyTNg/wB9ip/u0UV+&#10;HZ74icT5jKeH9oqcLtWguVv5tuX3NH9H8NeFPBuVRp4p0nVnZNOo+ZJ7/Cko+l0z7F8Q+BvB/izw&#10;jc+AfEnhmxvdEu7Q2tzpU9srQPCRjyymMbcdB2xX5t/tW/8ABBPU59YuvFv7JHjK1FrKxf8A4RXx&#10;DOyNCT/DDcAEMvoJACB1c0UV87kXE2c8O1nUwVSye8XrF+q7+as/M+r4l4PyDivDqlmFK7j8MlpK&#10;Po108ndeR8W/E/8AYU/ak+DupS6V8QPhotnLFkts1qylGB3+SY1F8Pv2Hv2n/inqEWl+BvhoLyab&#10;Hlq2tWUWc9OXmHrRRX7nDjfNpcPrHOEOe17Wlb/0q/4n83T8OskjxO8uVSpyXte8b79+S34H1l+z&#10;n/wQL+LPiDUbfWP2lvHth4e00MGn0fQphdXsg7oZMeVH/vAyfSvoj9r7/gjL8Gvi38J9C8N/s7W1&#10;h4O17wtatBp886M8OpRMxYrdOAXZ95LCX5iNxGCCMFFfkGL8QeKcXjqeLdflcHdRirR10d110096&#10;77H7rgfC7gvA5ZUwSw/MqiSlKTbm9U1aWnLZ2fupLumfD+sf8ET/APgoFpl69rZfDfSNQjU4W5tP&#10;E9oqN7gSujfmKq/8OXv+Chv/AERux/8ACq0//wCP0UV78fF3idKzp0n/ANuy/wDkz5p+BXB0nf2t&#10;Zf8Ab8P/AJWfoN+wP+yl8b/gZ/wT98WfAb4leFobHxPqkmsmysY9SgmV/tFqscX7yNygywI5PHfF&#10;fnz/AMOXv+Chv/RG7H/wqtP/APj1FFePlviFnmV4vE4ijCm5V5c0rqVk9drSVlr1ue9m/hZw7nWB&#10;wmEr1KqjhockLSim1p8V4O706JB/w5e/4KG/9Ebsf/Cq0/8A+P0f8OXv+Chv/RG7H/wqtP8A/j9F&#10;Fez/AMRe4n/590v/AAGX/wAmeB/xAng7/n7X/wDA4f8Ays/ST9oL9m74vePf+CXQ/Zo8MeHIp/GP&#10;/CH6LYf2a1/CiefbzWrSr5rMI+BE/O7BxxnIr82/+HL3/BQ3/ojdj/4VWn//AB+iivEyPj/OuH6N&#10;SlhoU2qk3N8yk9Wkna0lpp/wT6LiTww4e4oxFKti6lROlTjTXLKKXLFtq94PXV32XkH/AA5e/wCC&#10;hv8A0Rux/wDCq0//AOP1o+EP+CN3/BQPSfFul6rf/B+ySC21GCWZx4p087UWRSTgTZPAoor2Z+Ln&#10;E0otOnS1/uy/+TPn4eBfB8JqSq1tP70P/lZ+19FFFflx+zhUV9Y2Wp2cunalaRXFvPGY5oJow6SK&#10;RgqynggjsaKKabTuhNJqzPiT9qb/AIIc/s/fGG+ufFvwR1qTwFq87F3soLfz9Nlc+kWQ0Of9g7R2&#10;Svin4u/8EX/23PhaJr6w8N6H4j0+DJa/0jXoYwF9SlyYm/AA0UV+gZH4i8UZdKFB1FUhdK01zNL1&#10;TUvvbPy3iTwo4NzWNTEqk6M7N3pvlTf+Fpx+5I+evFfwN+KXgi5az8UeGPssqPtZftsD4PPdHPoa&#10;Xwv8Cfip4zljg8NeFvtLSk7B9ugTODj+Jx3oor95eeYtZb9Y5Y81uztt6/qfzN/q5gf7YeE5pct+&#10;6vv6W/A9z+F//BHr9uf4oRxX1t8P9K0qwlOBqGqeI7UoP+AwvI//AI7X1J8B/wDg338O6bcw6t+0&#10;f8ZZNS2kGXRvC0Bhib2NxKN5H0RT7iiivw/OfEvinEVZ0Kc40knb3I6/fJya+Vj+jeH/AAg4LwtG&#10;niKtOVaTSfvyur+kVFP0dz7w+Cf7PPwX/Z08Lr4Q+DHw807QbPA842kX724YfxSyNl5G92Jooor8&#10;6rV62JqupVk5Se7bu36tn6zh8Ph8JRjRoQUIR0SSSSXkloj/2VBLAwQKAAAAAAAAACEAwF9JS4cG&#10;AACHBgAAFAAAAGRycy9tZWRpYS9pbWFnZTEucG5niVBORw0KGgoAAAANSUhEUgAAAJYAAABVBAMA&#10;AABZUwDLAAAAA3NCSVQEBAR3+LWjAAAAMFBMVEXMzP/MzMyZmcxmZswzM8wzM5kAAJn///////8A&#10;AAAAAAAAAAAAAAAAAAAAAAAAAAAGdGVjAAAACHRSTlP/////////AN6DvVkAAAABYktHRACIBR1I&#10;AAAADGNtUFBKQ21wMDcxMgAAAAdPbbelAAAFyklEQVRYw82YzZOiOBTAURtztabX8cr6AVfKtHK1&#10;2hn76seIV8cecg6glX9/3wuBJgm7Ww1zGKpEhOSX952Hjmg6+qFocThNNwcn8rtYg2TSBtXEGrBI&#10;iKyFljYri49w9n/9BlYa/yJC8JiRziy+Rg1FzljQmTVmN/xymUR2YmVKHp+xfUcWaHiQFzFj144s&#10;lyUEv1PGCl3bs7JYaQamZ+/dWL4SS9yB9fkAq7OyykjgRpZ0Yq0ZmxRXQ2B9PlhrrPzD3j6yJh1Y&#10;649Yl6ygPSurue5rRxbIcimvh91YWd3a6EcWtWYN65H+6MSCglWbnHdiQaQnlYpS4fastZbMvAsL&#10;C8OldjvuwHoYcb7uwPKNGuO3Z6F9tDo6bM/Kzalue5ZvpsyjfQ7FZum7t2Zl1laRt2bdTdNLFlHX&#10;/dnLebscwVg8SG3udOoRk4Xl6k1jZVVK8RnGLfyMMGVZcl6q6cWDeqcmWWtLo6w0IF8xdVzlMNyg&#10;iqGL4pfB4vZOURVZmJFsKV1hTwBb3hllecexT3BxtlmZvYNlyhlgt9NEGm13BdZN8C+xbDVA4XfP&#10;6a9M1sPepRULZ6jBaShZcnNPqqaKLwzW0O4esqLPcTU7+rV+6qtanRt+9G1WXjh2x34KiyXXWTf0&#10;VI5y49ViRVZ3qFiQJTf4vDWxZNzYrAlONgpRwVqzG8yJmlhYU7WiKt2RSAH2/866NLHkRmFI7KJE&#10;mRHBNRYsc21imRtYHqBrbzJWSBMLPbJu6PWcIrPrLD/CaRdMU72fU6wULTJsqCOOteHnOGhdnN6b&#10;WHfE5A0NrYMtfZ3Vj7FAyNeOnTFcsYoldoyFNsuvsXpzmU4pnsBXPxtY42Iw5HYS/BfrWYVajidu&#10;+krm9kzlLrwKVLnaxBowdeniiTOL9YueK3EyqyI4RQpJVlpU0AnMQpulNksW2FIzrGCHJtZFKCfI&#10;tWJZcGxWohXghVGOSx33Ki+Vud6E/G35cV2PHq43RxXrquJfjh3KeG9iPbTZaJSJzbqphlduP7sy&#10;V6xYTbWWD0120ViuslKxzdxQwEKPtbELYEz4WrrpIVjmYyIjuVDRV0v7DXXCyJ2vddHLOgGzYiVf&#10;Vq71MHodGfexVjweBitT8uxUHfNLaeDBT4vlam/Pj3opKWt0YQpcJa+U4LFuMMlKtTdLU67C6Anq&#10;CjGd1iq5bmiV29pN12RJR4J28x8ext/H01zPuIKl3fTrnnBEaXz8u0S2IjXf1YuU81G/2ObDCnud&#10;VXiQnRynD+OONUlqRWpwK1loi0kleGCwCiWhiynFqw5gJ9ivQbNVsWQDL0dxvYo7StTqCOoobEQY&#10;+0GxbN2qrRfT8N3DxkT3jSNqgjG7hg+qZW5gPRUiWDOhK9sZ+4d671DdX2L/g9ZXj84hP5/Pgb6C&#10;/l+gYvE5PE1OnrAP3qeULtFo0PlWK7zA+Kp11VmwA02nI/GJw/kyIuatz8z/P/wfzOJgKAKWhRNR&#10;P6AN7RF8yuWLBuEOPhccLoiDTwmOhB98pLE4XU3SKP/+zduLpXhZbfJIzMSARiI/RfdtNBNZtKLO&#10;6VWIl834xfv2CnfCDafbJ3i41FiDCBLryvOA7wXNN2IFrDk/gnR5cHoEgorsDT4XGPUmFoIf3AXJ&#10;vb0bcJfwg67jCr6eqJCspUvEYwpyAQ+7OnqfCJRrKVnZHln7x3PkOhsK6ULEUWed4Gv2IMA60eMC&#10;CMgCeeCKhncaFDqmJ8iJVTAGZWl6mfENSPSgwTiyWN8WEbCOvaXOisndI8iivfQASZEdxn0eX8Rh&#10;yTcgkfs34VtdRwJjvuyBdRHLYSDcfqXj9HInNR2FoH8J/roVi5ArHYWrsfJD7ykQp3uQou2PvW0e&#10;jub85EAjGWxdb0J7/Tf4ACsdvY4dB6w+jPjeDfuuN/LmenzN6AxWB7lCMRVzGmQ0fJYxkQX5Mw1n&#10;tBfNqAOCZttgQL2QhxnhIad0QEMa6qw/MYf+Ad6cZ5/WIumRAAAAAElFTkSuQmCCUEsDBBQABgAI&#10;AAAAIQAl5+AP3gAAAAcBAAAPAAAAZHJzL2Rvd25yZXYueG1sTI9BS8NAFITvgv9heYI3u4mrNcS8&#10;lFLUUxFsBfG2zb4modm3IbtN0n/vetLjMMPMN8Vqtp0YafCtY4R0kYAgrpxpuUb43L/eZSB80Gx0&#10;55gQLuRhVV5fFTo3buIPGnehFrGEfa4RmhD6XEpfNWS1X7ieOHpHN1gdohxqaQY9xXLbyfskWUqr&#10;W44Lje5p01B12p0twtukp7VKX8bt6bi5fO8f37+2KSHe3szrZxCB5vAXhl/8iA5lZDq4MxsvOgSV&#10;qfglIDyAiHamVHxyQFimTyDLQv7nL38AAAD//wMAUEsBAi0AFAAGAAgAAAAhAD38rmgUAQAARwIA&#10;ABMAAAAAAAAAAAAAAAAAAAAAAFtDb250ZW50X1R5cGVzXS54bWxQSwECLQAUAAYACAAAACEAOP0h&#10;/9YAAACUAQAACwAAAAAAAAAAAAAAAABFAQAAX3JlbHMvLnJlbHNQSwECLQAUAAYACAAAACEAObtI&#10;TkwDAABbCwAADgAAAAAAAAAAAAAAAABEAgAAZHJzL2Uyb0RvYy54bWxQSwECLQAUAAYACAAAACEA&#10;0PxQ+tAAAAArAgAAGQAAAAAAAAAAAAAAAAC8BQAAZHJzL19yZWxzL2Uyb0RvYy54bWwucmVsc1BL&#10;AQItAAoAAAAAAAAAIQDzGLrJSR0AAEkdAAAVAAAAAAAAAAAAAAAAAMMGAABkcnMvbWVkaWEvaW1h&#10;Z2UzLmpwZWdQSwECLQAKAAAAAAAAACEATirGScc8AADHPAAAFQAAAAAAAAAAAAAAAAA/JAAAZHJz&#10;L21lZGlhL2ltYWdlMi5qcGVnUEsBAi0ACgAAAAAAAAAhAMBfSUuHBgAAhwYAABQAAAAAAAAAAAAA&#10;AAAAOWEAAGRycy9tZWRpYS9pbWFnZTEucG5nUEsBAi0AFAAGAAgAAAAhACXn4A/eAAAABwEAAA8A&#10;AAAAAAAAAAAAAAAA8mcAAGRycy9kb3ducmV2LnhtbFBLBQYAAAAACAAIAAICAAD9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New CRS Logo" style="position:absolute;left:20733;top:159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XxAAAANoAAAAPAAAAZHJzL2Rvd25yZXYueG1sRI9Ba4NA&#10;FITvgf6H5RVyS9Z4KMFmE0JoS+lB1Fja48N9Uan7Vtytmn+fDRR6HGbmG2Z3mE0nRhpca1nBZh2B&#10;IK6sbrlWUJ5fV1sQziNr7CyTgis5OOwfFjtMtJ04p7HwtQgQdgkqaLzvEyld1ZBBt7Y9cfAudjDo&#10;gxxqqQecAtx0Mo6iJ2mw5bDQYE+nhqqf4tco+Ow2L3nuyq+P9C3Lsu9TkV6xVWr5OB+fQXia/X/4&#10;r/2uFcRwvxJugNzfAAAA//8DAFBLAQItABQABgAIAAAAIQDb4fbL7gAAAIUBAAATAAAAAAAAAAAA&#10;AAAAAAAAAABbQ29udGVudF9UeXBlc10ueG1sUEsBAi0AFAAGAAgAAAAhAFr0LFu/AAAAFQEAAAsA&#10;AAAAAAAAAAAAAAAAHwEAAF9yZWxzLy5yZWxzUEsBAi0AFAAGAAgAAAAhAOo/+pfEAAAA2gAAAA8A&#10;AAAAAAAAAAAAAAAABwIAAGRycy9kb3ducmV2LnhtbFBLBQYAAAAAAwADALcAAAD4AgAAAAA=&#10;">
                  <v:imagedata r:id="rId13" o:title="New CRS Logo"/>
                </v:shape>
                <v:shape id="Picture 3" o:spid="_x0000_s1028" type="#_x0000_t75" alt="Trocaire_Logo_Blue" style="position:absolute;left:28282;top:2764;width:10763;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2OwgAAANoAAAAPAAAAZHJzL2Rvd25yZXYueG1sRI/NqsIw&#10;FIT3gu8QjnB3muoVlWoUFQXvSvxBcHdojm2xOSlN1OrTmwuCy2FmvmEms9oU4k6Vyy0r6HYiEMSJ&#10;1TmnCo6HdXsEwnlkjYVlUvAkB7NpszHBWNsH7+i+96kIEHYxKsi8L2MpXZKRQdexJXHwLrYy6IOs&#10;UqkrfAS4KWQvigbSYM5hIcOSlhkl1/3NKBiWcpsXf6/f4e7aO4/qxfyEq1Spn1Y9H4PwVPtv+NPe&#10;aAV9+L8SboCcvgEAAP//AwBQSwECLQAUAAYACAAAACEA2+H2y+4AAACFAQAAEwAAAAAAAAAAAAAA&#10;AAAAAAAAW0NvbnRlbnRfVHlwZXNdLnhtbFBLAQItABQABgAIAAAAIQBa9CxbvwAAABUBAAALAAAA&#10;AAAAAAAAAAAAAB8BAABfcmVscy8ucmVsc1BLAQItABQABgAIAAAAIQBsNL2OwgAAANoAAAAPAAAA&#10;AAAAAAAAAAAAAAcCAABkcnMvZG93bnJldi54bWxQSwUGAAAAAAMAAwC3AAAA9gIAAAAA&#10;">
                  <v:imagedata r:id="rId14" o:title="Trocaire_Logo_Blue"/>
                </v:shape>
                <v:shape id="Picture 1" o:spid="_x0000_s1029" type="#_x0000_t75" alt="http://cafodportal/sites/ect/Design%20and%20Vis%20Comms/CAFOD%20logo%20-%20small.jpg" style="position:absolute;left:10419;top:2445;width:866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AGawAAAANoAAAAPAAAAZHJzL2Rvd25yZXYueG1sRI9Bi8Iw&#10;FITvC/6H8ARva6q4i1RTEUEQsbCr4vnRPNvQ5qU0Ueu/3wjCHoeZ+YZZrnrbiDt13jhWMBknIIgL&#10;pw2XCs6n7ecchA/IGhvHpOBJHlbZ4GOJqXYP/qX7MZQiQtinqKAKoU2l9EVFFv3YtcTRu7rOYoiy&#10;K6Xu8BHhtpHTJPmWFg3HhQpb2lRU1MebVbAzubWYH/Ktuf0Esz/UlxmflRoN+/UCRKA+/Iff7Z1W&#10;8AWvK/EGyOwPAAD//wMAUEsBAi0AFAAGAAgAAAAhANvh9svuAAAAhQEAABMAAAAAAAAAAAAAAAAA&#10;AAAAAFtDb250ZW50X1R5cGVzXS54bWxQSwECLQAUAAYACAAAACEAWvQsW78AAAAVAQAACwAAAAAA&#10;AAAAAAAAAAAfAQAAX3JlbHMvLnJlbHNQSwECLQAUAAYACAAAACEA1iQBmsAAAADaAAAADwAAAAAA&#10;AAAAAAAAAAAHAgAAZHJzL2Rvd25yZXYueG1sUEsFBgAAAAADAAMAtwAAAPQCAAAAAA==&#10;">
                  <v:imagedata r:id="rId15" o:title="CAFOD%20logo%20-%20small"/>
                </v:shape>
                <w10:wrap anchorx="margin"/>
              </v:group>
            </w:pict>
          </mc:Fallback>
        </mc:AlternateContent>
      </w:r>
    </w:p>
    <w:p w14:paraId="68C0DE12" w14:textId="360B0E2D" w:rsidR="00BC4ACF" w:rsidRPr="00DA1C3B" w:rsidRDefault="00035059" w:rsidP="00F34D67">
      <w:pPr>
        <w:pStyle w:val="Title"/>
        <w:jc w:val="center"/>
        <w:rPr>
          <w:lang w:val="fr-FR"/>
        </w:rPr>
      </w:pPr>
      <w:r w:rsidRPr="00DA1C3B">
        <w:rPr>
          <w:lang w:val="fr-FR"/>
        </w:rPr>
        <w:t>Cadre conjoint de protection transversale</w:t>
      </w:r>
    </w:p>
    <w:p w14:paraId="14111E77" w14:textId="6574170F" w:rsidR="00EA01DB" w:rsidRPr="00DA1C3B" w:rsidRDefault="006339F5" w:rsidP="00EA01DB">
      <w:pPr>
        <w:pStyle w:val="Heading1"/>
        <w:rPr>
          <w:rFonts w:asciiTheme="minorHAnsi" w:hAnsiTheme="minorHAnsi" w:cstheme="minorHAnsi"/>
          <w:b/>
          <w:lang w:val="fr-FR"/>
        </w:rPr>
      </w:pPr>
      <w:bookmarkStart w:id="1" w:name="_Toc510130161"/>
      <w:r>
        <w:rPr>
          <w:rFonts w:asciiTheme="minorHAnsi" w:hAnsiTheme="minorHAnsi" w:cstheme="minorHAnsi"/>
          <w:b/>
          <w:lang w:val="fr-FR"/>
        </w:rPr>
        <w:t>Table des matières</w:t>
      </w:r>
      <w:bookmarkEnd w:id="1"/>
    </w:p>
    <w:sdt>
      <w:sdtPr>
        <w:rPr>
          <w:lang w:val="fr-FR"/>
        </w:rPr>
        <w:id w:val="1277526443"/>
        <w:docPartObj>
          <w:docPartGallery w:val="Table of Contents"/>
          <w:docPartUnique/>
        </w:docPartObj>
      </w:sdtPr>
      <w:sdtEndPr>
        <w:rPr>
          <w:b/>
          <w:bCs/>
          <w:noProof/>
        </w:rPr>
      </w:sdtEndPr>
      <w:sdtContent>
        <w:p w14:paraId="47DD630C" w14:textId="77777777" w:rsidR="008570CA" w:rsidRDefault="00DE3ED3">
          <w:pPr>
            <w:pStyle w:val="TOC1"/>
            <w:tabs>
              <w:tab w:val="right" w:leader="dot" w:pos="10456"/>
            </w:tabs>
            <w:rPr>
              <w:rFonts w:eastAsiaTheme="minorEastAsia"/>
              <w:noProof/>
              <w:sz w:val="24"/>
              <w:szCs w:val="24"/>
              <w:lang w:val="en-GB" w:eastAsia="en-GB"/>
            </w:rPr>
          </w:pPr>
          <w:r w:rsidRPr="00DA1C3B">
            <w:rPr>
              <w:lang w:val="fr-FR"/>
            </w:rPr>
            <w:fldChar w:fldCharType="begin"/>
          </w:r>
          <w:r w:rsidRPr="00DA1C3B">
            <w:rPr>
              <w:lang w:val="fr-FR"/>
            </w:rPr>
            <w:instrText xml:space="preserve"> TOC \o "1-3" \h \z \u </w:instrText>
          </w:r>
          <w:r w:rsidRPr="00DA1C3B">
            <w:rPr>
              <w:lang w:val="fr-FR"/>
            </w:rPr>
            <w:fldChar w:fldCharType="separate"/>
          </w:r>
          <w:hyperlink w:anchor="_Toc510130161" w:history="1">
            <w:r w:rsidR="008570CA" w:rsidRPr="008A2086">
              <w:rPr>
                <w:rStyle w:val="Hyperlink"/>
                <w:rFonts w:cstheme="minorHAnsi"/>
                <w:b/>
                <w:noProof/>
                <w:lang w:val="fr-FR"/>
              </w:rPr>
              <w:t>Table des matières</w:t>
            </w:r>
            <w:r w:rsidR="008570CA">
              <w:rPr>
                <w:noProof/>
                <w:webHidden/>
              </w:rPr>
              <w:tab/>
            </w:r>
            <w:r w:rsidR="008570CA">
              <w:rPr>
                <w:noProof/>
                <w:webHidden/>
              </w:rPr>
              <w:fldChar w:fldCharType="begin"/>
            </w:r>
            <w:r w:rsidR="008570CA">
              <w:rPr>
                <w:noProof/>
                <w:webHidden/>
              </w:rPr>
              <w:instrText xml:space="preserve"> PAGEREF _Toc510130161 \h </w:instrText>
            </w:r>
            <w:r w:rsidR="008570CA">
              <w:rPr>
                <w:noProof/>
                <w:webHidden/>
              </w:rPr>
            </w:r>
            <w:r w:rsidR="008570CA">
              <w:rPr>
                <w:noProof/>
                <w:webHidden/>
              </w:rPr>
              <w:fldChar w:fldCharType="separate"/>
            </w:r>
            <w:r w:rsidR="008570CA">
              <w:rPr>
                <w:noProof/>
                <w:webHidden/>
              </w:rPr>
              <w:t>3</w:t>
            </w:r>
            <w:r w:rsidR="008570CA">
              <w:rPr>
                <w:noProof/>
                <w:webHidden/>
              </w:rPr>
              <w:fldChar w:fldCharType="end"/>
            </w:r>
          </w:hyperlink>
        </w:p>
        <w:p w14:paraId="132DAD3C" w14:textId="77777777" w:rsidR="008570CA" w:rsidRDefault="003509FE">
          <w:pPr>
            <w:pStyle w:val="TOC1"/>
            <w:tabs>
              <w:tab w:val="right" w:leader="dot" w:pos="10456"/>
            </w:tabs>
            <w:rPr>
              <w:rFonts w:eastAsiaTheme="minorEastAsia"/>
              <w:noProof/>
              <w:sz w:val="24"/>
              <w:szCs w:val="24"/>
              <w:lang w:val="en-GB" w:eastAsia="en-GB"/>
            </w:rPr>
          </w:pPr>
          <w:hyperlink w:anchor="_Toc510130162" w:history="1">
            <w:r w:rsidR="008570CA" w:rsidRPr="008A2086">
              <w:rPr>
                <w:rStyle w:val="Hyperlink"/>
                <w:rFonts w:cstheme="minorHAnsi"/>
                <w:b/>
                <w:noProof/>
                <w:lang w:val="fr-FR"/>
              </w:rPr>
              <w:t>Introduction</w:t>
            </w:r>
            <w:r w:rsidR="008570CA">
              <w:rPr>
                <w:noProof/>
                <w:webHidden/>
              </w:rPr>
              <w:tab/>
            </w:r>
            <w:r w:rsidR="008570CA">
              <w:rPr>
                <w:noProof/>
                <w:webHidden/>
              </w:rPr>
              <w:fldChar w:fldCharType="begin"/>
            </w:r>
            <w:r w:rsidR="008570CA">
              <w:rPr>
                <w:noProof/>
                <w:webHidden/>
              </w:rPr>
              <w:instrText xml:space="preserve"> PAGEREF _Toc510130162 \h </w:instrText>
            </w:r>
            <w:r w:rsidR="008570CA">
              <w:rPr>
                <w:noProof/>
                <w:webHidden/>
              </w:rPr>
            </w:r>
            <w:r w:rsidR="008570CA">
              <w:rPr>
                <w:noProof/>
                <w:webHidden/>
              </w:rPr>
              <w:fldChar w:fldCharType="separate"/>
            </w:r>
            <w:r w:rsidR="008570CA">
              <w:rPr>
                <w:noProof/>
                <w:webHidden/>
              </w:rPr>
              <w:t>3</w:t>
            </w:r>
            <w:r w:rsidR="008570CA">
              <w:rPr>
                <w:noProof/>
                <w:webHidden/>
              </w:rPr>
              <w:fldChar w:fldCharType="end"/>
            </w:r>
          </w:hyperlink>
        </w:p>
        <w:p w14:paraId="5A5BA386" w14:textId="77777777" w:rsidR="008570CA" w:rsidRDefault="003509FE">
          <w:pPr>
            <w:pStyle w:val="TOC2"/>
            <w:tabs>
              <w:tab w:val="right" w:leader="dot" w:pos="10456"/>
            </w:tabs>
            <w:rPr>
              <w:rFonts w:eastAsiaTheme="minorEastAsia"/>
              <w:noProof/>
              <w:sz w:val="24"/>
              <w:szCs w:val="24"/>
              <w:lang w:val="en-GB" w:eastAsia="en-GB"/>
            </w:rPr>
          </w:pPr>
          <w:hyperlink w:anchor="_Toc510130163" w:history="1">
            <w:r w:rsidR="008570CA" w:rsidRPr="008A2086">
              <w:rPr>
                <w:rStyle w:val="Hyperlink"/>
                <w:b/>
                <w:i/>
                <w:noProof/>
                <w:lang w:val="fr-FR"/>
              </w:rPr>
              <w:t>Qu’est-ce que la protection transversale ?</w:t>
            </w:r>
            <w:r w:rsidR="008570CA">
              <w:rPr>
                <w:noProof/>
                <w:webHidden/>
              </w:rPr>
              <w:tab/>
            </w:r>
            <w:r w:rsidR="008570CA">
              <w:rPr>
                <w:noProof/>
                <w:webHidden/>
              </w:rPr>
              <w:fldChar w:fldCharType="begin"/>
            </w:r>
            <w:r w:rsidR="008570CA">
              <w:rPr>
                <w:noProof/>
                <w:webHidden/>
              </w:rPr>
              <w:instrText xml:space="preserve"> PAGEREF _Toc510130163 \h </w:instrText>
            </w:r>
            <w:r w:rsidR="008570CA">
              <w:rPr>
                <w:noProof/>
                <w:webHidden/>
              </w:rPr>
            </w:r>
            <w:r w:rsidR="008570CA">
              <w:rPr>
                <w:noProof/>
                <w:webHidden/>
              </w:rPr>
              <w:fldChar w:fldCharType="separate"/>
            </w:r>
            <w:r w:rsidR="008570CA">
              <w:rPr>
                <w:noProof/>
                <w:webHidden/>
              </w:rPr>
              <w:t>3</w:t>
            </w:r>
            <w:r w:rsidR="008570CA">
              <w:rPr>
                <w:noProof/>
                <w:webHidden/>
              </w:rPr>
              <w:fldChar w:fldCharType="end"/>
            </w:r>
          </w:hyperlink>
        </w:p>
        <w:p w14:paraId="089D2586" w14:textId="77777777" w:rsidR="008570CA" w:rsidRDefault="003509FE">
          <w:pPr>
            <w:pStyle w:val="TOC2"/>
            <w:tabs>
              <w:tab w:val="right" w:leader="dot" w:pos="10456"/>
            </w:tabs>
            <w:rPr>
              <w:rFonts w:eastAsiaTheme="minorEastAsia"/>
              <w:noProof/>
              <w:sz w:val="24"/>
              <w:szCs w:val="24"/>
              <w:lang w:val="en-GB" w:eastAsia="en-GB"/>
            </w:rPr>
          </w:pPr>
          <w:hyperlink w:anchor="_Toc510130164" w:history="1">
            <w:r w:rsidR="008570CA" w:rsidRPr="008A2086">
              <w:rPr>
                <w:rStyle w:val="Hyperlink"/>
                <w:b/>
                <w:i/>
                <w:noProof/>
                <w:lang w:val="fr-FR"/>
              </w:rPr>
              <w:t>L’importance de la protection transversale</w:t>
            </w:r>
            <w:r w:rsidR="008570CA">
              <w:rPr>
                <w:noProof/>
                <w:webHidden/>
              </w:rPr>
              <w:tab/>
            </w:r>
            <w:r w:rsidR="008570CA">
              <w:rPr>
                <w:noProof/>
                <w:webHidden/>
              </w:rPr>
              <w:fldChar w:fldCharType="begin"/>
            </w:r>
            <w:r w:rsidR="008570CA">
              <w:rPr>
                <w:noProof/>
                <w:webHidden/>
              </w:rPr>
              <w:instrText xml:space="preserve"> PAGEREF _Toc510130164 \h </w:instrText>
            </w:r>
            <w:r w:rsidR="008570CA">
              <w:rPr>
                <w:noProof/>
                <w:webHidden/>
              </w:rPr>
            </w:r>
            <w:r w:rsidR="008570CA">
              <w:rPr>
                <w:noProof/>
                <w:webHidden/>
              </w:rPr>
              <w:fldChar w:fldCharType="separate"/>
            </w:r>
            <w:r w:rsidR="008570CA">
              <w:rPr>
                <w:noProof/>
                <w:webHidden/>
              </w:rPr>
              <w:t>4</w:t>
            </w:r>
            <w:r w:rsidR="008570CA">
              <w:rPr>
                <w:noProof/>
                <w:webHidden/>
              </w:rPr>
              <w:fldChar w:fldCharType="end"/>
            </w:r>
          </w:hyperlink>
        </w:p>
        <w:p w14:paraId="0FB530FE" w14:textId="77777777" w:rsidR="008570CA" w:rsidRDefault="003509FE">
          <w:pPr>
            <w:pStyle w:val="TOC2"/>
            <w:tabs>
              <w:tab w:val="right" w:leader="dot" w:pos="10456"/>
            </w:tabs>
            <w:rPr>
              <w:rFonts w:eastAsiaTheme="minorEastAsia"/>
              <w:noProof/>
              <w:sz w:val="24"/>
              <w:szCs w:val="24"/>
              <w:lang w:val="en-GB" w:eastAsia="en-GB"/>
            </w:rPr>
          </w:pPr>
          <w:hyperlink w:anchor="_Toc510130165" w:history="1">
            <w:r w:rsidR="008570CA" w:rsidRPr="008A2086">
              <w:rPr>
                <w:rStyle w:val="Hyperlink"/>
                <w:b/>
                <w:i/>
                <w:noProof/>
                <w:lang w:val="fr-FR"/>
              </w:rPr>
              <w:t>Le Cadre de la protection transversale</w:t>
            </w:r>
            <w:r w:rsidR="008570CA">
              <w:rPr>
                <w:noProof/>
                <w:webHidden/>
              </w:rPr>
              <w:tab/>
            </w:r>
            <w:r w:rsidR="008570CA">
              <w:rPr>
                <w:noProof/>
                <w:webHidden/>
              </w:rPr>
              <w:fldChar w:fldCharType="begin"/>
            </w:r>
            <w:r w:rsidR="008570CA">
              <w:rPr>
                <w:noProof/>
                <w:webHidden/>
              </w:rPr>
              <w:instrText xml:space="preserve"> PAGEREF _Toc510130165 \h </w:instrText>
            </w:r>
            <w:r w:rsidR="008570CA">
              <w:rPr>
                <w:noProof/>
                <w:webHidden/>
              </w:rPr>
            </w:r>
            <w:r w:rsidR="008570CA">
              <w:rPr>
                <w:noProof/>
                <w:webHidden/>
              </w:rPr>
              <w:fldChar w:fldCharType="separate"/>
            </w:r>
            <w:r w:rsidR="008570CA">
              <w:rPr>
                <w:noProof/>
                <w:webHidden/>
              </w:rPr>
              <w:t>4</w:t>
            </w:r>
            <w:r w:rsidR="008570CA">
              <w:rPr>
                <w:noProof/>
                <w:webHidden/>
              </w:rPr>
              <w:fldChar w:fldCharType="end"/>
            </w:r>
          </w:hyperlink>
        </w:p>
        <w:p w14:paraId="3525334D" w14:textId="77777777" w:rsidR="008570CA" w:rsidRDefault="003509FE">
          <w:pPr>
            <w:pStyle w:val="TOC2"/>
            <w:tabs>
              <w:tab w:val="right" w:leader="dot" w:pos="10456"/>
            </w:tabs>
            <w:rPr>
              <w:rFonts w:eastAsiaTheme="minorEastAsia"/>
              <w:noProof/>
              <w:sz w:val="24"/>
              <w:szCs w:val="24"/>
              <w:lang w:val="en-GB" w:eastAsia="en-GB"/>
            </w:rPr>
          </w:pPr>
          <w:hyperlink w:anchor="_Toc510130166" w:history="1">
            <w:r w:rsidR="008570CA" w:rsidRPr="008A2086">
              <w:rPr>
                <w:rStyle w:val="Hyperlink"/>
                <w:b/>
                <w:i/>
                <w:noProof/>
                <w:lang w:val="fr-FR"/>
              </w:rPr>
              <w:t>Évaluation des indicateurs</w:t>
            </w:r>
            <w:r w:rsidR="008570CA">
              <w:rPr>
                <w:noProof/>
                <w:webHidden/>
              </w:rPr>
              <w:tab/>
            </w:r>
            <w:r w:rsidR="008570CA">
              <w:rPr>
                <w:noProof/>
                <w:webHidden/>
              </w:rPr>
              <w:fldChar w:fldCharType="begin"/>
            </w:r>
            <w:r w:rsidR="008570CA">
              <w:rPr>
                <w:noProof/>
                <w:webHidden/>
              </w:rPr>
              <w:instrText xml:space="preserve"> PAGEREF _Toc510130166 \h </w:instrText>
            </w:r>
            <w:r w:rsidR="008570CA">
              <w:rPr>
                <w:noProof/>
                <w:webHidden/>
              </w:rPr>
            </w:r>
            <w:r w:rsidR="008570CA">
              <w:rPr>
                <w:noProof/>
                <w:webHidden/>
              </w:rPr>
              <w:fldChar w:fldCharType="separate"/>
            </w:r>
            <w:r w:rsidR="008570CA">
              <w:rPr>
                <w:noProof/>
                <w:webHidden/>
              </w:rPr>
              <w:t>5</w:t>
            </w:r>
            <w:r w:rsidR="008570CA">
              <w:rPr>
                <w:noProof/>
                <w:webHidden/>
              </w:rPr>
              <w:fldChar w:fldCharType="end"/>
            </w:r>
          </w:hyperlink>
        </w:p>
        <w:p w14:paraId="6F2DDF32" w14:textId="77777777" w:rsidR="008570CA" w:rsidRDefault="003509FE">
          <w:pPr>
            <w:pStyle w:val="TOC2"/>
            <w:tabs>
              <w:tab w:val="right" w:leader="dot" w:pos="10456"/>
            </w:tabs>
            <w:rPr>
              <w:rFonts w:eastAsiaTheme="minorEastAsia"/>
              <w:noProof/>
              <w:sz w:val="24"/>
              <w:szCs w:val="24"/>
              <w:lang w:val="en-GB" w:eastAsia="en-GB"/>
            </w:rPr>
          </w:pPr>
          <w:hyperlink w:anchor="_Toc510130167" w:history="1">
            <w:r w:rsidR="008570CA" w:rsidRPr="008A2086">
              <w:rPr>
                <w:rStyle w:val="Hyperlink"/>
                <w:b/>
                <w:i/>
                <w:noProof/>
                <w:lang w:val="fr-FR"/>
              </w:rPr>
              <w:t>Classement des indicateurs par ordre de priorité</w:t>
            </w:r>
            <w:r w:rsidR="008570CA">
              <w:rPr>
                <w:noProof/>
                <w:webHidden/>
              </w:rPr>
              <w:tab/>
            </w:r>
            <w:r w:rsidR="008570CA">
              <w:rPr>
                <w:noProof/>
                <w:webHidden/>
              </w:rPr>
              <w:fldChar w:fldCharType="begin"/>
            </w:r>
            <w:r w:rsidR="008570CA">
              <w:rPr>
                <w:noProof/>
                <w:webHidden/>
              </w:rPr>
              <w:instrText xml:space="preserve"> PAGEREF _Toc510130167 \h </w:instrText>
            </w:r>
            <w:r w:rsidR="008570CA">
              <w:rPr>
                <w:noProof/>
                <w:webHidden/>
              </w:rPr>
            </w:r>
            <w:r w:rsidR="008570CA">
              <w:rPr>
                <w:noProof/>
                <w:webHidden/>
              </w:rPr>
              <w:fldChar w:fldCharType="separate"/>
            </w:r>
            <w:r w:rsidR="008570CA">
              <w:rPr>
                <w:noProof/>
                <w:webHidden/>
              </w:rPr>
              <w:t>5</w:t>
            </w:r>
            <w:r w:rsidR="008570CA">
              <w:rPr>
                <w:noProof/>
                <w:webHidden/>
              </w:rPr>
              <w:fldChar w:fldCharType="end"/>
            </w:r>
          </w:hyperlink>
        </w:p>
        <w:p w14:paraId="4DD87348" w14:textId="77777777" w:rsidR="008570CA" w:rsidRDefault="003509FE">
          <w:pPr>
            <w:pStyle w:val="TOC2"/>
            <w:tabs>
              <w:tab w:val="right" w:leader="dot" w:pos="10456"/>
            </w:tabs>
            <w:rPr>
              <w:rFonts w:eastAsiaTheme="minorEastAsia"/>
              <w:noProof/>
              <w:sz w:val="24"/>
              <w:szCs w:val="24"/>
              <w:lang w:val="en-GB" w:eastAsia="en-GB"/>
            </w:rPr>
          </w:pPr>
          <w:hyperlink w:anchor="_Toc510130168" w:history="1">
            <w:r w:rsidR="008570CA" w:rsidRPr="008A2086">
              <w:rPr>
                <w:rStyle w:val="Hyperlink"/>
                <w:b/>
                <w:i/>
                <w:noProof/>
                <w:lang w:val="fr-FR"/>
              </w:rPr>
              <w:t>Élaboration de plans d’action</w:t>
            </w:r>
            <w:r w:rsidR="008570CA">
              <w:rPr>
                <w:noProof/>
                <w:webHidden/>
              </w:rPr>
              <w:tab/>
            </w:r>
            <w:r w:rsidR="008570CA">
              <w:rPr>
                <w:noProof/>
                <w:webHidden/>
              </w:rPr>
              <w:fldChar w:fldCharType="begin"/>
            </w:r>
            <w:r w:rsidR="008570CA">
              <w:rPr>
                <w:noProof/>
                <w:webHidden/>
              </w:rPr>
              <w:instrText xml:space="preserve"> PAGEREF _Toc510130168 \h </w:instrText>
            </w:r>
            <w:r w:rsidR="008570CA">
              <w:rPr>
                <w:noProof/>
                <w:webHidden/>
              </w:rPr>
            </w:r>
            <w:r w:rsidR="008570CA">
              <w:rPr>
                <w:noProof/>
                <w:webHidden/>
              </w:rPr>
              <w:fldChar w:fldCharType="separate"/>
            </w:r>
            <w:r w:rsidR="008570CA">
              <w:rPr>
                <w:noProof/>
                <w:webHidden/>
              </w:rPr>
              <w:t>5</w:t>
            </w:r>
            <w:r w:rsidR="008570CA">
              <w:rPr>
                <w:noProof/>
                <w:webHidden/>
              </w:rPr>
              <w:fldChar w:fldCharType="end"/>
            </w:r>
          </w:hyperlink>
        </w:p>
        <w:p w14:paraId="03CB5D36" w14:textId="77777777" w:rsidR="008570CA" w:rsidRDefault="003509FE">
          <w:pPr>
            <w:pStyle w:val="TOC2"/>
            <w:tabs>
              <w:tab w:val="right" w:leader="dot" w:pos="10456"/>
            </w:tabs>
            <w:rPr>
              <w:rFonts w:eastAsiaTheme="minorEastAsia"/>
              <w:noProof/>
              <w:sz w:val="24"/>
              <w:szCs w:val="24"/>
              <w:lang w:val="en-GB" w:eastAsia="en-GB"/>
            </w:rPr>
          </w:pPr>
          <w:hyperlink w:anchor="_Toc510130169" w:history="1">
            <w:r w:rsidR="008570CA" w:rsidRPr="008A2086">
              <w:rPr>
                <w:rStyle w:val="Hyperlink"/>
                <w:b/>
                <w:i/>
                <w:noProof/>
                <w:lang w:val="fr-FR"/>
              </w:rPr>
              <w:t>Moyens supplémentaires</w:t>
            </w:r>
            <w:r w:rsidR="008570CA">
              <w:rPr>
                <w:noProof/>
                <w:webHidden/>
              </w:rPr>
              <w:tab/>
            </w:r>
            <w:r w:rsidR="008570CA">
              <w:rPr>
                <w:noProof/>
                <w:webHidden/>
              </w:rPr>
              <w:fldChar w:fldCharType="begin"/>
            </w:r>
            <w:r w:rsidR="008570CA">
              <w:rPr>
                <w:noProof/>
                <w:webHidden/>
              </w:rPr>
              <w:instrText xml:space="preserve"> PAGEREF _Toc510130169 \h </w:instrText>
            </w:r>
            <w:r w:rsidR="008570CA">
              <w:rPr>
                <w:noProof/>
                <w:webHidden/>
              </w:rPr>
            </w:r>
            <w:r w:rsidR="008570CA">
              <w:rPr>
                <w:noProof/>
                <w:webHidden/>
              </w:rPr>
              <w:fldChar w:fldCharType="separate"/>
            </w:r>
            <w:r w:rsidR="008570CA">
              <w:rPr>
                <w:noProof/>
                <w:webHidden/>
              </w:rPr>
              <w:t>6</w:t>
            </w:r>
            <w:r w:rsidR="008570CA">
              <w:rPr>
                <w:noProof/>
                <w:webHidden/>
              </w:rPr>
              <w:fldChar w:fldCharType="end"/>
            </w:r>
          </w:hyperlink>
        </w:p>
        <w:p w14:paraId="2BC3A21B" w14:textId="77777777" w:rsidR="008570CA" w:rsidRDefault="003509FE">
          <w:pPr>
            <w:pStyle w:val="TOC1"/>
            <w:tabs>
              <w:tab w:val="right" w:leader="dot" w:pos="10456"/>
            </w:tabs>
            <w:rPr>
              <w:rFonts w:eastAsiaTheme="minorEastAsia"/>
              <w:noProof/>
              <w:sz w:val="24"/>
              <w:szCs w:val="24"/>
              <w:lang w:val="en-GB" w:eastAsia="en-GB"/>
            </w:rPr>
          </w:pPr>
          <w:hyperlink w:anchor="_Toc510130170" w:history="1">
            <w:r w:rsidR="008570CA" w:rsidRPr="008A2086">
              <w:rPr>
                <w:rStyle w:val="Hyperlink"/>
                <w:rFonts w:cstheme="minorHAnsi"/>
                <w:b/>
                <w:noProof/>
                <w:lang w:val="fr-FR"/>
              </w:rPr>
              <w:t>Annexe 1 : Cadre de la protection transversale</w:t>
            </w:r>
            <w:r w:rsidR="008570CA">
              <w:rPr>
                <w:noProof/>
                <w:webHidden/>
              </w:rPr>
              <w:tab/>
            </w:r>
            <w:r w:rsidR="008570CA">
              <w:rPr>
                <w:noProof/>
                <w:webHidden/>
              </w:rPr>
              <w:fldChar w:fldCharType="begin"/>
            </w:r>
            <w:r w:rsidR="008570CA">
              <w:rPr>
                <w:noProof/>
                <w:webHidden/>
              </w:rPr>
              <w:instrText xml:space="preserve"> PAGEREF _Toc510130170 \h </w:instrText>
            </w:r>
            <w:r w:rsidR="008570CA">
              <w:rPr>
                <w:noProof/>
                <w:webHidden/>
              </w:rPr>
            </w:r>
            <w:r w:rsidR="008570CA">
              <w:rPr>
                <w:noProof/>
                <w:webHidden/>
              </w:rPr>
              <w:fldChar w:fldCharType="separate"/>
            </w:r>
            <w:r w:rsidR="008570CA">
              <w:rPr>
                <w:noProof/>
                <w:webHidden/>
              </w:rPr>
              <w:t>7</w:t>
            </w:r>
            <w:r w:rsidR="008570CA">
              <w:rPr>
                <w:noProof/>
                <w:webHidden/>
              </w:rPr>
              <w:fldChar w:fldCharType="end"/>
            </w:r>
          </w:hyperlink>
        </w:p>
        <w:p w14:paraId="0B2EB636" w14:textId="77777777" w:rsidR="008570CA" w:rsidRDefault="003509FE">
          <w:pPr>
            <w:pStyle w:val="TOC1"/>
            <w:tabs>
              <w:tab w:val="right" w:leader="dot" w:pos="10456"/>
            </w:tabs>
            <w:rPr>
              <w:rFonts w:eastAsiaTheme="minorEastAsia"/>
              <w:noProof/>
              <w:sz w:val="24"/>
              <w:szCs w:val="24"/>
              <w:lang w:val="en-GB" w:eastAsia="en-GB"/>
            </w:rPr>
          </w:pPr>
          <w:hyperlink w:anchor="_Toc510130171" w:history="1">
            <w:r w:rsidR="008570CA" w:rsidRPr="008A2086">
              <w:rPr>
                <w:rStyle w:val="Hyperlink"/>
                <w:rFonts w:cstheme="minorHAnsi"/>
                <w:b/>
                <w:noProof/>
                <w:lang w:val="fr-FR"/>
              </w:rPr>
              <w:t>Annexe 2 : Questions directrices pour les indicateurs</w:t>
            </w:r>
            <w:r w:rsidR="008570CA">
              <w:rPr>
                <w:noProof/>
                <w:webHidden/>
              </w:rPr>
              <w:tab/>
            </w:r>
            <w:r w:rsidR="008570CA">
              <w:rPr>
                <w:noProof/>
                <w:webHidden/>
              </w:rPr>
              <w:fldChar w:fldCharType="begin"/>
            </w:r>
            <w:r w:rsidR="008570CA">
              <w:rPr>
                <w:noProof/>
                <w:webHidden/>
              </w:rPr>
              <w:instrText xml:space="preserve"> PAGEREF _Toc510130171 \h </w:instrText>
            </w:r>
            <w:r w:rsidR="008570CA">
              <w:rPr>
                <w:noProof/>
                <w:webHidden/>
              </w:rPr>
            </w:r>
            <w:r w:rsidR="008570CA">
              <w:rPr>
                <w:noProof/>
                <w:webHidden/>
              </w:rPr>
              <w:fldChar w:fldCharType="separate"/>
            </w:r>
            <w:r w:rsidR="008570CA">
              <w:rPr>
                <w:noProof/>
                <w:webHidden/>
              </w:rPr>
              <w:t>10</w:t>
            </w:r>
            <w:r w:rsidR="008570CA">
              <w:rPr>
                <w:noProof/>
                <w:webHidden/>
              </w:rPr>
              <w:fldChar w:fldCharType="end"/>
            </w:r>
          </w:hyperlink>
        </w:p>
        <w:p w14:paraId="1A10E546" w14:textId="77777777" w:rsidR="008570CA" w:rsidRDefault="003509FE">
          <w:pPr>
            <w:pStyle w:val="TOC1"/>
            <w:tabs>
              <w:tab w:val="right" w:leader="dot" w:pos="10456"/>
            </w:tabs>
            <w:rPr>
              <w:rFonts w:eastAsiaTheme="minorEastAsia"/>
              <w:noProof/>
              <w:sz w:val="24"/>
              <w:szCs w:val="24"/>
              <w:lang w:val="en-GB" w:eastAsia="en-GB"/>
            </w:rPr>
          </w:pPr>
          <w:hyperlink w:anchor="_Toc510130172" w:history="1">
            <w:r w:rsidR="008570CA" w:rsidRPr="008A2086">
              <w:rPr>
                <w:rStyle w:val="Hyperlink"/>
                <w:rFonts w:cstheme="minorHAnsi"/>
                <w:b/>
                <w:noProof/>
              </w:rPr>
              <w:t>Annexe 3 : Modèle de plan d’action</w:t>
            </w:r>
            <w:r w:rsidR="008570CA">
              <w:rPr>
                <w:noProof/>
                <w:webHidden/>
              </w:rPr>
              <w:tab/>
            </w:r>
            <w:r w:rsidR="008570CA">
              <w:rPr>
                <w:noProof/>
                <w:webHidden/>
              </w:rPr>
              <w:fldChar w:fldCharType="begin"/>
            </w:r>
            <w:r w:rsidR="008570CA">
              <w:rPr>
                <w:noProof/>
                <w:webHidden/>
              </w:rPr>
              <w:instrText xml:space="preserve"> PAGEREF _Toc510130172 \h </w:instrText>
            </w:r>
            <w:r w:rsidR="008570CA">
              <w:rPr>
                <w:noProof/>
                <w:webHidden/>
              </w:rPr>
            </w:r>
            <w:r w:rsidR="008570CA">
              <w:rPr>
                <w:noProof/>
                <w:webHidden/>
              </w:rPr>
              <w:fldChar w:fldCharType="separate"/>
            </w:r>
            <w:r w:rsidR="008570CA">
              <w:rPr>
                <w:noProof/>
                <w:webHidden/>
              </w:rPr>
              <w:t>15</w:t>
            </w:r>
            <w:r w:rsidR="008570CA">
              <w:rPr>
                <w:noProof/>
                <w:webHidden/>
              </w:rPr>
              <w:fldChar w:fldCharType="end"/>
            </w:r>
          </w:hyperlink>
        </w:p>
        <w:p w14:paraId="153875FD" w14:textId="77777777" w:rsidR="008570CA" w:rsidRDefault="003509FE">
          <w:pPr>
            <w:pStyle w:val="TOC1"/>
            <w:tabs>
              <w:tab w:val="right" w:leader="dot" w:pos="10456"/>
            </w:tabs>
            <w:rPr>
              <w:rFonts w:eastAsiaTheme="minorEastAsia"/>
              <w:noProof/>
              <w:sz w:val="24"/>
              <w:szCs w:val="24"/>
              <w:lang w:val="en-GB" w:eastAsia="en-GB"/>
            </w:rPr>
          </w:pPr>
          <w:hyperlink w:anchor="_Toc510130173" w:history="1">
            <w:r w:rsidR="008570CA" w:rsidRPr="008A2086">
              <w:rPr>
                <w:rStyle w:val="Hyperlink"/>
                <w:rFonts w:cstheme="minorHAnsi"/>
                <w:b/>
                <w:noProof/>
                <w:lang w:val="fr-FR"/>
              </w:rPr>
              <w:t>Annexe 4 : Checklist d’urgence pour la protection transversale</w:t>
            </w:r>
            <w:r w:rsidR="008570CA">
              <w:rPr>
                <w:noProof/>
                <w:webHidden/>
              </w:rPr>
              <w:tab/>
            </w:r>
            <w:r w:rsidR="008570CA">
              <w:rPr>
                <w:noProof/>
                <w:webHidden/>
              </w:rPr>
              <w:fldChar w:fldCharType="begin"/>
            </w:r>
            <w:r w:rsidR="008570CA">
              <w:rPr>
                <w:noProof/>
                <w:webHidden/>
              </w:rPr>
              <w:instrText xml:space="preserve"> PAGEREF _Toc510130173 \h </w:instrText>
            </w:r>
            <w:r w:rsidR="008570CA">
              <w:rPr>
                <w:noProof/>
                <w:webHidden/>
              </w:rPr>
            </w:r>
            <w:r w:rsidR="008570CA">
              <w:rPr>
                <w:noProof/>
                <w:webHidden/>
              </w:rPr>
              <w:fldChar w:fldCharType="separate"/>
            </w:r>
            <w:r w:rsidR="008570CA">
              <w:rPr>
                <w:noProof/>
                <w:webHidden/>
              </w:rPr>
              <w:t>18</w:t>
            </w:r>
            <w:r w:rsidR="008570CA">
              <w:rPr>
                <w:noProof/>
                <w:webHidden/>
              </w:rPr>
              <w:fldChar w:fldCharType="end"/>
            </w:r>
          </w:hyperlink>
        </w:p>
        <w:p w14:paraId="3213304C" w14:textId="77777777" w:rsidR="008570CA" w:rsidRDefault="003509FE">
          <w:pPr>
            <w:pStyle w:val="TOC1"/>
            <w:tabs>
              <w:tab w:val="right" w:leader="dot" w:pos="10456"/>
            </w:tabs>
            <w:rPr>
              <w:rFonts w:eastAsiaTheme="minorEastAsia"/>
              <w:noProof/>
              <w:sz w:val="24"/>
              <w:szCs w:val="24"/>
              <w:lang w:val="en-GB" w:eastAsia="en-GB"/>
            </w:rPr>
          </w:pPr>
          <w:hyperlink w:anchor="_Toc510130174" w:history="1">
            <w:r w:rsidR="008570CA" w:rsidRPr="008A2086">
              <w:rPr>
                <w:rStyle w:val="Hyperlink"/>
                <w:rFonts w:cstheme="minorHAnsi"/>
                <w:b/>
                <w:noProof/>
                <w:lang w:val="fr-FR"/>
              </w:rPr>
              <w:t>Annexe 5 : Triangle de protection</w:t>
            </w:r>
            <w:r w:rsidR="008570CA">
              <w:rPr>
                <w:noProof/>
                <w:webHidden/>
              </w:rPr>
              <w:tab/>
            </w:r>
            <w:r w:rsidR="008570CA">
              <w:rPr>
                <w:noProof/>
                <w:webHidden/>
              </w:rPr>
              <w:fldChar w:fldCharType="begin"/>
            </w:r>
            <w:r w:rsidR="008570CA">
              <w:rPr>
                <w:noProof/>
                <w:webHidden/>
              </w:rPr>
              <w:instrText xml:space="preserve"> PAGEREF _Toc510130174 \h </w:instrText>
            </w:r>
            <w:r w:rsidR="008570CA">
              <w:rPr>
                <w:noProof/>
                <w:webHidden/>
              </w:rPr>
            </w:r>
            <w:r w:rsidR="008570CA">
              <w:rPr>
                <w:noProof/>
                <w:webHidden/>
              </w:rPr>
              <w:fldChar w:fldCharType="separate"/>
            </w:r>
            <w:r w:rsidR="008570CA">
              <w:rPr>
                <w:noProof/>
                <w:webHidden/>
              </w:rPr>
              <w:t>20</w:t>
            </w:r>
            <w:r w:rsidR="008570CA">
              <w:rPr>
                <w:noProof/>
                <w:webHidden/>
              </w:rPr>
              <w:fldChar w:fldCharType="end"/>
            </w:r>
          </w:hyperlink>
        </w:p>
        <w:p w14:paraId="25308EBB" w14:textId="77777777" w:rsidR="008570CA" w:rsidRDefault="003509FE">
          <w:pPr>
            <w:pStyle w:val="TOC1"/>
            <w:tabs>
              <w:tab w:val="right" w:leader="dot" w:pos="10456"/>
            </w:tabs>
            <w:rPr>
              <w:rFonts w:eastAsiaTheme="minorEastAsia"/>
              <w:noProof/>
              <w:sz w:val="24"/>
              <w:szCs w:val="24"/>
              <w:lang w:val="en-GB" w:eastAsia="en-GB"/>
            </w:rPr>
          </w:pPr>
          <w:hyperlink w:anchor="_Toc510130175" w:history="1">
            <w:r w:rsidR="008570CA" w:rsidRPr="008A2086">
              <w:rPr>
                <w:rStyle w:val="Hyperlink"/>
                <w:rFonts w:cstheme="minorHAnsi"/>
                <w:b/>
                <w:noProof/>
                <w:lang w:val="fr-FR"/>
              </w:rPr>
              <w:t>Annexe 6 : Lien entre les composantes centrales et la sûreté, la dignité et l’accès</w:t>
            </w:r>
            <w:r w:rsidR="008570CA">
              <w:rPr>
                <w:noProof/>
                <w:webHidden/>
              </w:rPr>
              <w:tab/>
            </w:r>
            <w:r w:rsidR="008570CA">
              <w:rPr>
                <w:noProof/>
                <w:webHidden/>
              </w:rPr>
              <w:fldChar w:fldCharType="begin"/>
            </w:r>
            <w:r w:rsidR="008570CA">
              <w:rPr>
                <w:noProof/>
                <w:webHidden/>
              </w:rPr>
              <w:instrText xml:space="preserve"> PAGEREF _Toc510130175 \h </w:instrText>
            </w:r>
            <w:r w:rsidR="008570CA">
              <w:rPr>
                <w:noProof/>
                <w:webHidden/>
              </w:rPr>
            </w:r>
            <w:r w:rsidR="008570CA">
              <w:rPr>
                <w:noProof/>
                <w:webHidden/>
              </w:rPr>
              <w:fldChar w:fldCharType="separate"/>
            </w:r>
            <w:r w:rsidR="008570CA">
              <w:rPr>
                <w:noProof/>
                <w:webHidden/>
              </w:rPr>
              <w:t>21</w:t>
            </w:r>
            <w:r w:rsidR="008570CA">
              <w:rPr>
                <w:noProof/>
                <w:webHidden/>
              </w:rPr>
              <w:fldChar w:fldCharType="end"/>
            </w:r>
          </w:hyperlink>
        </w:p>
        <w:p w14:paraId="3A68A032" w14:textId="5391BD7A" w:rsidR="00DE3ED3" w:rsidRPr="00DA1C3B" w:rsidRDefault="00DE3ED3">
          <w:pPr>
            <w:rPr>
              <w:lang w:val="fr-FR"/>
            </w:rPr>
          </w:pPr>
          <w:r w:rsidRPr="00DA1C3B">
            <w:rPr>
              <w:b/>
              <w:bCs/>
              <w:noProof/>
              <w:lang w:val="fr-FR"/>
            </w:rPr>
            <w:fldChar w:fldCharType="end"/>
          </w:r>
        </w:p>
      </w:sdtContent>
    </w:sdt>
    <w:p w14:paraId="330BF423" w14:textId="1B1442B6" w:rsidR="00BC4ACF" w:rsidRPr="00DA1C3B" w:rsidRDefault="008729B8" w:rsidP="00EA01DB">
      <w:pPr>
        <w:pStyle w:val="Heading1"/>
        <w:rPr>
          <w:rFonts w:asciiTheme="minorHAnsi" w:hAnsiTheme="minorHAnsi" w:cstheme="minorHAnsi"/>
          <w:b/>
          <w:lang w:val="fr-FR"/>
        </w:rPr>
      </w:pPr>
      <w:bookmarkStart w:id="2" w:name="_Toc510130162"/>
      <w:r w:rsidRPr="00DA1C3B">
        <w:rPr>
          <w:rFonts w:asciiTheme="minorHAnsi" w:hAnsiTheme="minorHAnsi" w:cstheme="minorHAnsi"/>
          <w:b/>
          <w:lang w:val="fr-FR"/>
        </w:rPr>
        <w:t>Introduction</w:t>
      </w:r>
      <w:bookmarkEnd w:id="2"/>
      <w:r w:rsidRPr="00DA1C3B">
        <w:rPr>
          <w:rFonts w:asciiTheme="minorHAnsi" w:hAnsiTheme="minorHAnsi" w:cstheme="minorHAnsi"/>
          <w:b/>
          <w:lang w:val="fr-FR"/>
        </w:rPr>
        <w:t xml:space="preserve"> </w:t>
      </w:r>
    </w:p>
    <w:p w14:paraId="71E6C19C" w14:textId="1B5D4C5C" w:rsidR="00F34D67" w:rsidRPr="00DA1C3B" w:rsidRDefault="00035059" w:rsidP="00F34D67">
      <w:pPr>
        <w:pStyle w:val="Heading2"/>
        <w:jc w:val="both"/>
        <w:rPr>
          <w:b/>
          <w:i/>
          <w:sz w:val="24"/>
          <w:szCs w:val="24"/>
          <w:lang w:val="fr-FR"/>
        </w:rPr>
      </w:pPr>
      <w:bookmarkStart w:id="3" w:name="_Toc510130163"/>
      <w:r w:rsidRPr="00DA1C3B">
        <w:rPr>
          <w:b/>
          <w:i/>
          <w:sz w:val="24"/>
          <w:szCs w:val="24"/>
          <w:lang w:val="fr-FR"/>
        </w:rPr>
        <w:t>Qu’est-ce que la protection transv</w:t>
      </w:r>
      <w:r w:rsidR="00DA1C3B">
        <w:rPr>
          <w:b/>
          <w:i/>
          <w:sz w:val="24"/>
          <w:szCs w:val="24"/>
          <w:lang w:val="fr-FR"/>
        </w:rPr>
        <w:t>e</w:t>
      </w:r>
      <w:r w:rsidRPr="00DA1C3B">
        <w:rPr>
          <w:b/>
          <w:i/>
          <w:sz w:val="24"/>
          <w:szCs w:val="24"/>
          <w:lang w:val="fr-FR"/>
        </w:rPr>
        <w:t>rsale ?</w:t>
      </w:r>
      <w:bookmarkEnd w:id="3"/>
      <w:r w:rsidR="00F34D67" w:rsidRPr="00DA1C3B">
        <w:rPr>
          <w:b/>
          <w:i/>
          <w:sz w:val="24"/>
          <w:szCs w:val="24"/>
          <w:lang w:val="fr-FR"/>
        </w:rPr>
        <w:t xml:space="preserve"> </w:t>
      </w:r>
    </w:p>
    <w:p w14:paraId="352C9AEC" w14:textId="43B7C26C" w:rsidR="00F34D67" w:rsidRPr="00DA1C3B" w:rsidRDefault="00035059" w:rsidP="0010435C">
      <w:pPr>
        <w:spacing w:after="0" w:line="240" w:lineRule="auto"/>
        <w:jc w:val="both"/>
        <w:rPr>
          <w:lang w:val="fr-FR"/>
        </w:rPr>
      </w:pPr>
      <w:r w:rsidRPr="00DA1C3B">
        <w:rPr>
          <w:lang w:val="fr-FR"/>
        </w:rPr>
        <w:t xml:space="preserve">La protection transversale est un processus qui consiste à intégrer des principes de protection est à promouvoir un accès </w:t>
      </w:r>
      <w:r w:rsidR="006339F5">
        <w:rPr>
          <w:lang w:val="fr-FR"/>
        </w:rPr>
        <w:t>utile</w:t>
      </w:r>
      <w:r w:rsidRPr="00DA1C3B">
        <w:rPr>
          <w:lang w:val="fr-FR"/>
        </w:rPr>
        <w:t>, la sûreté et la dignité dans la mise en œuvre de l’assistance humanitaire.</w:t>
      </w:r>
      <w:r w:rsidRPr="00DA1C3B">
        <w:rPr>
          <w:rStyle w:val="FootnoteReference"/>
          <w:lang w:val="fr-FR"/>
        </w:rPr>
        <w:footnoteReference w:id="2"/>
      </w:r>
      <w:r w:rsidRPr="00DA1C3B">
        <w:rPr>
          <w:lang w:val="fr-FR"/>
        </w:rPr>
        <w:t xml:space="preserve"> Il existe quatre principes de protection clés qui doivent être pris en compte dans la mise en </w:t>
      </w:r>
      <w:r w:rsidR="00DA1C3B">
        <w:rPr>
          <w:lang w:val="fr-FR"/>
        </w:rPr>
        <w:t>œuvre</w:t>
      </w:r>
      <w:r w:rsidR="006D681C" w:rsidRPr="00DA1C3B">
        <w:rPr>
          <w:lang w:val="fr-FR"/>
        </w:rPr>
        <w:t xml:space="preserve"> de toute activité humanitaire :</w:t>
      </w:r>
    </w:p>
    <w:p w14:paraId="0B401F9D" w14:textId="04220C00" w:rsidR="00F34D67" w:rsidRPr="00DA1C3B" w:rsidRDefault="006D681C" w:rsidP="001E50D9">
      <w:pPr>
        <w:pStyle w:val="ListParagraph"/>
        <w:numPr>
          <w:ilvl w:val="0"/>
          <w:numId w:val="1"/>
        </w:numPr>
        <w:spacing w:after="0" w:line="240" w:lineRule="auto"/>
        <w:jc w:val="both"/>
        <w:rPr>
          <w:lang w:val="fr-FR"/>
        </w:rPr>
      </w:pPr>
      <w:r w:rsidRPr="00DA1C3B">
        <w:rPr>
          <w:rStyle w:val="IntenseEmphasis"/>
          <w:lang w:val="fr-FR"/>
        </w:rPr>
        <w:t xml:space="preserve">Prioriser la sécurité et la dignité et éviter de nuire : </w:t>
      </w:r>
      <w:r w:rsidR="008570CA">
        <w:rPr>
          <w:iCs/>
          <w:lang w:val="fr-FR"/>
        </w:rPr>
        <w:t>É</w:t>
      </w:r>
      <w:r w:rsidRPr="00DA1C3B">
        <w:rPr>
          <w:iCs/>
          <w:lang w:val="fr-FR"/>
        </w:rPr>
        <w:t>viter et minimiser autant que possible tout effet négatif que pourrait avoir votre intervention et qui augmenterait la vulnérabilité des personnes en termes de risques physiques et psychosociaux.</w:t>
      </w:r>
    </w:p>
    <w:p w14:paraId="70A1BC35" w14:textId="26CFB1FF" w:rsidR="00F34D67" w:rsidRPr="00DA1C3B" w:rsidRDefault="00DA1C3B" w:rsidP="001E50D9">
      <w:pPr>
        <w:pStyle w:val="ListParagraph"/>
        <w:numPr>
          <w:ilvl w:val="0"/>
          <w:numId w:val="1"/>
        </w:numPr>
        <w:spacing w:after="0" w:line="240" w:lineRule="auto"/>
        <w:jc w:val="both"/>
        <w:rPr>
          <w:lang w:val="fr-FR"/>
        </w:rPr>
      </w:pPr>
      <w:r>
        <w:rPr>
          <w:rStyle w:val="IntenseEmphasis"/>
          <w:lang w:val="fr-FR"/>
        </w:rPr>
        <w:t xml:space="preserve">Accès </w:t>
      </w:r>
      <w:r w:rsidR="00AF5DEE">
        <w:rPr>
          <w:rStyle w:val="IntenseEmphasis"/>
          <w:lang w:val="fr-FR"/>
        </w:rPr>
        <w:t>utile :</w:t>
      </w:r>
      <w:r w:rsidR="00F34D67" w:rsidRPr="00DA1C3B">
        <w:rPr>
          <w:b/>
          <w:lang w:val="fr-FR"/>
        </w:rPr>
        <w:t xml:space="preserve"> </w:t>
      </w:r>
      <w:r w:rsidR="00635129">
        <w:rPr>
          <w:lang w:val="fr-FR"/>
        </w:rPr>
        <w:t>Ga</w:t>
      </w:r>
      <w:r w:rsidR="00AF5DEE">
        <w:rPr>
          <w:lang w:val="fr-FR"/>
        </w:rPr>
        <w:t>rantir</w:t>
      </w:r>
      <w:r w:rsidR="00240550" w:rsidRPr="00240550">
        <w:rPr>
          <w:lang w:val="fr-FR"/>
        </w:rPr>
        <w:t xml:space="preserve"> </w:t>
      </w:r>
      <w:r w:rsidR="00240550">
        <w:rPr>
          <w:lang w:val="fr-FR"/>
        </w:rPr>
        <w:t>aux</w:t>
      </w:r>
      <w:r w:rsidR="00240550" w:rsidRPr="00240550">
        <w:rPr>
          <w:lang w:val="fr-FR"/>
        </w:rPr>
        <w:t xml:space="preserve"> populations l’accès à l’assistance est au</w:t>
      </w:r>
      <w:r w:rsidR="00240550">
        <w:rPr>
          <w:lang w:val="fr-FR"/>
        </w:rPr>
        <w:t>x</w:t>
      </w:r>
      <w:r w:rsidR="00240550" w:rsidRPr="00240550">
        <w:rPr>
          <w:lang w:val="fr-FR"/>
        </w:rPr>
        <w:t xml:space="preserve"> service</w:t>
      </w:r>
      <w:r w:rsidR="00240550">
        <w:rPr>
          <w:lang w:val="fr-FR"/>
        </w:rPr>
        <w:t>s</w:t>
      </w:r>
      <w:r w:rsidR="00240550" w:rsidRPr="00240550">
        <w:rPr>
          <w:lang w:val="fr-FR"/>
        </w:rPr>
        <w:t>–en fonction des besoins et sans entraves (</w:t>
      </w:r>
      <w:r w:rsidR="00240550">
        <w:rPr>
          <w:lang w:val="fr-FR"/>
        </w:rPr>
        <w:t xml:space="preserve">ex : </w:t>
      </w:r>
      <w:r w:rsidR="00240550" w:rsidRPr="00240550">
        <w:rPr>
          <w:lang w:val="fr-FR"/>
        </w:rPr>
        <w:t>discrimination)</w:t>
      </w:r>
      <w:r w:rsidR="00AF5DEE">
        <w:rPr>
          <w:lang w:val="fr-FR"/>
        </w:rPr>
        <w:t>,</w:t>
      </w:r>
      <w:r w:rsidR="00240550">
        <w:rPr>
          <w:b/>
          <w:lang w:val="fr-FR"/>
        </w:rPr>
        <w:t xml:space="preserve"> </w:t>
      </w:r>
      <w:r w:rsidR="00240550" w:rsidRPr="00240550">
        <w:rPr>
          <w:lang w:val="fr-FR"/>
        </w:rPr>
        <w:t xml:space="preserve">et </w:t>
      </w:r>
      <w:r w:rsidR="00240550">
        <w:rPr>
          <w:lang w:val="fr-FR"/>
        </w:rPr>
        <w:t>accorder</w:t>
      </w:r>
      <w:r w:rsidR="00240550" w:rsidRPr="00240550">
        <w:rPr>
          <w:lang w:val="fr-FR"/>
        </w:rPr>
        <w:t xml:space="preserve"> une attention spéciale </w:t>
      </w:r>
      <w:r w:rsidR="00240550">
        <w:rPr>
          <w:lang w:val="fr-FR"/>
        </w:rPr>
        <w:t>aux</w:t>
      </w:r>
      <w:r w:rsidR="00240550" w:rsidRPr="00240550">
        <w:rPr>
          <w:lang w:val="fr-FR"/>
        </w:rPr>
        <w:t xml:space="preserve"> individus et groupes qui serai</w:t>
      </w:r>
      <w:r w:rsidR="00240550">
        <w:rPr>
          <w:lang w:val="fr-FR"/>
        </w:rPr>
        <w:t>en</w:t>
      </w:r>
      <w:r w:rsidR="00240550" w:rsidRPr="00240550">
        <w:rPr>
          <w:lang w:val="fr-FR"/>
        </w:rPr>
        <w:t>t particulièrement vulnérable</w:t>
      </w:r>
      <w:r w:rsidR="00240550">
        <w:rPr>
          <w:lang w:val="fr-FR"/>
        </w:rPr>
        <w:t>s</w:t>
      </w:r>
      <w:r w:rsidR="00240550" w:rsidRPr="00240550">
        <w:rPr>
          <w:lang w:val="fr-FR"/>
        </w:rPr>
        <w:t xml:space="preserve"> ou </w:t>
      </w:r>
      <w:r w:rsidR="00240550">
        <w:rPr>
          <w:lang w:val="fr-FR"/>
        </w:rPr>
        <w:t>pour qui</w:t>
      </w:r>
      <w:r w:rsidR="00240550" w:rsidRPr="00240550">
        <w:rPr>
          <w:lang w:val="fr-FR"/>
        </w:rPr>
        <w:t xml:space="preserve"> l’accès à l’assistance est au</w:t>
      </w:r>
      <w:r w:rsidR="00240550">
        <w:rPr>
          <w:lang w:val="fr-FR"/>
        </w:rPr>
        <w:t>x</w:t>
      </w:r>
      <w:r w:rsidR="00240550" w:rsidRPr="00240550">
        <w:rPr>
          <w:lang w:val="fr-FR"/>
        </w:rPr>
        <w:t xml:space="preserve"> service</w:t>
      </w:r>
      <w:r w:rsidR="00240550">
        <w:rPr>
          <w:lang w:val="fr-FR"/>
        </w:rPr>
        <w:t>s</w:t>
      </w:r>
      <w:r w:rsidR="00240550" w:rsidRPr="00240550">
        <w:rPr>
          <w:lang w:val="fr-FR"/>
        </w:rPr>
        <w:t xml:space="preserve"> serait difficile.</w:t>
      </w:r>
    </w:p>
    <w:p w14:paraId="22FEB4D6" w14:textId="7F3DB829" w:rsidR="00F34D67" w:rsidRPr="00DA1C3B" w:rsidRDefault="00DA1C3B" w:rsidP="001E50D9">
      <w:pPr>
        <w:pStyle w:val="ListParagraph"/>
        <w:numPr>
          <w:ilvl w:val="0"/>
          <w:numId w:val="1"/>
        </w:numPr>
        <w:spacing w:after="0" w:line="240" w:lineRule="auto"/>
        <w:jc w:val="both"/>
        <w:rPr>
          <w:lang w:val="fr-FR"/>
        </w:rPr>
      </w:pPr>
      <w:r>
        <w:rPr>
          <w:rStyle w:val="IntenseEmphasis"/>
          <w:lang w:val="fr-FR"/>
        </w:rPr>
        <w:t>Redevabilité </w:t>
      </w:r>
      <w:r w:rsidR="00F34D67" w:rsidRPr="00DA1C3B">
        <w:rPr>
          <w:rStyle w:val="IntenseEmphasis"/>
          <w:lang w:val="fr-FR"/>
        </w:rPr>
        <w:t>:</w:t>
      </w:r>
      <w:r w:rsidR="00F34D67" w:rsidRPr="00DA1C3B">
        <w:rPr>
          <w:lang w:val="fr-FR"/>
        </w:rPr>
        <w:t xml:space="preserve"> </w:t>
      </w:r>
      <w:r w:rsidR="00240550">
        <w:rPr>
          <w:lang w:val="fr-FR"/>
        </w:rPr>
        <w:t>Mettre en place des mécanismes adaptés qui permettent aux populations af</w:t>
      </w:r>
      <w:r w:rsidR="00AF5DEE">
        <w:rPr>
          <w:lang w:val="fr-FR"/>
        </w:rPr>
        <w:t xml:space="preserve">fectées d’évaluer </w:t>
      </w:r>
      <w:r w:rsidR="00240550">
        <w:rPr>
          <w:lang w:val="fr-FR"/>
        </w:rPr>
        <w:t>l’efficacité des interventions</w:t>
      </w:r>
      <w:r w:rsidR="00635129">
        <w:rPr>
          <w:lang w:val="fr-FR"/>
        </w:rPr>
        <w:t> ; e</w:t>
      </w:r>
      <w:r w:rsidR="00240550">
        <w:rPr>
          <w:lang w:val="fr-FR"/>
        </w:rPr>
        <w:t xml:space="preserve">t de répondre aux préoccupations et plaintes. </w:t>
      </w:r>
    </w:p>
    <w:p w14:paraId="206C3881" w14:textId="274E635E" w:rsidR="00F34D67" w:rsidRPr="00DA1C3B" w:rsidRDefault="00F34D67" w:rsidP="001E50D9">
      <w:pPr>
        <w:pStyle w:val="ListParagraph"/>
        <w:numPr>
          <w:ilvl w:val="0"/>
          <w:numId w:val="1"/>
        </w:numPr>
        <w:spacing w:line="240" w:lineRule="auto"/>
        <w:jc w:val="both"/>
        <w:rPr>
          <w:lang w:val="fr-FR"/>
        </w:rPr>
      </w:pPr>
      <w:r w:rsidRPr="00DA1C3B">
        <w:rPr>
          <w:rStyle w:val="IntenseEmphasis"/>
          <w:lang w:val="fr-FR"/>
        </w:rPr>
        <w:t xml:space="preserve">Participation </w:t>
      </w:r>
      <w:r w:rsidR="00DA1C3B">
        <w:rPr>
          <w:rStyle w:val="IntenseEmphasis"/>
          <w:lang w:val="fr-FR"/>
        </w:rPr>
        <w:t>et autonomisation </w:t>
      </w:r>
      <w:r w:rsidRPr="00DA1C3B">
        <w:rPr>
          <w:rStyle w:val="IntenseEmphasis"/>
          <w:lang w:val="fr-FR"/>
        </w:rPr>
        <w:t>:</w:t>
      </w:r>
      <w:r w:rsidRPr="00DA1C3B">
        <w:rPr>
          <w:lang w:val="fr-FR"/>
        </w:rPr>
        <w:t xml:space="preserve"> </w:t>
      </w:r>
      <w:r w:rsidR="00240550">
        <w:rPr>
          <w:lang w:val="fr-FR"/>
        </w:rPr>
        <w:t>Soutenir</w:t>
      </w:r>
      <w:r w:rsidR="00DA1C3B">
        <w:rPr>
          <w:lang w:val="fr-FR"/>
        </w:rPr>
        <w:t xml:space="preserve"> le re</w:t>
      </w:r>
      <w:r w:rsidR="00AF5DEE">
        <w:rPr>
          <w:lang w:val="fr-FR"/>
        </w:rPr>
        <w:t>nforcement des capacités d’auto</w:t>
      </w:r>
      <w:r w:rsidR="00DA1C3B">
        <w:rPr>
          <w:lang w:val="fr-FR"/>
        </w:rPr>
        <w:t xml:space="preserve">protection et </w:t>
      </w:r>
      <w:r w:rsidR="00AF5DEE">
        <w:rPr>
          <w:lang w:val="fr-FR"/>
        </w:rPr>
        <w:t>aider</w:t>
      </w:r>
      <w:r w:rsidR="00DA1C3B">
        <w:rPr>
          <w:lang w:val="fr-FR"/>
        </w:rPr>
        <w:t xml:space="preserve"> les populations à faire valoir leurs droits</w:t>
      </w:r>
      <w:r w:rsidR="00AF5DEE">
        <w:rPr>
          <w:lang w:val="fr-FR"/>
        </w:rPr>
        <w:t>,</w:t>
      </w:r>
      <w:r w:rsidR="00DA1C3B">
        <w:rPr>
          <w:lang w:val="fr-FR"/>
        </w:rPr>
        <w:t xml:space="preserve"> notamment, mais pas exclusivement, leur droit à un abri, à la nourriture, à l’eau et à l’assainissemen</w:t>
      </w:r>
      <w:r w:rsidR="00AF5DEE">
        <w:rPr>
          <w:lang w:val="fr-FR"/>
        </w:rPr>
        <w:t>t, à la santé et à l’éducation</w:t>
      </w:r>
      <w:r w:rsidR="00CF5192" w:rsidRPr="00DA1C3B">
        <w:rPr>
          <w:lang w:val="fr-FR"/>
        </w:rPr>
        <w:t>.</w:t>
      </w:r>
    </w:p>
    <w:p w14:paraId="74B54F15" w14:textId="61901190" w:rsidR="008729B8" w:rsidRPr="00DA1C3B" w:rsidRDefault="00240550" w:rsidP="00F34D67">
      <w:pPr>
        <w:jc w:val="both"/>
        <w:rPr>
          <w:lang w:val="fr-FR"/>
        </w:rPr>
      </w:pPr>
      <w:r>
        <w:rPr>
          <w:lang w:val="fr-FR"/>
        </w:rPr>
        <w:lastRenderedPageBreak/>
        <w:t xml:space="preserve">La protection transversale concerne l'approche que nous adoptons dans la mise en œuvre de tous nos programmes. Il ne s'agit pas de </w:t>
      </w:r>
      <w:r w:rsidRPr="00AF5DEE">
        <w:rPr>
          <w:i/>
          <w:lang w:val="fr-FR"/>
        </w:rPr>
        <w:t>ce</w:t>
      </w:r>
      <w:r>
        <w:rPr>
          <w:lang w:val="fr-FR"/>
        </w:rPr>
        <w:t xml:space="preserve"> que nous changeons mais de la </w:t>
      </w:r>
      <w:r w:rsidRPr="00AF5DEE">
        <w:rPr>
          <w:i/>
          <w:lang w:val="fr-FR"/>
        </w:rPr>
        <w:t>manière</w:t>
      </w:r>
      <w:r>
        <w:rPr>
          <w:lang w:val="fr-FR"/>
        </w:rPr>
        <w:t xml:space="preserve"> dont nous apportons une assistance. La protection transversale relève de la responsabilité de tous les acteurs humanitaires et doit être mise en œuvre à travers tous les programmes.</w:t>
      </w:r>
    </w:p>
    <w:p w14:paraId="4F82A74E" w14:textId="3EAF62A4" w:rsidR="0010435C" w:rsidRPr="00DA1C3B" w:rsidRDefault="00240550" w:rsidP="0010435C">
      <w:pPr>
        <w:pStyle w:val="Heading2"/>
        <w:rPr>
          <w:b/>
          <w:i/>
          <w:sz w:val="24"/>
          <w:szCs w:val="24"/>
          <w:lang w:val="fr-FR"/>
        </w:rPr>
      </w:pPr>
      <w:bookmarkStart w:id="4" w:name="_Toc510130164"/>
      <w:r>
        <w:rPr>
          <w:b/>
          <w:i/>
          <w:sz w:val="24"/>
          <w:szCs w:val="24"/>
          <w:lang w:val="fr-FR"/>
        </w:rPr>
        <w:t>L’importance de la protection transversale</w:t>
      </w:r>
      <w:bookmarkEnd w:id="4"/>
      <w:r w:rsidR="0010435C" w:rsidRPr="00DA1C3B">
        <w:rPr>
          <w:b/>
          <w:i/>
          <w:sz w:val="24"/>
          <w:szCs w:val="24"/>
          <w:lang w:val="fr-FR"/>
        </w:rPr>
        <w:t xml:space="preserve"> </w:t>
      </w:r>
    </w:p>
    <w:p w14:paraId="6259468E" w14:textId="299D9DCE" w:rsidR="0010435C" w:rsidRPr="00DA1C3B" w:rsidRDefault="00240550" w:rsidP="0010435C">
      <w:pPr>
        <w:spacing w:after="0" w:line="240" w:lineRule="auto"/>
        <w:jc w:val="both"/>
        <w:rPr>
          <w:rFonts w:ascii="Calibri" w:hAnsi="Calibri" w:cs="Calibri"/>
          <w:lang w:val="fr-FR"/>
        </w:rPr>
      </w:pPr>
      <w:r>
        <w:rPr>
          <w:rFonts w:ascii="Calibri" w:hAnsi="Calibri" w:cs="Calibri"/>
          <w:lang w:val="fr-FR"/>
        </w:rPr>
        <w:t xml:space="preserve">La protection transversale nous permet d’améliorer la </w:t>
      </w:r>
      <w:r w:rsidRPr="00240550">
        <w:rPr>
          <w:rFonts w:ascii="Calibri" w:hAnsi="Calibri" w:cs="Calibri"/>
          <w:b/>
          <w:lang w:val="fr-FR"/>
        </w:rPr>
        <w:t>qualité de la programmation</w:t>
      </w:r>
      <w:r>
        <w:rPr>
          <w:rFonts w:ascii="Calibri" w:hAnsi="Calibri" w:cs="Calibri"/>
          <w:lang w:val="fr-FR"/>
        </w:rPr>
        <w:t xml:space="preserve"> en </w:t>
      </w:r>
      <w:r w:rsidR="00AF5DEE">
        <w:rPr>
          <w:rFonts w:ascii="Calibri" w:hAnsi="Calibri" w:cs="Calibri"/>
          <w:lang w:val="fr-FR"/>
        </w:rPr>
        <w:t>garantissant</w:t>
      </w:r>
      <w:r>
        <w:rPr>
          <w:rFonts w:ascii="Calibri" w:hAnsi="Calibri" w:cs="Calibri"/>
          <w:lang w:val="fr-FR"/>
        </w:rPr>
        <w:t xml:space="preserve"> au</w:t>
      </w:r>
      <w:r w:rsidR="006D4CE3">
        <w:rPr>
          <w:rFonts w:ascii="Calibri" w:hAnsi="Calibri" w:cs="Calibri"/>
          <w:lang w:val="fr-FR"/>
        </w:rPr>
        <w:t>x</w:t>
      </w:r>
      <w:r w:rsidR="00AF5DEE">
        <w:rPr>
          <w:rFonts w:ascii="Calibri" w:hAnsi="Calibri" w:cs="Calibri"/>
          <w:lang w:val="fr-FR"/>
        </w:rPr>
        <w:t xml:space="preserve"> plus vulnérables un </w:t>
      </w:r>
      <w:r>
        <w:rPr>
          <w:rFonts w:ascii="Calibri" w:hAnsi="Calibri" w:cs="Calibri"/>
          <w:lang w:val="fr-FR"/>
        </w:rPr>
        <w:t>accès à une assistance adéquate et pertine</w:t>
      </w:r>
      <w:r w:rsidR="006D4CE3">
        <w:rPr>
          <w:rFonts w:ascii="Calibri" w:hAnsi="Calibri" w:cs="Calibri"/>
          <w:lang w:val="fr-FR"/>
        </w:rPr>
        <w:t>n</w:t>
      </w:r>
      <w:r w:rsidR="00635129">
        <w:rPr>
          <w:rFonts w:ascii="Calibri" w:hAnsi="Calibri" w:cs="Calibri"/>
          <w:lang w:val="fr-FR"/>
        </w:rPr>
        <w:t>te par rapport à leurs besoins,</w:t>
      </w:r>
      <w:r w:rsidR="00AF5DEE">
        <w:rPr>
          <w:rFonts w:ascii="Calibri" w:hAnsi="Calibri" w:cs="Calibri"/>
          <w:lang w:val="fr-FR"/>
        </w:rPr>
        <w:t xml:space="preserve"> </w:t>
      </w:r>
      <w:r>
        <w:rPr>
          <w:rFonts w:ascii="Calibri" w:hAnsi="Calibri" w:cs="Calibri"/>
          <w:lang w:val="fr-FR"/>
        </w:rPr>
        <w:t>mise en œuvre dans des conditions sûres et dignes.</w:t>
      </w:r>
    </w:p>
    <w:p w14:paraId="15F4B305" w14:textId="77777777" w:rsidR="0010435C" w:rsidRPr="00DA1C3B" w:rsidRDefault="0010435C" w:rsidP="0010435C">
      <w:pPr>
        <w:spacing w:after="0" w:line="240" w:lineRule="auto"/>
        <w:jc w:val="both"/>
        <w:rPr>
          <w:rFonts w:ascii="Calibri" w:hAnsi="Calibri" w:cs="Calibri"/>
          <w:lang w:val="fr-FR"/>
        </w:rPr>
      </w:pPr>
    </w:p>
    <w:p w14:paraId="7BF564E3" w14:textId="1EBBA308" w:rsidR="00E80E2D" w:rsidRDefault="00E80E2D" w:rsidP="0010435C">
      <w:pPr>
        <w:spacing w:line="240" w:lineRule="auto"/>
        <w:jc w:val="both"/>
        <w:rPr>
          <w:rFonts w:ascii="Calibri" w:hAnsi="Calibri" w:cs="Calibri"/>
          <w:lang w:val="fr-FR"/>
        </w:rPr>
      </w:pPr>
      <w:r>
        <w:rPr>
          <w:rFonts w:ascii="Calibri" w:hAnsi="Calibri" w:cs="Calibri"/>
          <w:lang w:val="fr-FR"/>
        </w:rPr>
        <w:t xml:space="preserve">Nous avons également une </w:t>
      </w:r>
      <w:r w:rsidRPr="006D4CE3">
        <w:rPr>
          <w:rFonts w:ascii="Calibri" w:hAnsi="Calibri" w:cs="Calibri"/>
          <w:b/>
          <w:lang w:val="fr-FR"/>
        </w:rPr>
        <w:t>responsabilité éthique</w:t>
      </w:r>
      <w:r>
        <w:rPr>
          <w:rFonts w:ascii="Calibri" w:hAnsi="Calibri" w:cs="Calibri"/>
          <w:lang w:val="fr-FR"/>
        </w:rPr>
        <w:t xml:space="preserve"> d’intégrer la protection </w:t>
      </w:r>
      <w:r w:rsidR="006D4CE3">
        <w:rPr>
          <w:rFonts w:ascii="Calibri" w:hAnsi="Calibri" w:cs="Calibri"/>
          <w:lang w:val="fr-FR"/>
        </w:rPr>
        <w:t>au sein de</w:t>
      </w:r>
      <w:r>
        <w:rPr>
          <w:rFonts w:ascii="Calibri" w:hAnsi="Calibri" w:cs="Calibri"/>
          <w:lang w:val="fr-FR"/>
        </w:rPr>
        <w:t xml:space="preserve"> tous les secteurs humanitaires étant donné que notre travail a des répercussions au-delà de la satisfaction de</w:t>
      </w:r>
      <w:r w:rsidR="00635129">
        <w:rPr>
          <w:rFonts w:ascii="Calibri" w:hAnsi="Calibri" w:cs="Calibri"/>
          <w:lang w:val="fr-FR"/>
        </w:rPr>
        <w:t>s</w:t>
      </w:r>
      <w:r>
        <w:rPr>
          <w:rFonts w:ascii="Calibri" w:hAnsi="Calibri" w:cs="Calibri"/>
          <w:lang w:val="fr-FR"/>
        </w:rPr>
        <w:t xml:space="preserve"> besoins vitaux. Nos interventions peuvent aussi bien garantir le bien-être et la dignité des </w:t>
      </w:r>
      <w:r w:rsidR="00AF5DEE">
        <w:rPr>
          <w:rFonts w:ascii="Calibri" w:hAnsi="Calibri" w:cs="Calibri"/>
          <w:lang w:val="fr-FR"/>
        </w:rPr>
        <w:t>populations qu’exposer ces dernières</w:t>
      </w:r>
      <w:r>
        <w:rPr>
          <w:rFonts w:ascii="Calibri" w:hAnsi="Calibri" w:cs="Calibri"/>
          <w:lang w:val="fr-FR"/>
        </w:rPr>
        <w:t xml:space="preserve"> à des risques accrus. </w:t>
      </w:r>
      <w:r w:rsidR="00AF5DEE">
        <w:rPr>
          <w:rFonts w:ascii="Calibri" w:hAnsi="Calibri" w:cs="Calibri"/>
          <w:lang w:val="fr-FR"/>
        </w:rPr>
        <w:t>Ne</w:t>
      </w:r>
      <w:r w:rsidR="006D4CE3">
        <w:rPr>
          <w:rFonts w:ascii="Calibri" w:hAnsi="Calibri" w:cs="Calibri"/>
          <w:lang w:val="fr-FR"/>
        </w:rPr>
        <w:t xml:space="preserve"> pas intégrer la protection de cette manière peut entraver le relèvement et le renforcement des capacités de résilience des communautés affectées. Nos actions ou omissions sont également susceptibles de perpétuer la discrimination, l’abus, la </w:t>
      </w:r>
      <w:r w:rsidR="00C4100F">
        <w:rPr>
          <w:rFonts w:ascii="Calibri" w:hAnsi="Calibri" w:cs="Calibri"/>
          <w:lang w:val="fr-FR"/>
        </w:rPr>
        <w:t>violence</w:t>
      </w:r>
      <w:r w:rsidR="006D4CE3">
        <w:rPr>
          <w:rFonts w:ascii="Calibri" w:hAnsi="Calibri" w:cs="Calibri"/>
          <w:lang w:val="fr-FR"/>
        </w:rPr>
        <w:t xml:space="preserve"> et l’exploitation et </w:t>
      </w:r>
      <w:r w:rsidR="00C4100F">
        <w:rPr>
          <w:rFonts w:ascii="Calibri" w:hAnsi="Calibri" w:cs="Calibri"/>
          <w:lang w:val="fr-FR"/>
        </w:rPr>
        <w:t>de faire naître</w:t>
      </w:r>
      <w:r w:rsidR="006D4CE3">
        <w:rPr>
          <w:rFonts w:ascii="Calibri" w:hAnsi="Calibri" w:cs="Calibri"/>
          <w:lang w:val="fr-FR"/>
        </w:rPr>
        <w:t xml:space="preserve"> inutilement la compétition et le conflit au sein des communautés.</w:t>
      </w:r>
      <w:r>
        <w:rPr>
          <w:rFonts w:ascii="Calibri" w:hAnsi="Calibri" w:cs="Calibri"/>
          <w:lang w:val="fr-FR"/>
        </w:rPr>
        <w:t xml:space="preserve"> </w:t>
      </w:r>
    </w:p>
    <w:p w14:paraId="60B61C85" w14:textId="0623B981" w:rsidR="0010435C" w:rsidRPr="00DA1C3B" w:rsidRDefault="00C4100F" w:rsidP="0010435C">
      <w:pPr>
        <w:spacing w:line="240" w:lineRule="auto"/>
        <w:jc w:val="both"/>
        <w:rPr>
          <w:rFonts w:ascii="Calibri" w:hAnsi="Calibri" w:cs="Calibri"/>
          <w:lang w:val="fr-FR"/>
        </w:rPr>
      </w:pPr>
      <w:r>
        <w:rPr>
          <w:rFonts w:ascii="Calibri" w:hAnsi="Calibri" w:cs="Calibri"/>
          <w:lang w:val="fr-FR"/>
        </w:rPr>
        <w:t xml:space="preserve">Il s’agit donc d’une </w:t>
      </w:r>
      <w:r w:rsidRPr="00BD7803">
        <w:rPr>
          <w:rFonts w:ascii="Calibri" w:hAnsi="Calibri" w:cs="Calibri"/>
          <w:b/>
          <w:lang w:val="fr-FR"/>
        </w:rPr>
        <w:t>responsabilité partagée</w:t>
      </w:r>
      <w:r>
        <w:rPr>
          <w:rFonts w:ascii="Calibri" w:hAnsi="Calibri" w:cs="Calibri"/>
          <w:lang w:val="fr-FR"/>
        </w:rPr>
        <w:t xml:space="preserve"> pour tous les acteurs humanitaires que d’être conscients de la nuisance potentielle de leurs activités</w:t>
      </w:r>
      <w:r w:rsidR="00635129">
        <w:rPr>
          <w:rFonts w:ascii="Calibri" w:hAnsi="Calibri" w:cs="Calibri"/>
          <w:lang w:val="fr-FR"/>
        </w:rPr>
        <w:t> ;</w:t>
      </w:r>
      <w:r>
        <w:rPr>
          <w:rFonts w:ascii="Calibri" w:hAnsi="Calibri" w:cs="Calibri"/>
          <w:lang w:val="fr-FR"/>
        </w:rPr>
        <w:t xml:space="preserve"> et de prendre les mesures d’évitement nécessaires.</w:t>
      </w:r>
      <w:r w:rsidR="001E05C6">
        <w:rPr>
          <w:rFonts w:ascii="Calibri" w:hAnsi="Calibri" w:cs="Calibri"/>
          <w:lang w:val="fr-FR"/>
        </w:rPr>
        <w:t xml:space="preserve"> Les différentes responsabilités associées sont formulées sous forme de normes et directives internationales et deviennent de plus en plus un critère d’obtention de financement </w:t>
      </w:r>
      <w:r w:rsidR="00635129">
        <w:rPr>
          <w:rFonts w:ascii="Calibri" w:hAnsi="Calibri" w:cs="Calibri"/>
          <w:lang w:val="fr-FR"/>
        </w:rPr>
        <w:t>pour l</w:t>
      </w:r>
      <w:r w:rsidR="001E05C6">
        <w:rPr>
          <w:rFonts w:ascii="Calibri" w:hAnsi="Calibri" w:cs="Calibri"/>
          <w:lang w:val="fr-FR"/>
        </w:rPr>
        <w:t>es bailleurs</w:t>
      </w:r>
      <w:r w:rsidR="0010435C" w:rsidRPr="00DA1C3B">
        <w:rPr>
          <w:rFonts w:ascii="Calibri" w:hAnsi="Calibri" w:cs="Calibri"/>
          <w:lang w:val="fr-FR"/>
        </w:rPr>
        <w:t>.</w:t>
      </w:r>
      <w:r w:rsidR="0010435C" w:rsidRPr="00DA1C3B">
        <w:rPr>
          <w:rStyle w:val="FootnoteReference"/>
          <w:rFonts w:ascii="Calibri" w:hAnsi="Calibri" w:cs="Calibri"/>
          <w:lang w:val="fr-FR"/>
        </w:rPr>
        <w:footnoteReference w:id="3"/>
      </w:r>
    </w:p>
    <w:p w14:paraId="5B23AE55" w14:textId="3C9058BE" w:rsidR="00BC02AD" w:rsidRPr="00DA1C3B" w:rsidRDefault="006D4CE3" w:rsidP="00F34D67">
      <w:pPr>
        <w:pStyle w:val="Heading2"/>
        <w:jc w:val="both"/>
        <w:rPr>
          <w:b/>
          <w:i/>
          <w:sz w:val="24"/>
          <w:szCs w:val="24"/>
          <w:lang w:val="fr-FR"/>
        </w:rPr>
      </w:pPr>
      <w:bookmarkStart w:id="5" w:name="_Toc510130165"/>
      <w:r>
        <w:rPr>
          <w:b/>
          <w:i/>
          <w:sz w:val="24"/>
          <w:szCs w:val="24"/>
          <w:lang w:val="fr-FR"/>
        </w:rPr>
        <w:t xml:space="preserve">Le </w:t>
      </w:r>
      <w:r w:rsidR="00446261">
        <w:rPr>
          <w:b/>
          <w:i/>
          <w:sz w:val="24"/>
          <w:szCs w:val="24"/>
          <w:lang w:val="fr-FR"/>
        </w:rPr>
        <w:t>C</w:t>
      </w:r>
      <w:r>
        <w:rPr>
          <w:b/>
          <w:i/>
          <w:sz w:val="24"/>
          <w:szCs w:val="24"/>
          <w:lang w:val="fr-FR"/>
        </w:rPr>
        <w:t>adre de</w:t>
      </w:r>
      <w:r w:rsidR="002344E1">
        <w:rPr>
          <w:b/>
          <w:i/>
          <w:sz w:val="24"/>
          <w:szCs w:val="24"/>
          <w:lang w:val="fr-FR"/>
        </w:rPr>
        <w:t xml:space="preserve"> la</w:t>
      </w:r>
      <w:r>
        <w:rPr>
          <w:b/>
          <w:i/>
          <w:sz w:val="24"/>
          <w:szCs w:val="24"/>
          <w:lang w:val="fr-FR"/>
        </w:rPr>
        <w:t xml:space="preserve"> protection transversale</w:t>
      </w:r>
      <w:bookmarkEnd w:id="5"/>
    </w:p>
    <w:p w14:paraId="4FD8A0B5" w14:textId="565672F7" w:rsidR="00DB0716" w:rsidRDefault="00A95E9E" w:rsidP="00AD4251">
      <w:pPr>
        <w:jc w:val="both"/>
        <w:rPr>
          <w:rFonts w:ascii="Calibri" w:hAnsi="Calibri" w:cs="Calibri"/>
          <w:lang w:val="fr-FR"/>
        </w:rPr>
      </w:pPr>
      <w:r>
        <w:rPr>
          <w:rFonts w:ascii="Calibri" w:hAnsi="Calibri" w:cs="Calibri"/>
          <w:lang w:val="fr-FR"/>
        </w:rPr>
        <w:t>CAFOD, Caritas Australia</w:t>
      </w:r>
      <w:r w:rsidR="00DB0716">
        <w:rPr>
          <w:rFonts w:ascii="Calibri" w:hAnsi="Calibri" w:cs="Calibri"/>
          <w:lang w:val="fr-FR"/>
        </w:rPr>
        <w:t xml:space="preserve">, CRS et </w:t>
      </w:r>
      <w:r w:rsidR="00DB0716" w:rsidRPr="00DA1C3B">
        <w:rPr>
          <w:rFonts w:ascii="Calibri" w:hAnsi="Calibri" w:cs="Calibri"/>
          <w:lang w:val="fr-FR"/>
        </w:rPr>
        <w:t>Trócaire</w:t>
      </w:r>
      <w:r w:rsidR="00DB0716">
        <w:rPr>
          <w:rFonts w:ascii="Calibri" w:hAnsi="Calibri" w:cs="Calibri"/>
          <w:lang w:val="fr-FR"/>
        </w:rPr>
        <w:t xml:space="preserve"> ont élaboré les directives suivantes pour appuyer l’intégration des principes de protection au sein des activités de chaque organisation humanitaire. Les composantes centrales et indicateurs correspondants ainsi que les </w:t>
      </w:r>
      <w:r w:rsidR="006339F5">
        <w:rPr>
          <w:rFonts w:ascii="Calibri" w:hAnsi="Calibri" w:cs="Calibri"/>
          <w:lang w:val="fr-FR"/>
        </w:rPr>
        <w:t>questions</w:t>
      </w:r>
      <w:r w:rsidR="00DB0716">
        <w:rPr>
          <w:rFonts w:ascii="Calibri" w:hAnsi="Calibri" w:cs="Calibri"/>
          <w:lang w:val="fr-FR"/>
        </w:rPr>
        <w:t xml:space="preserve"> directrices sont destinées à aider le personnel, les programmes pays et les partenaires à réfléchir à leurs initiatives pour améliorer la sûreté, la dignité et le bien</w:t>
      </w:r>
      <w:r w:rsidR="00727956">
        <w:rPr>
          <w:rFonts w:ascii="Calibri" w:hAnsi="Calibri" w:cs="Calibri"/>
          <w:lang w:val="fr-FR"/>
        </w:rPr>
        <w:t>-</w:t>
      </w:r>
      <w:r w:rsidR="00DB0716">
        <w:rPr>
          <w:rFonts w:ascii="Calibri" w:hAnsi="Calibri" w:cs="Calibri"/>
          <w:lang w:val="fr-FR"/>
        </w:rPr>
        <w:t>être des bénéficiaires et participants aux programmes.</w:t>
      </w:r>
    </w:p>
    <w:p w14:paraId="2F8CCE8A" w14:textId="1005BBF6" w:rsidR="00DB0716" w:rsidRDefault="00727956" w:rsidP="00AD4251">
      <w:pPr>
        <w:jc w:val="both"/>
        <w:rPr>
          <w:rFonts w:ascii="Calibri" w:hAnsi="Calibri" w:cs="Calibri"/>
          <w:lang w:val="fr-FR"/>
        </w:rPr>
      </w:pPr>
      <w:r>
        <w:rPr>
          <w:rFonts w:ascii="Calibri" w:hAnsi="Calibri" w:cs="Calibri"/>
          <w:lang w:val="fr-FR"/>
        </w:rPr>
        <w:t xml:space="preserve">Le </w:t>
      </w:r>
      <w:r w:rsidR="00446261">
        <w:rPr>
          <w:rFonts w:ascii="Calibri" w:hAnsi="Calibri" w:cs="Calibri"/>
          <w:lang w:val="fr-FR"/>
        </w:rPr>
        <w:t>Cadre</w:t>
      </w:r>
      <w:r>
        <w:rPr>
          <w:rFonts w:ascii="Calibri" w:hAnsi="Calibri" w:cs="Calibri"/>
          <w:lang w:val="fr-FR"/>
        </w:rPr>
        <w:t xml:space="preserve"> peut servir à évaluer les projets et programmes en cours, à identifier des lacunes et des priorités et à diriger un plan d’action pour améliorer la réponse apportée. Le </w:t>
      </w:r>
      <w:r w:rsidR="00446261">
        <w:rPr>
          <w:rFonts w:ascii="Calibri" w:hAnsi="Calibri" w:cs="Calibri"/>
          <w:lang w:val="fr-FR"/>
        </w:rPr>
        <w:t>Cadre</w:t>
      </w:r>
      <w:r>
        <w:rPr>
          <w:rFonts w:ascii="Calibri" w:hAnsi="Calibri" w:cs="Calibri"/>
          <w:lang w:val="fr-FR"/>
        </w:rPr>
        <w:t xml:space="preserve"> peut également servir d’outil de référence en réitérant l’évaluation vers la fin des activités, afin de mesurer les améliorations. </w:t>
      </w:r>
      <w:r w:rsidR="00AF5DEE">
        <w:rPr>
          <w:rFonts w:ascii="Calibri" w:hAnsi="Calibri" w:cs="Calibri"/>
          <w:lang w:val="fr-FR"/>
        </w:rPr>
        <w:t>Par ailleurs,</w:t>
      </w:r>
      <w:r>
        <w:rPr>
          <w:rFonts w:ascii="Calibri" w:hAnsi="Calibri" w:cs="Calibri"/>
          <w:lang w:val="fr-FR"/>
        </w:rPr>
        <w:t xml:space="preserve"> le </w:t>
      </w:r>
      <w:r w:rsidR="00446261">
        <w:rPr>
          <w:rFonts w:ascii="Calibri" w:hAnsi="Calibri" w:cs="Calibri"/>
          <w:lang w:val="fr-FR"/>
        </w:rPr>
        <w:t>Cadre</w:t>
      </w:r>
      <w:r>
        <w:rPr>
          <w:rFonts w:ascii="Calibri" w:hAnsi="Calibri" w:cs="Calibri"/>
          <w:lang w:val="fr-FR"/>
        </w:rPr>
        <w:t xml:space="preserve"> peut être utilisé pour l’élaboration de descriptifs de postes, notamment pour mettre en lumière les responsabilités et compétences esse</w:t>
      </w:r>
      <w:r w:rsidR="00AF5DEE">
        <w:rPr>
          <w:rFonts w:ascii="Calibri" w:hAnsi="Calibri" w:cs="Calibri"/>
          <w:lang w:val="fr-FR"/>
        </w:rPr>
        <w:t>ntielles de certaines fonctions. Enfin, le Cadre peut être une</w:t>
      </w:r>
      <w:r>
        <w:rPr>
          <w:rFonts w:ascii="Calibri" w:hAnsi="Calibri" w:cs="Calibri"/>
          <w:lang w:val="fr-FR"/>
        </w:rPr>
        <w:t xml:space="preserve"> </w:t>
      </w:r>
      <w:r w:rsidR="00A95E9E">
        <w:rPr>
          <w:rFonts w:ascii="Calibri" w:hAnsi="Calibri" w:cs="Calibri"/>
          <w:lang w:val="fr-FR"/>
        </w:rPr>
        <w:t>check-list</w:t>
      </w:r>
      <w:r>
        <w:rPr>
          <w:rFonts w:ascii="Calibri" w:hAnsi="Calibri" w:cs="Calibri"/>
          <w:lang w:val="fr-FR"/>
        </w:rPr>
        <w:t xml:space="preserve"> pour </w:t>
      </w:r>
      <w:r w:rsidR="00AF5DEE">
        <w:rPr>
          <w:rFonts w:ascii="Calibri" w:hAnsi="Calibri" w:cs="Calibri"/>
          <w:lang w:val="fr-FR"/>
        </w:rPr>
        <w:t>l’intégration</w:t>
      </w:r>
      <w:r>
        <w:rPr>
          <w:rFonts w:ascii="Calibri" w:hAnsi="Calibri" w:cs="Calibri"/>
          <w:lang w:val="fr-FR"/>
        </w:rPr>
        <w:t xml:space="preserve"> de la protection transversale dans les propositions de projet.</w:t>
      </w:r>
    </w:p>
    <w:p w14:paraId="1547F5D1" w14:textId="346547C2" w:rsidR="00B056B2" w:rsidRDefault="00B056B2" w:rsidP="00AD4251">
      <w:pPr>
        <w:jc w:val="both"/>
        <w:rPr>
          <w:rFonts w:ascii="Calibri" w:hAnsi="Calibri" w:cs="Calibri"/>
          <w:lang w:val="fr-FR"/>
        </w:rPr>
      </w:pPr>
      <w:r>
        <w:rPr>
          <w:rFonts w:ascii="Calibri" w:hAnsi="Calibri" w:cs="Calibri"/>
          <w:lang w:val="fr-FR"/>
        </w:rPr>
        <w:t xml:space="preserve">Le </w:t>
      </w:r>
      <w:r w:rsidR="00446261">
        <w:rPr>
          <w:rFonts w:ascii="Calibri" w:hAnsi="Calibri" w:cs="Calibri"/>
          <w:lang w:val="fr-FR"/>
        </w:rPr>
        <w:t>Cadre</w:t>
      </w:r>
      <w:r>
        <w:rPr>
          <w:rFonts w:ascii="Calibri" w:hAnsi="Calibri" w:cs="Calibri"/>
          <w:lang w:val="fr-FR"/>
        </w:rPr>
        <w:t xml:space="preserve"> </w:t>
      </w:r>
      <w:r w:rsidR="004F2918">
        <w:rPr>
          <w:rFonts w:ascii="Calibri" w:hAnsi="Calibri" w:cs="Calibri"/>
          <w:lang w:val="fr-FR"/>
        </w:rPr>
        <w:t>vise</w:t>
      </w:r>
      <w:r>
        <w:rPr>
          <w:rFonts w:ascii="Calibri" w:hAnsi="Calibri" w:cs="Calibri"/>
          <w:lang w:val="fr-FR"/>
        </w:rPr>
        <w:t xml:space="preserve"> à </w:t>
      </w:r>
      <w:r w:rsidR="004F2918">
        <w:rPr>
          <w:rFonts w:ascii="Calibri" w:hAnsi="Calibri" w:cs="Calibri"/>
          <w:lang w:val="fr-FR"/>
        </w:rPr>
        <w:t>complét</w:t>
      </w:r>
      <w:r>
        <w:rPr>
          <w:rFonts w:ascii="Calibri" w:hAnsi="Calibri" w:cs="Calibri"/>
          <w:lang w:val="fr-FR"/>
        </w:rPr>
        <w:t>er les cadres, politiques et procédures existantes et</w:t>
      </w:r>
      <w:r w:rsidR="004F2918">
        <w:rPr>
          <w:rFonts w:ascii="Calibri" w:hAnsi="Calibri" w:cs="Calibri"/>
          <w:lang w:val="fr-FR"/>
        </w:rPr>
        <w:t xml:space="preserve"> non à remplacer les efforts </w:t>
      </w:r>
      <w:r w:rsidR="00AF5DEE">
        <w:rPr>
          <w:rFonts w:ascii="Calibri" w:hAnsi="Calibri" w:cs="Calibri"/>
          <w:lang w:val="fr-FR"/>
        </w:rPr>
        <w:t>derrière</w:t>
      </w:r>
      <w:r w:rsidR="00A95E9E">
        <w:rPr>
          <w:rFonts w:ascii="Calibri" w:hAnsi="Calibri" w:cs="Calibri"/>
          <w:lang w:val="fr-FR"/>
        </w:rPr>
        <w:t xml:space="preserve"> ces outils déjà existants</w:t>
      </w:r>
      <w:r w:rsidR="004F2918">
        <w:rPr>
          <w:rFonts w:ascii="Calibri" w:hAnsi="Calibri" w:cs="Calibri"/>
          <w:lang w:val="fr-FR"/>
        </w:rPr>
        <w:t xml:space="preserve">. </w:t>
      </w:r>
      <w:r w:rsidR="00446261">
        <w:rPr>
          <w:rFonts w:ascii="Calibri" w:hAnsi="Calibri" w:cs="Calibri"/>
          <w:lang w:val="fr-FR"/>
        </w:rPr>
        <w:t>Il est possible que certaines</w:t>
      </w:r>
      <w:r w:rsidR="004F2918">
        <w:rPr>
          <w:rFonts w:ascii="Calibri" w:hAnsi="Calibri" w:cs="Calibri"/>
          <w:lang w:val="fr-FR"/>
        </w:rPr>
        <w:t xml:space="preserve"> des composantes centrales </w:t>
      </w:r>
      <w:r w:rsidR="00446261">
        <w:rPr>
          <w:rFonts w:ascii="Calibri" w:hAnsi="Calibri" w:cs="Calibri"/>
          <w:lang w:val="fr-FR"/>
        </w:rPr>
        <w:t>constituent</w:t>
      </w:r>
      <w:r w:rsidR="003F11E5">
        <w:rPr>
          <w:rFonts w:ascii="Calibri" w:hAnsi="Calibri" w:cs="Calibri"/>
          <w:lang w:val="fr-FR"/>
        </w:rPr>
        <w:t xml:space="preserve"> déjà</w:t>
      </w:r>
      <w:r w:rsidR="00446261">
        <w:rPr>
          <w:rFonts w:ascii="Calibri" w:hAnsi="Calibri" w:cs="Calibri"/>
          <w:lang w:val="fr-FR"/>
        </w:rPr>
        <w:t xml:space="preserve"> une partie essentielle de certains programmes humanitaires et que certaines équipes aient déjà commencé à les mettre en œuvre (notamment les composantes relatives à la redevabilité). De même, il se peut que les indicateurs soient plus ou moins pertinents suivant le contexte. Le Cadre peut assister </w:t>
      </w:r>
      <w:r w:rsidR="00AF5DEE">
        <w:rPr>
          <w:rFonts w:ascii="Calibri" w:hAnsi="Calibri" w:cs="Calibri"/>
          <w:lang w:val="fr-FR"/>
        </w:rPr>
        <w:t>les</w:t>
      </w:r>
      <w:r w:rsidR="00446261">
        <w:rPr>
          <w:rFonts w:ascii="Calibri" w:hAnsi="Calibri" w:cs="Calibri"/>
          <w:lang w:val="fr-FR"/>
        </w:rPr>
        <w:t xml:space="preserve"> équipes dans l’identification d</w:t>
      </w:r>
      <w:r w:rsidR="003F11E5">
        <w:rPr>
          <w:rFonts w:ascii="Calibri" w:hAnsi="Calibri" w:cs="Calibri"/>
          <w:lang w:val="fr-FR"/>
        </w:rPr>
        <w:t>e leurs pratiques actuelles, de</w:t>
      </w:r>
      <w:r w:rsidR="00446261">
        <w:rPr>
          <w:rFonts w:ascii="Calibri" w:hAnsi="Calibri" w:cs="Calibri"/>
          <w:lang w:val="fr-FR"/>
        </w:rPr>
        <w:t xml:space="preserve"> lacunes </w:t>
      </w:r>
      <w:r w:rsidR="003F11E5">
        <w:rPr>
          <w:rFonts w:ascii="Calibri" w:hAnsi="Calibri" w:cs="Calibri"/>
          <w:lang w:val="fr-FR"/>
        </w:rPr>
        <w:t>qui persistent</w:t>
      </w:r>
      <w:r w:rsidR="00446261">
        <w:rPr>
          <w:rFonts w:ascii="Calibri" w:hAnsi="Calibri" w:cs="Calibri"/>
          <w:lang w:val="fr-FR"/>
        </w:rPr>
        <w:t xml:space="preserve">, et des actions qu’elles doivent développer pour atteindre davantage </w:t>
      </w:r>
      <w:r w:rsidR="003F11E5">
        <w:rPr>
          <w:rFonts w:ascii="Calibri" w:hAnsi="Calibri" w:cs="Calibri"/>
          <w:lang w:val="fr-FR"/>
        </w:rPr>
        <w:t>les objectifs fixés par le</w:t>
      </w:r>
      <w:r w:rsidR="00446261">
        <w:rPr>
          <w:rFonts w:ascii="Calibri" w:hAnsi="Calibri" w:cs="Calibri"/>
          <w:lang w:val="fr-FR"/>
        </w:rPr>
        <w:t xml:space="preserve"> Cadre. Les équipes sont libres d’adapter l’outil au contexte de leur intervention afin d’y inclure des indicateurs supplémentaires ou de rendre les indicateurs établis plus spécifiques à leur contexte d’intervention.</w:t>
      </w:r>
    </w:p>
    <w:p w14:paraId="0151DA6A" w14:textId="02C1FFD1" w:rsidR="00446261" w:rsidRDefault="00446261" w:rsidP="00AD4251">
      <w:pPr>
        <w:jc w:val="both"/>
        <w:rPr>
          <w:rFonts w:ascii="Calibri" w:hAnsi="Calibri" w:cs="Calibri"/>
          <w:lang w:val="fr-FR"/>
        </w:rPr>
      </w:pPr>
      <w:r>
        <w:rPr>
          <w:rFonts w:ascii="Calibri" w:hAnsi="Calibri" w:cs="Calibri"/>
          <w:lang w:val="fr-FR"/>
        </w:rPr>
        <w:t>Le Cadre peut être utilisé par le personnel et les partenaires à tous les niveaux. Il peut être utilisé</w:t>
      </w:r>
      <w:r w:rsidR="008816EB">
        <w:rPr>
          <w:rFonts w:ascii="Calibri" w:hAnsi="Calibri" w:cs="Calibri"/>
          <w:lang w:val="fr-FR"/>
        </w:rPr>
        <w:t xml:space="preserve"> au niveau organisationnel comme base pour élaborer la stratég</w:t>
      </w:r>
      <w:r w:rsidR="00AF5DEE">
        <w:rPr>
          <w:rFonts w:ascii="Calibri" w:hAnsi="Calibri" w:cs="Calibri"/>
          <w:lang w:val="fr-FR"/>
        </w:rPr>
        <w:t>ie d’un bureau</w:t>
      </w:r>
      <w:r w:rsidR="003F11E5">
        <w:rPr>
          <w:rFonts w:ascii="Calibri" w:hAnsi="Calibri" w:cs="Calibri"/>
          <w:lang w:val="fr-FR"/>
        </w:rPr>
        <w:t>,</w:t>
      </w:r>
      <w:r w:rsidR="00AF5DEE">
        <w:rPr>
          <w:rFonts w:ascii="Calibri" w:hAnsi="Calibri" w:cs="Calibri"/>
          <w:lang w:val="fr-FR"/>
        </w:rPr>
        <w:t xml:space="preserve"> ou à l’échelle d’un</w:t>
      </w:r>
      <w:r w:rsidR="008816EB">
        <w:rPr>
          <w:rFonts w:ascii="Calibri" w:hAnsi="Calibri" w:cs="Calibri"/>
          <w:lang w:val="fr-FR"/>
        </w:rPr>
        <w:t xml:space="preserve"> pays. Au niveau individuel ou </w:t>
      </w:r>
      <w:r w:rsidR="008816EB">
        <w:rPr>
          <w:rFonts w:ascii="Calibri" w:hAnsi="Calibri" w:cs="Calibri"/>
          <w:lang w:val="fr-FR"/>
        </w:rPr>
        <w:lastRenderedPageBreak/>
        <w:t xml:space="preserve">projet, le cadre peut servir, avec l’utilisation de </w:t>
      </w:r>
      <w:r w:rsidR="003F11E5">
        <w:rPr>
          <w:rFonts w:ascii="Calibri" w:hAnsi="Calibri" w:cs="Calibri"/>
          <w:lang w:val="fr-FR"/>
        </w:rPr>
        <w:t>check-lists</w:t>
      </w:r>
      <w:r w:rsidR="008816EB">
        <w:rPr>
          <w:rFonts w:ascii="Calibri" w:hAnsi="Calibri" w:cs="Calibri"/>
          <w:lang w:val="fr-FR"/>
        </w:rPr>
        <w:t xml:space="preserve"> spécifiques au secteur en question, à évaluer les pratiques actuelles et à identifier des solutions pratiques.</w:t>
      </w:r>
    </w:p>
    <w:p w14:paraId="4D87AE1C" w14:textId="4A3DB008" w:rsidR="004D0474" w:rsidRPr="00DA1C3B" w:rsidRDefault="00DB0716" w:rsidP="00AD4251">
      <w:pPr>
        <w:pStyle w:val="Heading2"/>
        <w:rPr>
          <w:b/>
          <w:i/>
          <w:sz w:val="24"/>
          <w:szCs w:val="24"/>
          <w:lang w:val="fr-FR"/>
        </w:rPr>
      </w:pPr>
      <w:bookmarkStart w:id="6" w:name="_Toc510130166"/>
      <w:r>
        <w:rPr>
          <w:b/>
          <w:i/>
          <w:sz w:val="24"/>
          <w:szCs w:val="24"/>
          <w:lang w:val="fr-FR"/>
        </w:rPr>
        <w:t>Évaluation des indicateurs</w:t>
      </w:r>
      <w:bookmarkEnd w:id="6"/>
      <w:r w:rsidR="002B27CA" w:rsidRPr="00DA1C3B">
        <w:rPr>
          <w:b/>
          <w:i/>
          <w:sz w:val="24"/>
          <w:szCs w:val="24"/>
          <w:lang w:val="fr-FR"/>
        </w:rPr>
        <w:t xml:space="preserve"> </w:t>
      </w:r>
    </w:p>
    <w:p w14:paraId="5C5321C4" w14:textId="3FD0E140" w:rsidR="00D869A9" w:rsidRPr="00DA1C3B" w:rsidRDefault="008816EB" w:rsidP="00BF6FDC">
      <w:pPr>
        <w:jc w:val="both"/>
        <w:rPr>
          <w:lang w:val="fr-FR"/>
        </w:rPr>
      </w:pPr>
      <w:r>
        <w:rPr>
          <w:lang w:val="fr-FR"/>
        </w:rPr>
        <w:t>Les composantes centrales et leurs indicateurs spécifiques correspondants sont présentés dans le Cadre à l’Annexe 1. La colonne « Notes » permet de renseigner d</w:t>
      </w:r>
      <w:r w:rsidR="00523C46">
        <w:rPr>
          <w:lang w:val="fr-FR"/>
        </w:rPr>
        <w:t xml:space="preserve">es exemples concrets pour </w:t>
      </w:r>
      <w:r>
        <w:rPr>
          <w:lang w:val="fr-FR"/>
        </w:rPr>
        <w:t>expliquer pourquoi les indicateurs ont été évalués de telle ou telle manière.</w:t>
      </w:r>
      <w:r w:rsidR="00D869A9" w:rsidRPr="00DA1C3B">
        <w:rPr>
          <w:lang w:val="fr-FR"/>
        </w:rPr>
        <w:t xml:space="preserve"> </w:t>
      </w:r>
    </w:p>
    <w:p w14:paraId="19687CDF" w14:textId="32F067F9" w:rsidR="0029433C" w:rsidRDefault="00FC2405" w:rsidP="00BF6FDC">
      <w:pPr>
        <w:jc w:val="both"/>
        <w:rPr>
          <w:lang w:val="fr-FR"/>
        </w:rPr>
      </w:pPr>
      <w:r>
        <w:rPr>
          <w:lang w:val="fr-FR"/>
        </w:rPr>
        <w:t xml:space="preserve">Les </w:t>
      </w:r>
      <w:r w:rsidR="00523C46">
        <w:rPr>
          <w:lang w:val="fr-FR"/>
        </w:rPr>
        <w:t>questions</w:t>
      </w:r>
      <w:r>
        <w:rPr>
          <w:lang w:val="fr-FR"/>
        </w:rPr>
        <w:t xml:space="preserve"> directrices figurent à l’Annexe 2 et apportent une orientation au personnel </w:t>
      </w:r>
      <w:r w:rsidR="003F11E5">
        <w:rPr>
          <w:lang w:val="fr-FR"/>
        </w:rPr>
        <w:t>chargé</w:t>
      </w:r>
      <w:r>
        <w:rPr>
          <w:lang w:val="fr-FR"/>
        </w:rPr>
        <w:t xml:space="preserve"> d’évaluer les activi</w:t>
      </w:r>
      <w:r w:rsidR="0029433C">
        <w:rPr>
          <w:lang w:val="fr-FR"/>
        </w:rPr>
        <w:t xml:space="preserve">tés en fonction des indicateurs. Il est possible que certaines </w:t>
      </w:r>
      <w:r w:rsidR="006339F5">
        <w:rPr>
          <w:lang w:val="fr-FR"/>
        </w:rPr>
        <w:t>questions</w:t>
      </w:r>
      <w:r w:rsidR="0029433C">
        <w:rPr>
          <w:lang w:val="fr-FR"/>
        </w:rPr>
        <w:t xml:space="preserve"> soient moins pertinentes </w:t>
      </w:r>
      <w:r w:rsidR="003F11E5">
        <w:rPr>
          <w:lang w:val="fr-FR"/>
        </w:rPr>
        <w:t>dans certains contextes que d’autres</w:t>
      </w:r>
      <w:r w:rsidR="0029433C">
        <w:rPr>
          <w:lang w:val="fr-FR"/>
        </w:rPr>
        <w:t>.</w:t>
      </w:r>
    </w:p>
    <w:p w14:paraId="483FBBC5" w14:textId="191A4BF8" w:rsidR="0029433C" w:rsidRDefault="0029433C" w:rsidP="00BF6FDC">
      <w:pPr>
        <w:jc w:val="both"/>
        <w:rPr>
          <w:lang w:val="fr-FR"/>
        </w:rPr>
      </w:pPr>
      <w:r>
        <w:rPr>
          <w:lang w:val="fr-FR"/>
        </w:rPr>
        <w:t>Il est essentiel que les utilisateurs du Cadre fassent preuve d’objectivité lors de l’évaluation de chaque indicateur. Le Cadre ne se veut pas un outil de contrôle des efforts du personnel mais plutôt un outil qui favorisera les discussions internes et qui permettra de mettre en lumière les possibilités d’améliorer les interventions.</w:t>
      </w:r>
    </w:p>
    <w:p w14:paraId="03482608" w14:textId="2F9393E4" w:rsidR="00641C13" w:rsidRPr="00DA1C3B" w:rsidRDefault="0029433C" w:rsidP="00CA2F3A">
      <w:pPr>
        <w:jc w:val="both"/>
        <w:rPr>
          <w:lang w:val="fr-FR"/>
        </w:rPr>
      </w:pPr>
      <w:r>
        <w:rPr>
          <w:lang w:val="fr-FR"/>
        </w:rPr>
        <w:t xml:space="preserve">Chaque indicateur peut être évalué selon trois </w:t>
      </w:r>
      <w:r w:rsidR="00CA2F3A">
        <w:rPr>
          <w:lang w:val="fr-FR"/>
        </w:rPr>
        <w:t>méthodes</w:t>
      </w:r>
      <w:r>
        <w:rPr>
          <w:lang w:val="fr-FR"/>
        </w:rPr>
        <w:t xml:space="preserve">. Il est utile de rappeler qu’il </w:t>
      </w:r>
      <w:r w:rsidR="00CA2F3A">
        <w:rPr>
          <w:lang w:val="fr-FR"/>
        </w:rPr>
        <w:t>revient</w:t>
      </w:r>
      <w:r>
        <w:rPr>
          <w:lang w:val="fr-FR"/>
        </w:rPr>
        <w:t xml:space="preserve"> aux équipes de décider </w:t>
      </w:r>
      <w:r w:rsidR="00CA2F3A">
        <w:rPr>
          <w:lang w:val="fr-FR"/>
        </w:rPr>
        <w:t>de la</w:t>
      </w:r>
      <w:r>
        <w:rPr>
          <w:lang w:val="fr-FR"/>
        </w:rPr>
        <w:t xml:space="preserve"> méthode</w:t>
      </w:r>
      <w:r w:rsidR="00CA2F3A">
        <w:rPr>
          <w:lang w:val="fr-FR"/>
        </w:rPr>
        <w:t xml:space="preserve"> à</w:t>
      </w:r>
      <w:r>
        <w:rPr>
          <w:lang w:val="fr-FR"/>
        </w:rPr>
        <w:t xml:space="preserve"> utiliser (ex : numéros, </w:t>
      </w:r>
      <w:r w:rsidR="00CA2F3A">
        <w:rPr>
          <w:lang w:val="fr-FR"/>
        </w:rPr>
        <w:t>couleurs, etc.). Les exemples ci-dessous font office d’illustration uniquement :</w:t>
      </w:r>
      <w:r w:rsidR="00D869A9" w:rsidRPr="00DA1C3B">
        <w:rPr>
          <w:lang w:val="fr-FR"/>
        </w:rPr>
        <w:t xml:space="preserve"> </w:t>
      </w:r>
    </w:p>
    <w:tbl>
      <w:tblPr>
        <w:tblStyle w:val="TableGrid"/>
        <w:tblW w:w="0" w:type="auto"/>
        <w:tblLook w:val="04A0" w:firstRow="1" w:lastRow="0" w:firstColumn="1" w:lastColumn="0" w:noHBand="0" w:noVBand="1"/>
      </w:tblPr>
      <w:tblGrid>
        <w:gridCol w:w="817"/>
        <w:gridCol w:w="459"/>
        <w:gridCol w:w="841"/>
        <w:gridCol w:w="8565"/>
      </w:tblGrid>
      <w:tr w:rsidR="00A67598" w:rsidRPr="00DA1C3B" w14:paraId="55442434" w14:textId="77777777" w:rsidTr="00A67598">
        <w:trPr>
          <w:trHeight w:val="438"/>
        </w:trPr>
        <w:tc>
          <w:tcPr>
            <w:tcW w:w="817" w:type="dxa"/>
            <w:shd w:val="clear" w:color="auto" w:fill="92D050"/>
          </w:tcPr>
          <w:p w14:paraId="3BD563B7" w14:textId="25F85C54" w:rsidR="00A67598" w:rsidRPr="00DA1C3B" w:rsidRDefault="00AB6310" w:rsidP="00A67598">
            <w:pPr>
              <w:jc w:val="center"/>
              <w:rPr>
                <w:lang w:val="fr-FR"/>
              </w:rPr>
            </w:pPr>
            <w:r>
              <w:rPr>
                <w:lang w:val="fr-FR"/>
              </w:rPr>
              <w:t>Vert</w:t>
            </w:r>
          </w:p>
        </w:tc>
        <w:tc>
          <w:tcPr>
            <w:tcW w:w="460" w:type="dxa"/>
          </w:tcPr>
          <w:p w14:paraId="4E9D66F6" w14:textId="2FADFBAC" w:rsidR="00A67598" w:rsidRPr="00DA1C3B" w:rsidRDefault="00A67598" w:rsidP="00A67598">
            <w:pPr>
              <w:jc w:val="center"/>
              <w:rPr>
                <w:lang w:val="fr-FR"/>
              </w:rPr>
            </w:pPr>
            <w:r w:rsidRPr="00DA1C3B">
              <w:rPr>
                <w:lang w:val="fr-FR"/>
              </w:rPr>
              <w:t>1</w:t>
            </w:r>
          </w:p>
        </w:tc>
        <w:tc>
          <w:tcPr>
            <w:tcW w:w="566" w:type="dxa"/>
            <w:shd w:val="clear" w:color="auto" w:fill="FFD966" w:themeFill="accent4" w:themeFillTint="99"/>
          </w:tcPr>
          <w:p w14:paraId="7079D0F0" w14:textId="0FE48196" w:rsidR="00A67598" w:rsidRPr="00DA1C3B" w:rsidRDefault="00AB6310" w:rsidP="00A67598">
            <w:pPr>
              <w:jc w:val="center"/>
              <w:rPr>
                <w:lang w:val="fr-FR"/>
              </w:rPr>
            </w:pPr>
            <w:r>
              <w:rPr>
                <w:lang w:val="fr-FR"/>
              </w:rPr>
              <w:t>Or</w:t>
            </w:r>
          </w:p>
        </w:tc>
        <w:tc>
          <w:tcPr>
            <w:tcW w:w="8623" w:type="dxa"/>
          </w:tcPr>
          <w:p w14:paraId="045F25DF" w14:textId="3F53AE9C" w:rsidR="00A67598" w:rsidRPr="00DA1C3B" w:rsidRDefault="00663292" w:rsidP="00663292">
            <w:pPr>
              <w:rPr>
                <w:lang w:val="fr-FR"/>
              </w:rPr>
            </w:pPr>
            <w:r>
              <w:rPr>
                <w:lang w:val="fr-FR"/>
              </w:rPr>
              <w:t>Ces indicateurs ont été atteints / toutes les actions sont en cours de mise en œuvre</w:t>
            </w:r>
          </w:p>
        </w:tc>
      </w:tr>
      <w:tr w:rsidR="00A67598" w:rsidRPr="00DA1C3B" w14:paraId="520E7600" w14:textId="77777777" w:rsidTr="00A67598">
        <w:trPr>
          <w:trHeight w:val="438"/>
        </w:trPr>
        <w:tc>
          <w:tcPr>
            <w:tcW w:w="817" w:type="dxa"/>
            <w:shd w:val="clear" w:color="auto" w:fill="FFFF00"/>
          </w:tcPr>
          <w:p w14:paraId="255524E5" w14:textId="05697456" w:rsidR="00A67598" w:rsidRPr="00DA1C3B" w:rsidRDefault="00AB6310" w:rsidP="00A67598">
            <w:pPr>
              <w:jc w:val="center"/>
              <w:rPr>
                <w:color w:val="FFFF00"/>
                <w:lang w:val="fr-FR"/>
              </w:rPr>
            </w:pPr>
            <w:r>
              <w:rPr>
                <w:lang w:val="fr-FR"/>
              </w:rPr>
              <w:t>Jaune</w:t>
            </w:r>
          </w:p>
        </w:tc>
        <w:tc>
          <w:tcPr>
            <w:tcW w:w="460" w:type="dxa"/>
          </w:tcPr>
          <w:p w14:paraId="64038181" w14:textId="409CCA61" w:rsidR="00A67598" w:rsidRPr="00DA1C3B" w:rsidRDefault="00A67598" w:rsidP="00A67598">
            <w:pPr>
              <w:jc w:val="center"/>
              <w:rPr>
                <w:lang w:val="fr-FR"/>
              </w:rPr>
            </w:pPr>
            <w:r w:rsidRPr="00DA1C3B">
              <w:rPr>
                <w:lang w:val="fr-FR"/>
              </w:rPr>
              <w:t>2</w:t>
            </w:r>
          </w:p>
        </w:tc>
        <w:tc>
          <w:tcPr>
            <w:tcW w:w="566" w:type="dxa"/>
            <w:shd w:val="clear" w:color="auto" w:fill="BFBFBF" w:themeFill="background1" w:themeFillShade="BF"/>
          </w:tcPr>
          <w:p w14:paraId="2D1A6C37" w14:textId="1A98B16D" w:rsidR="00A67598" w:rsidRPr="00DA1C3B" w:rsidRDefault="00AB6310" w:rsidP="00A67598">
            <w:pPr>
              <w:jc w:val="center"/>
              <w:rPr>
                <w:lang w:val="fr-FR"/>
              </w:rPr>
            </w:pPr>
            <w:r>
              <w:rPr>
                <w:lang w:val="fr-FR"/>
              </w:rPr>
              <w:t>Argent</w:t>
            </w:r>
          </w:p>
        </w:tc>
        <w:tc>
          <w:tcPr>
            <w:tcW w:w="8623" w:type="dxa"/>
          </w:tcPr>
          <w:p w14:paraId="4E7518BE" w14:textId="7A095B42" w:rsidR="00A67598" w:rsidRPr="00DA1C3B" w:rsidRDefault="00663292" w:rsidP="00663292">
            <w:pPr>
              <w:rPr>
                <w:lang w:val="fr-FR"/>
              </w:rPr>
            </w:pPr>
            <w:r>
              <w:rPr>
                <w:lang w:val="fr-FR"/>
              </w:rPr>
              <w:t>Ces indicateurs ont été partiellement atteints / certaines actions sont en cours de mise en œuvre</w:t>
            </w:r>
          </w:p>
        </w:tc>
      </w:tr>
      <w:tr w:rsidR="00A67598" w:rsidRPr="00DA1C3B" w14:paraId="13C12FF0" w14:textId="77777777" w:rsidTr="00A67598">
        <w:trPr>
          <w:trHeight w:val="426"/>
        </w:trPr>
        <w:tc>
          <w:tcPr>
            <w:tcW w:w="817" w:type="dxa"/>
            <w:shd w:val="clear" w:color="auto" w:fill="FF0000"/>
          </w:tcPr>
          <w:p w14:paraId="6F01BAC4" w14:textId="654AA079" w:rsidR="00A67598" w:rsidRPr="00DA1C3B" w:rsidRDefault="00AB6310" w:rsidP="00A67598">
            <w:pPr>
              <w:jc w:val="center"/>
              <w:rPr>
                <w:lang w:val="fr-FR"/>
              </w:rPr>
            </w:pPr>
            <w:r>
              <w:rPr>
                <w:lang w:val="fr-FR"/>
              </w:rPr>
              <w:t>Rouge</w:t>
            </w:r>
          </w:p>
        </w:tc>
        <w:tc>
          <w:tcPr>
            <w:tcW w:w="460" w:type="dxa"/>
          </w:tcPr>
          <w:p w14:paraId="1A339859" w14:textId="5A0CBD5C" w:rsidR="00A67598" w:rsidRPr="00DA1C3B" w:rsidRDefault="00A67598" w:rsidP="00A67598">
            <w:pPr>
              <w:jc w:val="center"/>
              <w:rPr>
                <w:lang w:val="fr-FR"/>
              </w:rPr>
            </w:pPr>
            <w:r w:rsidRPr="00DA1C3B">
              <w:rPr>
                <w:lang w:val="fr-FR"/>
              </w:rPr>
              <w:t>3</w:t>
            </w:r>
          </w:p>
        </w:tc>
        <w:tc>
          <w:tcPr>
            <w:tcW w:w="566" w:type="dxa"/>
            <w:shd w:val="clear" w:color="auto" w:fill="F4B083" w:themeFill="accent2" w:themeFillTint="99"/>
          </w:tcPr>
          <w:p w14:paraId="131F0C70" w14:textId="025C2D29" w:rsidR="00A67598" w:rsidRPr="00DA1C3B" w:rsidRDefault="00A67598" w:rsidP="00A67598">
            <w:pPr>
              <w:jc w:val="center"/>
              <w:rPr>
                <w:lang w:val="fr-FR"/>
              </w:rPr>
            </w:pPr>
            <w:r w:rsidRPr="00DA1C3B">
              <w:rPr>
                <w:lang w:val="fr-FR"/>
              </w:rPr>
              <w:t>Bronze</w:t>
            </w:r>
          </w:p>
        </w:tc>
        <w:tc>
          <w:tcPr>
            <w:tcW w:w="8623" w:type="dxa"/>
          </w:tcPr>
          <w:p w14:paraId="3066E45F" w14:textId="53FD600E" w:rsidR="00A67598" w:rsidRPr="00DA1C3B" w:rsidRDefault="00663292" w:rsidP="00663292">
            <w:pPr>
              <w:rPr>
                <w:lang w:val="fr-FR"/>
              </w:rPr>
            </w:pPr>
            <w:r>
              <w:rPr>
                <w:lang w:val="fr-FR"/>
              </w:rPr>
              <w:t>Ces indicateurs n’ont pas été atteints / aucune action n’est en cours de mise en œuvre</w:t>
            </w:r>
          </w:p>
        </w:tc>
      </w:tr>
    </w:tbl>
    <w:p w14:paraId="45851F94" w14:textId="77777777" w:rsidR="00CF501E" w:rsidRPr="00DA1C3B" w:rsidRDefault="00CF501E" w:rsidP="00D869A9">
      <w:pPr>
        <w:pStyle w:val="Heading2"/>
        <w:rPr>
          <w:b/>
          <w:i/>
          <w:sz w:val="24"/>
          <w:szCs w:val="24"/>
          <w:lang w:val="fr-FR"/>
        </w:rPr>
      </w:pPr>
    </w:p>
    <w:p w14:paraId="1E84F613" w14:textId="333AC2B8" w:rsidR="00641C13" w:rsidRPr="00DA1C3B" w:rsidRDefault="00DB0716" w:rsidP="00D869A9">
      <w:pPr>
        <w:pStyle w:val="Heading2"/>
        <w:rPr>
          <w:b/>
          <w:i/>
          <w:sz w:val="24"/>
          <w:szCs w:val="24"/>
          <w:lang w:val="fr-FR"/>
        </w:rPr>
      </w:pPr>
      <w:bookmarkStart w:id="7" w:name="_Toc510130167"/>
      <w:r>
        <w:rPr>
          <w:b/>
          <w:i/>
          <w:sz w:val="24"/>
          <w:szCs w:val="24"/>
          <w:lang w:val="fr-FR"/>
        </w:rPr>
        <w:t>Classement des indicateurs par ordre de priorité</w:t>
      </w:r>
      <w:bookmarkEnd w:id="7"/>
      <w:r w:rsidR="00D869A9" w:rsidRPr="00DA1C3B">
        <w:rPr>
          <w:b/>
          <w:i/>
          <w:sz w:val="24"/>
          <w:szCs w:val="24"/>
          <w:lang w:val="fr-FR"/>
        </w:rPr>
        <w:t xml:space="preserve"> </w:t>
      </w:r>
    </w:p>
    <w:p w14:paraId="4B9D64C6" w14:textId="2335EDED" w:rsidR="00CA2F3A" w:rsidRDefault="00CA2F3A" w:rsidP="00F34D67">
      <w:pPr>
        <w:jc w:val="both"/>
        <w:rPr>
          <w:lang w:val="fr-FR"/>
        </w:rPr>
      </w:pPr>
      <w:r>
        <w:rPr>
          <w:lang w:val="fr-FR"/>
        </w:rPr>
        <w:t xml:space="preserve">Pour éviter d’avoir trop de domaines de suivi, il est recommandé que </w:t>
      </w:r>
      <w:r w:rsidR="00523C46">
        <w:rPr>
          <w:lang w:val="fr-FR"/>
        </w:rPr>
        <w:t>ceux qui utilisent le</w:t>
      </w:r>
      <w:r>
        <w:rPr>
          <w:lang w:val="fr-FR"/>
        </w:rPr>
        <w:t xml:space="preserve"> Cadre à des fins d’évaluation des activités accordent une priorité aux indicateurs sur lesquels ils comptent se focaliser. Par exemple, si les équipes </w:t>
      </w:r>
      <w:r w:rsidR="00DD7AA3">
        <w:rPr>
          <w:lang w:val="fr-FR"/>
        </w:rPr>
        <w:t>évaluent de nombreu</w:t>
      </w:r>
      <w:r w:rsidR="003F11E5">
        <w:rPr>
          <w:lang w:val="fr-FR"/>
        </w:rPr>
        <w:t>x indicateurs avec</w:t>
      </w:r>
      <w:r w:rsidR="00DD7AA3">
        <w:rPr>
          <w:lang w:val="fr-FR"/>
        </w:rPr>
        <w:t xml:space="preserve"> </w:t>
      </w:r>
      <w:r w:rsidR="003F11E5">
        <w:rPr>
          <w:lang w:val="fr-FR"/>
        </w:rPr>
        <w:t>la couleur</w:t>
      </w:r>
      <w:r w:rsidR="00DD7AA3">
        <w:rPr>
          <w:lang w:val="fr-FR"/>
        </w:rPr>
        <w:t xml:space="preserve"> r</w:t>
      </w:r>
      <w:r w:rsidR="00AD7242">
        <w:rPr>
          <w:lang w:val="fr-FR"/>
        </w:rPr>
        <w:t xml:space="preserve">ouge, elles peuvent décider de se consacrer à cinq d’entre eux dans un premier temps. S’il n’y a que deux indicateurs associés à la couleur rouge et </w:t>
      </w:r>
      <w:r w:rsidR="003F11E5">
        <w:rPr>
          <w:lang w:val="fr-FR"/>
        </w:rPr>
        <w:t xml:space="preserve">davantage d’indicateurs associés </w:t>
      </w:r>
      <w:r w:rsidR="00AD7242">
        <w:rPr>
          <w:lang w:val="fr-FR"/>
        </w:rPr>
        <w:t>à la couleur jaune, les équipes pourront donner la priorité par exemple à deux indicateurs « jaune » pour des actions immédiates.</w:t>
      </w:r>
    </w:p>
    <w:p w14:paraId="7D1AAE09" w14:textId="61C476BD" w:rsidR="00DE3ED3" w:rsidRPr="00DA1C3B" w:rsidRDefault="00DB0716" w:rsidP="00DE3ED3">
      <w:pPr>
        <w:pStyle w:val="Heading2"/>
        <w:rPr>
          <w:b/>
          <w:i/>
          <w:sz w:val="24"/>
          <w:szCs w:val="24"/>
          <w:lang w:val="fr-FR"/>
        </w:rPr>
      </w:pPr>
      <w:bookmarkStart w:id="8" w:name="_Toc510130168"/>
      <w:r>
        <w:rPr>
          <w:b/>
          <w:i/>
          <w:sz w:val="24"/>
          <w:szCs w:val="24"/>
          <w:lang w:val="fr-FR"/>
        </w:rPr>
        <w:t>Élaboration de plans d’action</w:t>
      </w:r>
      <w:bookmarkEnd w:id="8"/>
    </w:p>
    <w:p w14:paraId="3E6B91A2" w14:textId="076E65A3" w:rsidR="00AD7242" w:rsidRDefault="00AD7242" w:rsidP="00E24650">
      <w:pPr>
        <w:jc w:val="both"/>
        <w:rPr>
          <w:lang w:val="fr-FR"/>
        </w:rPr>
      </w:pPr>
      <w:r>
        <w:rPr>
          <w:lang w:val="fr-FR"/>
        </w:rPr>
        <w:t xml:space="preserve">Pour garantir l’utilité du Cadre et pour assurer une intégration effective de la protection, l’évaluation des programmes doit être reliée à des actions spécifiques et concrètes. Certaines initiatives de protection transversale </w:t>
      </w:r>
      <w:r w:rsidR="009F0AF6">
        <w:rPr>
          <w:lang w:val="fr-FR"/>
        </w:rPr>
        <w:t>estiment</w:t>
      </w:r>
      <w:r w:rsidR="00973277">
        <w:rPr>
          <w:lang w:val="fr-FR"/>
        </w:rPr>
        <w:t xml:space="preserve"> que les </w:t>
      </w:r>
      <w:r w:rsidR="003F11E5">
        <w:rPr>
          <w:lang w:val="fr-FR"/>
        </w:rPr>
        <w:t>p</w:t>
      </w:r>
      <w:r w:rsidR="00973277">
        <w:rPr>
          <w:lang w:val="fr-FR"/>
        </w:rPr>
        <w:t xml:space="preserve">lans d’action pour l’intégration (PAI, ou </w:t>
      </w:r>
      <w:r w:rsidR="00973277" w:rsidRPr="00523C46">
        <w:rPr>
          <w:i/>
          <w:lang w:val="fr-FR"/>
        </w:rPr>
        <w:t>MAP</w:t>
      </w:r>
      <w:r w:rsidR="00973277">
        <w:rPr>
          <w:lang w:val="fr-FR"/>
        </w:rPr>
        <w:t xml:space="preserve"> en anglais) </w:t>
      </w:r>
      <w:r w:rsidR="009F0AF6">
        <w:rPr>
          <w:lang w:val="fr-FR"/>
        </w:rPr>
        <w:t>sont</w:t>
      </w:r>
      <w:r w:rsidR="00973277">
        <w:rPr>
          <w:lang w:val="fr-FR"/>
        </w:rPr>
        <w:t xml:space="preserve"> particulièrement utiles. Un modèle de plan d’action est disponible à l’Annexe 3. En identifiant des actions clés, il est important de s’assurer qu</w:t>
      </w:r>
      <w:r w:rsidR="00523C46">
        <w:rPr>
          <w:lang w:val="fr-FR"/>
        </w:rPr>
        <w:t>e celles-ci</w:t>
      </w:r>
      <w:r w:rsidR="00BE299A">
        <w:rPr>
          <w:lang w:val="fr-FR"/>
        </w:rPr>
        <w:t> :</w:t>
      </w:r>
    </w:p>
    <w:p w14:paraId="2CD8A4CB" w14:textId="1402271F" w:rsidR="00973277" w:rsidRPr="00BE299A" w:rsidRDefault="00BE299A" w:rsidP="00215668">
      <w:pPr>
        <w:pStyle w:val="ListParagraph"/>
        <w:numPr>
          <w:ilvl w:val="0"/>
          <w:numId w:val="6"/>
        </w:numPr>
        <w:jc w:val="both"/>
        <w:rPr>
          <w:lang w:val="fr-FR"/>
        </w:rPr>
      </w:pPr>
      <w:r w:rsidRPr="00BE299A">
        <w:rPr>
          <w:lang w:val="fr-FR"/>
        </w:rPr>
        <w:t>correspondent à des lacunes identifiées</w:t>
      </w:r>
      <w:r w:rsidR="00523C46">
        <w:rPr>
          <w:lang w:val="fr-FR"/>
        </w:rPr>
        <w:t> ;</w:t>
      </w:r>
    </w:p>
    <w:p w14:paraId="18EAF893" w14:textId="6C37D658" w:rsidR="00BE299A" w:rsidRDefault="00BE299A" w:rsidP="00215668">
      <w:pPr>
        <w:pStyle w:val="ListParagraph"/>
        <w:numPr>
          <w:ilvl w:val="0"/>
          <w:numId w:val="6"/>
        </w:numPr>
        <w:jc w:val="both"/>
        <w:rPr>
          <w:lang w:val="fr-FR"/>
        </w:rPr>
      </w:pPr>
      <w:r>
        <w:rPr>
          <w:lang w:val="fr-FR"/>
        </w:rPr>
        <w:t>sont limitées dans le temps</w:t>
      </w:r>
      <w:r w:rsidR="00523C46">
        <w:rPr>
          <w:lang w:val="fr-FR"/>
        </w:rPr>
        <w:t> ;</w:t>
      </w:r>
    </w:p>
    <w:p w14:paraId="2039C3D5" w14:textId="2D53105C" w:rsidR="00BE299A" w:rsidRDefault="00BE299A" w:rsidP="00215668">
      <w:pPr>
        <w:pStyle w:val="ListParagraph"/>
        <w:numPr>
          <w:ilvl w:val="0"/>
          <w:numId w:val="6"/>
        </w:numPr>
        <w:jc w:val="both"/>
        <w:rPr>
          <w:lang w:val="fr-FR"/>
        </w:rPr>
      </w:pPr>
      <w:r>
        <w:rPr>
          <w:lang w:val="fr-FR"/>
        </w:rPr>
        <w:t>ont fait l’objet d’une estimation des coûts adaptée</w:t>
      </w:r>
      <w:r w:rsidR="00523C46">
        <w:rPr>
          <w:lang w:val="fr-FR"/>
        </w:rPr>
        <w:t> ;</w:t>
      </w:r>
    </w:p>
    <w:p w14:paraId="180B156F" w14:textId="3E76E01C" w:rsidR="00BE299A" w:rsidRDefault="00BE299A" w:rsidP="00215668">
      <w:pPr>
        <w:pStyle w:val="ListParagraph"/>
        <w:numPr>
          <w:ilvl w:val="0"/>
          <w:numId w:val="6"/>
        </w:numPr>
        <w:jc w:val="both"/>
        <w:rPr>
          <w:lang w:val="fr-FR"/>
        </w:rPr>
      </w:pPr>
      <w:r>
        <w:rPr>
          <w:lang w:val="fr-FR"/>
        </w:rPr>
        <w:t>sont réalistes</w:t>
      </w:r>
      <w:r w:rsidR="00523C46">
        <w:rPr>
          <w:lang w:val="fr-FR"/>
        </w:rPr>
        <w:t> ;</w:t>
      </w:r>
    </w:p>
    <w:p w14:paraId="08E63D30" w14:textId="67A55649" w:rsidR="00BE299A" w:rsidRDefault="00BE299A" w:rsidP="00215668">
      <w:pPr>
        <w:pStyle w:val="ListParagraph"/>
        <w:numPr>
          <w:ilvl w:val="0"/>
          <w:numId w:val="6"/>
        </w:numPr>
        <w:jc w:val="both"/>
        <w:rPr>
          <w:lang w:val="fr-FR"/>
        </w:rPr>
      </w:pPr>
      <w:r>
        <w:rPr>
          <w:lang w:val="fr-FR"/>
        </w:rPr>
        <w:t>sont mesurables</w:t>
      </w:r>
      <w:r w:rsidR="00523C46">
        <w:rPr>
          <w:lang w:val="fr-FR"/>
        </w:rPr>
        <w:t> ;</w:t>
      </w:r>
    </w:p>
    <w:p w14:paraId="03C5FF28" w14:textId="4CEC1373" w:rsidR="00BE299A" w:rsidRDefault="00BE299A" w:rsidP="00215668">
      <w:pPr>
        <w:pStyle w:val="ListParagraph"/>
        <w:numPr>
          <w:ilvl w:val="0"/>
          <w:numId w:val="6"/>
        </w:numPr>
        <w:jc w:val="both"/>
        <w:rPr>
          <w:lang w:val="fr-FR"/>
        </w:rPr>
      </w:pPr>
      <w:r>
        <w:rPr>
          <w:lang w:val="fr-FR"/>
        </w:rPr>
        <w:t>sont attribuées à quelqu’un chargé de leur mise en œuvre</w:t>
      </w:r>
      <w:r w:rsidR="00523C46">
        <w:rPr>
          <w:lang w:val="fr-FR"/>
        </w:rPr>
        <w:t>.</w:t>
      </w:r>
      <w:r>
        <w:rPr>
          <w:lang w:val="fr-FR"/>
        </w:rPr>
        <w:t xml:space="preserve"> </w:t>
      </w:r>
    </w:p>
    <w:p w14:paraId="6965B84B" w14:textId="6BEA0FB3" w:rsidR="00BE299A" w:rsidRPr="00BE299A" w:rsidRDefault="00BE299A" w:rsidP="00BE299A">
      <w:pPr>
        <w:jc w:val="both"/>
        <w:rPr>
          <w:lang w:val="fr-FR"/>
        </w:rPr>
      </w:pPr>
      <w:r>
        <w:rPr>
          <w:lang w:val="fr-FR"/>
        </w:rPr>
        <w:t>Les exemplaires du Cadre et des plans d’act</w:t>
      </w:r>
      <w:r w:rsidR="00523C46">
        <w:rPr>
          <w:lang w:val="fr-FR"/>
        </w:rPr>
        <w:t>ion remplis doivent être stocké</w:t>
      </w:r>
      <w:r>
        <w:rPr>
          <w:lang w:val="fr-FR"/>
        </w:rPr>
        <w:t>s électroniquement. Cela facilitera le processus de suivi afin de vérifier si le</w:t>
      </w:r>
      <w:r w:rsidR="009F0AF6">
        <w:rPr>
          <w:lang w:val="fr-FR"/>
        </w:rPr>
        <w:t>s actions sont arrivées à terme ;</w:t>
      </w:r>
      <w:r>
        <w:rPr>
          <w:lang w:val="fr-FR"/>
        </w:rPr>
        <w:t xml:space="preserve"> d’identifier les domaines nécessitant un soutien supplémentaire</w:t>
      </w:r>
      <w:r w:rsidR="009F0AF6">
        <w:rPr>
          <w:lang w:val="fr-FR"/>
        </w:rPr>
        <w:t> ;</w:t>
      </w:r>
      <w:r>
        <w:rPr>
          <w:lang w:val="fr-FR"/>
        </w:rPr>
        <w:t xml:space="preserve"> et de mesurer les améliorations lorsque le Cadre a</w:t>
      </w:r>
      <w:r w:rsidR="00523C46">
        <w:rPr>
          <w:lang w:val="fr-FR"/>
        </w:rPr>
        <w:t>ura</w:t>
      </w:r>
      <w:r>
        <w:rPr>
          <w:lang w:val="fr-FR"/>
        </w:rPr>
        <w:t xml:space="preserve"> servi d’outil de référence.</w:t>
      </w:r>
    </w:p>
    <w:p w14:paraId="1C6C1847" w14:textId="16FBAAEA" w:rsidR="00BF6FDC" w:rsidRPr="00DA1C3B" w:rsidRDefault="00DB0716" w:rsidP="00BF6FDC">
      <w:pPr>
        <w:pStyle w:val="Heading2"/>
        <w:rPr>
          <w:b/>
          <w:i/>
          <w:sz w:val="24"/>
          <w:szCs w:val="24"/>
          <w:lang w:val="fr-FR"/>
        </w:rPr>
      </w:pPr>
      <w:bookmarkStart w:id="9" w:name="_Toc510130169"/>
      <w:r>
        <w:rPr>
          <w:b/>
          <w:i/>
          <w:sz w:val="24"/>
          <w:szCs w:val="24"/>
          <w:lang w:val="fr-FR"/>
        </w:rPr>
        <w:lastRenderedPageBreak/>
        <w:t>Moyens supplémentaires</w:t>
      </w:r>
      <w:bookmarkEnd w:id="9"/>
    </w:p>
    <w:p w14:paraId="114FCC6D" w14:textId="6381881B" w:rsidR="00511870" w:rsidRPr="00DA1C3B" w:rsidRDefault="00BE299A" w:rsidP="00523C46">
      <w:pPr>
        <w:jc w:val="both"/>
        <w:rPr>
          <w:lang w:val="fr-FR"/>
        </w:rPr>
      </w:pPr>
      <w:r>
        <w:rPr>
          <w:lang w:val="fr-FR"/>
        </w:rPr>
        <w:t xml:space="preserve">Des moyens supplémentaires sur la protection transversale sont disponibles, notamment des outils programmatiques et de formation qui apportent des informations plus approfondies et des conseils sur la manière d’aborder chaque composante </w:t>
      </w:r>
      <w:r w:rsidR="00523C46">
        <w:rPr>
          <w:lang w:val="fr-FR"/>
        </w:rPr>
        <w:t>centrale</w:t>
      </w:r>
      <w:r>
        <w:rPr>
          <w:lang w:val="fr-FR"/>
        </w:rPr>
        <w:t>. Des listes de vérification spécifiques à chaque secteur ont également été élaborées pour couvrir les domaines suivants : programmes basés sur les tr</w:t>
      </w:r>
      <w:r w:rsidR="00523C46">
        <w:rPr>
          <w:lang w:val="fr-FR"/>
        </w:rPr>
        <w:t>ansferts d’espèces, abri, WASH,</w:t>
      </w:r>
      <w:r>
        <w:rPr>
          <w:lang w:val="fr-FR"/>
        </w:rPr>
        <w:t xml:space="preserve"> moyens de subsistance, distributions </w:t>
      </w:r>
      <w:r w:rsidR="00523C46">
        <w:rPr>
          <w:lang w:val="fr-FR"/>
        </w:rPr>
        <w:t>dans des conditions sûres</w:t>
      </w:r>
      <w:r>
        <w:rPr>
          <w:lang w:val="fr-FR"/>
        </w:rPr>
        <w:t xml:space="preserve">. </w:t>
      </w:r>
    </w:p>
    <w:p w14:paraId="1723B70D" w14:textId="18A16F3D" w:rsidR="001373C0" w:rsidRPr="00DA1C3B" w:rsidRDefault="00AD7242" w:rsidP="00523C46">
      <w:pPr>
        <w:jc w:val="both"/>
        <w:rPr>
          <w:lang w:val="fr-FR"/>
        </w:rPr>
      </w:pPr>
      <w:r>
        <w:rPr>
          <w:lang w:val="fr-FR"/>
        </w:rPr>
        <w:t xml:space="preserve">Le site </w:t>
      </w:r>
      <w:r w:rsidR="009F0AF6">
        <w:rPr>
          <w:lang w:val="fr-FR"/>
        </w:rPr>
        <w:t>web du G</w:t>
      </w:r>
      <w:r w:rsidR="00523C46">
        <w:rPr>
          <w:lang w:val="fr-FR"/>
        </w:rPr>
        <w:t>roupe sectoriel mondial</w:t>
      </w:r>
      <w:r>
        <w:rPr>
          <w:lang w:val="fr-FR"/>
        </w:rPr>
        <w:t xml:space="preserve"> </w:t>
      </w:r>
      <w:r w:rsidR="00427267">
        <w:rPr>
          <w:lang w:val="fr-FR"/>
        </w:rPr>
        <w:t>de</w:t>
      </w:r>
      <w:r>
        <w:rPr>
          <w:lang w:val="fr-FR"/>
        </w:rPr>
        <w:t xml:space="preserve"> la protection </w:t>
      </w:r>
      <w:r w:rsidR="00427267">
        <w:rPr>
          <w:lang w:val="fr-FR"/>
        </w:rPr>
        <w:t>constitue</w:t>
      </w:r>
      <w:r>
        <w:rPr>
          <w:lang w:val="fr-FR"/>
        </w:rPr>
        <w:t xml:space="preserve"> également une source utile d’informations, notamment </w:t>
      </w:r>
      <w:r w:rsidR="00427267">
        <w:rPr>
          <w:lang w:val="fr-FR"/>
        </w:rPr>
        <w:t xml:space="preserve">grâce à des </w:t>
      </w:r>
      <w:r>
        <w:rPr>
          <w:lang w:val="fr-FR"/>
        </w:rPr>
        <w:t>études de cas et de</w:t>
      </w:r>
      <w:r w:rsidR="00427267">
        <w:rPr>
          <w:lang w:val="fr-FR"/>
        </w:rPr>
        <w:t>s</w:t>
      </w:r>
      <w:r>
        <w:rPr>
          <w:lang w:val="fr-FR"/>
        </w:rPr>
        <w:t xml:space="preserve"> directives spécifiques à chaque pays</w:t>
      </w:r>
      <w:r w:rsidR="000D5E79" w:rsidRPr="00DA1C3B">
        <w:rPr>
          <w:lang w:val="fr-FR"/>
        </w:rPr>
        <w:t>.</w:t>
      </w:r>
      <w:r w:rsidR="000D5E79" w:rsidRPr="00DA1C3B">
        <w:rPr>
          <w:rStyle w:val="FootnoteReference"/>
          <w:lang w:val="fr-FR"/>
        </w:rPr>
        <w:footnoteReference w:id="4"/>
      </w:r>
      <w:r w:rsidR="000D5E79" w:rsidRPr="00DA1C3B">
        <w:rPr>
          <w:lang w:val="fr-FR"/>
        </w:rPr>
        <w:t xml:space="preserve"> </w:t>
      </w:r>
    </w:p>
    <w:p w14:paraId="7471F2C2" w14:textId="5ED50347" w:rsidR="00040EE3" w:rsidRPr="00DA1C3B" w:rsidRDefault="008C7D8A" w:rsidP="00F34D67">
      <w:pPr>
        <w:jc w:val="both"/>
        <w:rPr>
          <w:rFonts w:ascii="Calibri" w:hAnsi="Calibri" w:cs="Calibri"/>
          <w:sz w:val="21"/>
          <w:szCs w:val="21"/>
          <w:lang w:val="fr-FR"/>
        </w:rPr>
      </w:pPr>
      <w:r w:rsidRPr="00DA1C3B">
        <w:rPr>
          <w:rFonts w:ascii="Calibri" w:hAnsi="Calibri" w:cs="Calibri"/>
          <w:sz w:val="21"/>
          <w:szCs w:val="21"/>
          <w:lang w:val="fr-FR"/>
        </w:rPr>
        <w:t xml:space="preserve"> </w:t>
      </w:r>
    </w:p>
    <w:p w14:paraId="78589A39" w14:textId="77777777" w:rsidR="00040EE3" w:rsidRPr="00DA1C3B" w:rsidRDefault="00040EE3" w:rsidP="00F34D67">
      <w:pPr>
        <w:jc w:val="both"/>
        <w:rPr>
          <w:lang w:val="fr-FR"/>
        </w:rPr>
        <w:sectPr w:rsidR="00040EE3" w:rsidRPr="00DA1C3B" w:rsidSect="004509DB">
          <w:headerReference w:type="default" r:id="rId16"/>
          <w:footerReference w:type="default" r:id="rId17"/>
          <w:pgSz w:w="11906" w:h="16838"/>
          <w:pgMar w:top="720" w:right="720" w:bottom="720" w:left="720" w:header="708" w:footer="708" w:gutter="0"/>
          <w:pgBorders w:display="firstPage"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08"/>
          <w:titlePg/>
          <w:docGrid w:linePitch="360"/>
        </w:sectPr>
      </w:pPr>
    </w:p>
    <w:p w14:paraId="3DDC7539" w14:textId="3D9662C3" w:rsidR="00724C65" w:rsidRPr="00984618" w:rsidRDefault="00724C65" w:rsidP="00724C65">
      <w:pPr>
        <w:pStyle w:val="Heading1"/>
      </w:pPr>
      <w:bookmarkStart w:id="10" w:name="_Toc422478903"/>
      <w:bookmarkStart w:id="11" w:name="_Toc510130170"/>
      <w:r w:rsidRPr="00F914ED">
        <w:rPr>
          <w:rFonts w:asciiTheme="minorHAnsi" w:hAnsiTheme="minorHAnsi" w:cstheme="minorHAnsi"/>
          <w:b/>
          <w:lang w:val="fr-FR"/>
        </w:rPr>
        <w:lastRenderedPageBreak/>
        <w:t>Annexe</w:t>
      </w:r>
      <w:r>
        <w:rPr>
          <w:rFonts w:asciiTheme="minorHAnsi" w:hAnsiTheme="minorHAnsi" w:cstheme="minorHAnsi"/>
          <w:b/>
          <w:lang w:val="fr-FR"/>
        </w:rPr>
        <w:t> </w:t>
      </w:r>
      <w:r w:rsidRPr="00F914ED">
        <w:rPr>
          <w:rFonts w:asciiTheme="minorHAnsi" w:hAnsiTheme="minorHAnsi" w:cstheme="minorHAnsi"/>
          <w:b/>
          <w:lang w:val="fr-FR"/>
        </w:rPr>
        <w:t>1</w:t>
      </w:r>
      <w:r>
        <w:rPr>
          <w:rFonts w:asciiTheme="minorHAnsi" w:hAnsiTheme="minorHAnsi" w:cstheme="minorHAnsi"/>
          <w:b/>
          <w:lang w:val="fr-FR"/>
        </w:rPr>
        <w:t> </w:t>
      </w:r>
      <w:r w:rsidRPr="00F914ED">
        <w:rPr>
          <w:rFonts w:asciiTheme="minorHAnsi" w:hAnsiTheme="minorHAnsi" w:cstheme="minorHAnsi"/>
          <w:b/>
          <w:lang w:val="fr-FR"/>
        </w:rPr>
        <w:t xml:space="preserve">: </w:t>
      </w:r>
      <w:bookmarkEnd w:id="10"/>
      <w:r w:rsidR="006339F5">
        <w:rPr>
          <w:rFonts w:asciiTheme="minorHAnsi" w:hAnsiTheme="minorHAnsi" w:cstheme="minorHAnsi"/>
          <w:b/>
          <w:lang w:val="fr-FR"/>
        </w:rPr>
        <w:t xml:space="preserve">Cadre de </w:t>
      </w:r>
      <w:r w:rsidR="00F47427">
        <w:rPr>
          <w:rFonts w:asciiTheme="minorHAnsi" w:hAnsiTheme="minorHAnsi" w:cstheme="minorHAnsi"/>
          <w:b/>
          <w:lang w:val="fr-FR"/>
        </w:rPr>
        <w:t xml:space="preserve">la </w:t>
      </w:r>
      <w:r w:rsidRPr="00F914ED">
        <w:rPr>
          <w:rFonts w:asciiTheme="minorHAnsi" w:hAnsiTheme="minorHAnsi" w:cstheme="minorHAnsi"/>
          <w:b/>
          <w:lang w:val="fr-FR"/>
        </w:rPr>
        <w:t>protection transversale</w:t>
      </w:r>
      <w:bookmarkEnd w:id="11"/>
      <w:r w:rsidRPr="00F914ED">
        <w:rPr>
          <w:rFonts w:asciiTheme="minorHAnsi" w:hAnsiTheme="minorHAnsi" w:cstheme="minorHAnsi"/>
          <w:b/>
          <w:lang w:val="fr-FR"/>
        </w:rPr>
        <w:t xml:space="preserve"> </w:t>
      </w:r>
    </w:p>
    <w:tbl>
      <w:tblPr>
        <w:tblStyle w:val="TableGrid"/>
        <w:tblpPr w:leftFromText="180" w:rightFromText="180" w:vertAnchor="text" w:tblpX="78" w:tblpY="1"/>
        <w:tblOverlap w:val="never"/>
        <w:tblW w:w="15163" w:type="dxa"/>
        <w:tblLayout w:type="fixed"/>
        <w:tblLook w:val="04A0" w:firstRow="1" w:lastRow="0" w:firstColumn="1" w:lastColumn="0" w:noHBand="0" w:noVBand="1"/>
      </w:tblPr>
      <w:tblGrid>
        <w:gridCol w:w="1101"/>
        <w:gridCol w:w="2735"/>
        <w:gridCol w:w="512"/>
        <w:gridCol w:w="6260"/>
        <w:gridCol w:w="427"/>
        <w:gridCol w:w="427"/>
        <w:gridCol w:w="428"/>
        <w:gridCol w:w="3273"/>
      </w:tblGrid>
      <w:tr w:rsidR="00A5080A" w:rsidRPr="00FE2884" w14:paraId="6906A84C" w14:textId="77777777" w:rsidTr="00A379F6">
        <w:trPr>
          <w:cantSplit/>
          <w:trHeight w:val="699"/>
        </w:trPr>
        <w:tc>
          <w:tcPr>
            <w:tcW w:w="1101" w:type="dxa"/>
          </w:tcPr>
          <w:p w14:paraId="1482EFE2" w14:textId="77777777" w:rsidR="00A5080A" w:rsidRPr="00FE2884" w:rsidRDefault="00A5080A" w:rsidP="00A379F6">
            <w:pPr>
              <w:jc w:val="center"/>
              <w:rPr>
                <w:rFonts w:cstheme="minorHAnsi"/>
                <w:b/>
                <w:lang w:val="fr-FR"/>
              </w:rPr>
            </w:pPr>
          </w:p>
        </w:tc>
        <w:tc>
          <w:tcPr>
            <w:tcW w:w="2735" w:type="dxa"/>
          </w:tcPr>
          <w:p w14:paraId="7E395F54" w14:textId="77777777" w:rsidR="00A5080A" w:rsidRPr="00FE2884" w:rsidRDefault="00A5080A" w:rsidP="00A379F6">
            <w:pPr>
              <w:rPr>
                <w:rFonts w:cstheme="minorHAnsi"/>
                <w:b/>
                <w:lang w:val="fr-FR"/>
              </w:rPr>
            </w:pPr>
            <w:r w:rsidRPr="00FE2884">
              <w:rPr>
                <w:rFonts w:cstheme="minorHAnsi"/>
                <w:b/>
                <w:lang w:val="fr-FR"/>
              </w:rPr>
              <w:t>En pratique, cela signifie que….</w:t>
            </w:r>
          </w:p>
        </w:tc>
        <w:tc>
          <w:tcPr>
            <w:tcW w:w="512" w:type="dxa"/>
          </w:tcPr>
          <w:p w14:paraId="7A0B1C7D" w14:textId="77777777" w:rsidR="00A5080A" w:rsidRPr="00FE2884" w:rsidRDefault="00A5080A" w:rsidP="00A379F6">
            <w:pPr>
              <w:rPr>
                <w:rFonts w:cstheme="minorHAnsi"/>
                <w:b/>
                <w:lang w:val="fr-FR"/>
              </w:rPr>
            </w:pPr>
          </w:p>
        </w:tc>
        <w:tc>
          <w:tcPr>
            <w:tcW w:w="6260" w:type="dxa"/>
          </w:tcPr>
          <w:p w14:paraId="1750D4BC" w14:textId="77777777" w:rsidR="00A5080A" w:rsidRPr="00FE2884" w:rsidRDefault="00A5080A" w:rsidP="00A379F6">
            <w:pPr>
              <w:rPr>
                <w:rFonts w:cstheme="minorHAnsi"/>
                <w:b/>
                <w:lang w:val="fr-FR"/>
              </w:rPr>
            </w:pPr>
            <w:r w:rsidRPr="00FE2884">
              <w:rPr>
                <w:rFonts w:cstheme="minorHAnsi"/>
                <w:b/>
                <w:lang w:val="fr-FR"/>
              </w:rPr>
              <w:t>Indicateurs</w:t>
            </w:r>
          </w:p>
        </w:tc>
        <w:tc>
          <w:tcPr>
            <w:tcW w:w="427" w:type="dxa"/>
          </w:tcPr>
          <w:p w14:paraId="12FDE460" w14:textId="77777777" w:rsidR="00A5080A" w:rsidRPr="00FE2884" w:rsidRDefault="00A5080A" w:rsidP="00A379F6">
            <w:pPr>
              <w:rPr>
                <w:rFonts w:cstheme="minorHAnsi"/>
                <w:b/>
                <w:lang w:val="fr-FR"/>
              </w:rPr>
            </w:pPr>
          </w:p>
        </w:tc>
        <w:tc>
          <w:tcPr>
            <w:tcW w:w="427" w:type="dxa"/>
          </w:tcPr>
          <w:p w14:paraId="312EF391" w14:textId="77777777" w:rsidR="00A5080A" w:rsidRPr="00FE2884" w:rsidRDefault="00A5080A" w:rsidP="00A379F6">
            <w:pPr>
              <w:rPr>
                <w:rFonts w:cstheme="minorHAnsi"/>
                <w:b/>
                <w:lang w:val="fr-FR"/>
              </w:rPr>
            </w:pPr>
          </w:p>
        </w:tc>
        <w:tc>
          <w:tcPr>
            <w:tcW w:w="428" w:type="dxa"/>
          </w:tcPr>
          <w:p w14:paraId="7142E075" w14:textId="77777777" w:rsidR="00A5080A" w:rsidRPr="00FE2884" w:rsidRDefault="00A5080A" w:rsidP="00A379F6">
            <w:pPr>
              <w:rPr>
                <w:rFonts w:cstheme="minorHAnsi"/>
                <w:b/>
                <w:lang w:val="fr-FR"/>
              </w:rPr>
            </w:pPr>
          </w:p>
        </w:tc>
        <w:tc>
          <w:tcPr>
            <w:tcW w:w="3273" w:type="dxa"/>
          </w:tcPr>
          <w:p w14:paraId="2DA9E017" w14:textId="77777777" w:rsidR="00A5080A" w:rsidRPr="00FE2884" w:rsidRDefault="00A5080A" w:rsidP="00A379F6">
            <w:pPr>
              <w:rPr>
                <w:rFonts w:cstheme="minorHAnsi"/>
                <w:b/>
                <w:lang w:val="fr-FR"/>
              </w:rPr>
            </w:pPr>
            <w:r w:rsidRPr="00FE2884">
              <w:rPr>
                <w:rFonts w:cstheme="minorHAnsi"/>
                <w:b/>
                <w:lang w:val="fr-FR"/>
              </w:rPr>
              <w:t>Notes</w:t>
            </w:r>
          </w:p>
        </w:tc>
      </w:tr>
      <w:tr w:rsidR="00A5080A" w:rsidRPr="00FE2884" w14:paraId="519E905E" w14:textId="77777777" w:rsidTr="00A379F6">
        <w:tc>
          <w:tcPr>
            <w:tcW w:w="1101" w:type="dxa"/>
            <w:vMerge w:val="restart"/>
            <w:shd w:val="clear" w:color="auto" w:fill="9CC2E5" w:themeFill="accent1" w:themeFillTint="99"/>
            <w:textDirection w:val="btLr"/>
          </w:tcPr>
          <w:p w14:paraId="3F735290" w14:textId="77777777" w:rsidR="00A5080A" w:rsidRPr="00FE2884" w:rsidRDefault="00A5080A" w:rsidP="00A379F6">
            <w:pPr>
              <w:ind w:left="113" w:right="113"/>
              <w:jc w:val="center"/>
              <w:rPr>
                <w:rFonts w:cstheme="minorHAnsi"/>
                <w:b/>
                <w:lang w:val="fr-FR"/>
              </w:rPr>
            </w:pPr>
            <w:r w:rsidRPr="00FE2884">
              <w:rPr>
                <w:rFonts w:cstheme="minorHAnsi"/>
                <w:b/>
                <w:lang w:val="fr-FR"/>
              </w:rPr>
              <w:t>Analyse</w:t>
            </w:r>
          </w:p>
        </w:tc>
        <w:tc>
          <w:tcPr>
            <w:tcW w:w="2735" w:type="dxa"/>
            <w:vMerge w:val="restart"/>
          </w:tcPr>
          <w:p w14:paraId="463327D1" w14:textId="77777777" w:rsidR="00A5080A" w:rsidRPr="00FE2884" w:rsidRDefault="00A5080A" w:rsidP="00A379F6">
            <w:pPr>
              <w:rPr>
                <w:rFonts w:cstheme="minorHAnsi"/>
                <w:lang w:val="fr-FR"/>
              </w:rPr>
            </w:pPr>
            <w:r w:rsidRPr="00FE2884">
              <w:rPr>
                <w:rFonts w:cstheme="minorHAnsi"/>
                <w:lang w:val="fr-FR"/>
              </w:rPr>
              <w:t xml:space="preserve">Tous les programmes sont étayés, tout au long </w:t>
            </w:r>
            <w:r>
              <w:rPr>
                <w:rFonts w:cstheme="minorHAnsi"/>
                <w:lang w:val="fr-FR"/>
              </w:rPr>
              <w:t>de leur</w:t>
            </w:r>
            <w:r w:rsidRPr="00FE2884">
              <w:rPr>
                <w:rFonts w:cstheme="minorHAnsi"/>
                <w:lang w:val="fr-FR"/>
              </w:rPr>
              <w:t xml:space="preserve"> cycle, par une compréhension du contexte de protection</w:t>
            </w:r>
            <w:r>
              <w:rPr>
                <w:rFonts w:cstheme="minorHAnsi"/>
                <w:lang w:val="fr-FR"/>
              </w:rPr>
              <w:t>, et ce, pour toute la durée du programme afin de garantir la sûreté et la dignité des communautés affectées et un accès utile à l’assistance par celles-ci.</w:t>
            </w:r>
          </w:p>
        </w:tc>
        <w:tc>
          <w:tcPr>
            <w:tcW w:w="512" w:type="dxa"/>
            <w:tcBorders>
              <w:bottom w:val="single" w:sz="4" w:space="0" w:color="auto"/>
            </w:tcBorders>
          </w:tcPr>
          <w:p w14:paraId="338B5E09" w14:textId="77777777" w:rsidR="00A5080A" w:rsidRPr="00FE2884" w:rsidRDefault="00A5080A" w:rsidP="00A379F6">
            <w:pPr>
              <w:rPr>
                <w:rFonts w:cstheme="minorHAnsi"/>
                <w:lang w:val="fr-FR"/>
              </w:rPr>
            </w:pPr>
            <w:r w:rsidRPr="00FE2884">
              <w:rPr>
                <w:rFonts w:cstheme="minorHAnsi"/>
                <w:lang w:val="fr-FR"/>
              </w:rPr>
              <w:t>1.1</w:t>
            </w:r>
          </w:p>
        </w:tc>
        <w:tc>
          <w:tcPr>
            <w:tcW w:w="6260" w:type="dxa"/>
            <w:tcBorders>
              <w:bottom w:val="single" w:sz="4" w:space="0" w:color="auto"/>
            </w:tcBorders>
          </w:tcPr>
          <w:p w14:paraId="04A34256" w14:textId="77777777" w:rsidR="00A5080A" w:rsidRPr="00FE2884" w:rsidRDefault="00A5080A" w:rsidP="00A379F6">
            <w:pPr>
              <w:rPr>
                <w:rFonts w:cstheme="minorHAnsi"/>
                <w:lang w:val="fr-FR"/>
              </w:rPr>
            </w:pPr>
            <w:r>
              <w:rPr>
                <w:rFonts w:cstheme="minorHAnsi"/>
                <w:lang w:val="fr-FR"/>
              </w:rPr>
              <w:t>Des questions sont prévues dans le cadre de l’évaluation des besoins pour garantir une compréhension des vulnérabilités et pour identifier les obstacles à la sûreté, à la dignité et à l’accès à l’assistance pour différents groupes</w:t>
            </w:r>
            <w:r w:rsidRPr="00FE2884">
              <w:rPr>
                <w:rFonts w:cstheme="minorHAnsi"/>
                <w:lang w:val="fr-FR"/>
              </w:rPr>
              <w:t>.</w:t>
            </w:r>
            <w:r w:rsidRPr="00DA1320">
              <w:rPr>
                <w:rStyle w:val="FootnoteReference"/>
              </w:rPr>
              <w:footnoteReference w:id="5"/>
            </w:r>
            <w:r w:rsidRPr="00FE2884">
              <w:rPr>
                <w:rFonts w:cstheme="minorHAnsi"/>
                <w:lang w:val="fr-FR"/>
              </w:rPr>
              <w:t xml:space="preserve"> </w:t>
            </w:r>
          </w:p>
        </w:tc>
        <w:tc>
          <w:tcPr>
            <w:tcW w:w="427" w:type="dxa"/>
          </w:tcPr>
          <w:p w14:paraId="0634802A" w14:textId="77777777" w:rsidR="00A5080A" w:rsidRPr="00FE2884" w:rsidRDefault="00A5080A" w:rsidP="00A379F6">
            <w:pPr>
              <w:rPr>
                <w:rFonts w:cstheme="minorHAnsi"/>
                <w:lang w:val="fr-FR"/>
              </w:rPr>
            </w:pPr>
          </w:p>
        </w:tc>
        <w:tc>
          <w:tcPr>
            <w:tcW w:w="427" w:type="dxa"/>
          </w:tcPr>
          <w:p w14:paraId="27257119" w14:textId="77777777" w:rsidR="00A5080A" w:rsidRPr="00FE2884" w:rsidRDefault="00A5080A" w:rsidP="00A379F6">
            <w:pPr>
              <w:rPr>
                <w:rFonts w:cstheme="minorHAnsi"/>
                <w:lang w:val="fr-FR"/>
              </w:rPr>
            </w:pPr>
          </w:p>
        </w:tc>
        <w:tc>
          <w:tcPr>
            <w:tcW w:w="428" w:type="dxa"/>
          </w:tcPr>
          <w:p w14:paraId="62709B81" w14:textId="77777777" w:rsidR="00A5080A" w:rsidRPr="00FE2884" w:rsidRDefault="00A5080A" w:rsidP="00A379F6">
            <w:pPr>
              <w:rPr>
                <w:rFonts w:cstheme="minorHAnsi"/>
                <w:lang w:val="fr-FR"/>
              </w:rPr>
            </w:pPr>
          </w:p>
        </w:tc>
        <w:tc>
          <w:tcPr>
            <w:tcW w:w="3273" w:type="dxa"/>
            <w:vMerge w:val="restart"/>
          </w:tcPr>
          <w:p w14:paraId="150A9263" w14:textId="77777777" w:rsidR="00A5080A" w:rsidRPr="00FE2884" w:rsidRDefault="00A5080A" w:rsidP="00A379F6">
            <w:pPr>
              <w:rPr>
                <w:rFonts w:cstheme="minorHAnsi"/>
                <w:lang w:val="fr-FR"/>
              </w:rPr>
            </w:pPr>
          </w:p>
        </w:tc>
      </w:tr>
      <w:tr w:rsidR="00A5080A" w:rsidRPr="00FE2884" w14:paraId="05818B3C" w14:textId="77777777" w:rsidTr="00A379F6">
        <w:tc>
          <w:tcPr>
            <w:tcW w:w="1101" w:type="dxa"/>
            <w:vMerge/>
            <w:shd w:val="clear" w:color="auto" w:fill="9CC2E5" w:themeFill="accent1" w:themeFillTint="99"/>
            <w:textDirection w:val="btLr"/>
          </w:tcPr>
          <w:p w14:paraId="4B154D06" w14:textId="77777777" w:rsidR="00A5080A" w:rsidRPr="00FE2884" w:rsidRDefault="00A5080A" w:rsidP="00A379F6">
            <w:pPr>
              <w:ind w:left="113" w:right="113"/>
              <w:jc w:val="center"/>
              <w:rPr>
                <w:rFonts w:cstheme="minorHAnsi"/>
                <w:lang w:val="fr-FR"/>
              </w:rPr>
            </w:pPr>
          </w:p>
        </w:tc>
        <w:tc>
          <w:tcPr>
            <w:tcW w:w="2735" w:type="dxa"/>
            <w:vMerge/>
          </w:tcPr>
          <w:p w14:paraId="0B38C815" w14:textId="77777777" w:rsidR="00A5080A" w:rsidRPr="00FE2884" w:rsidRDefault="00A5080A" w:rsidP="00A379F6">
            <w:pPr>
              <w:rPr>
                <w:rFonts w:cstheme="minorHAnsi"/>
                <w:lang w:val="fr-FR"/>
              </w:rPr>
            </w:pPr>
          </w:p>
        </w:tc>
        <w:tc>
          <w:tcPr>
            <w:tcW w:w="512" w:type="dxa"/>
            <w:shd w:val="clear" w:color="auto" w:fill="auto"/>
          </w:tcPr>
          <w:p w14:paraId="1C608C7F" w14:textId="77777777" w:rsidR="00A5080A" w:rsidRPr="00FE2884" w:rsidRDefault="00A5080A" w:rsidP="00A379F6">
            <w:pPr>
              <w:rPr>
                <w:rFonts w:cstheme="minorHAnsi"/>
                <w:lang w:val="fr-FR"/>
              </w:rPr>
            </w:pPr>
            <w:r>
              <w:rPr>
                <w:rFonts w:cstheme="minorHAnsi"/>
                <w:lang w:val="fr-FR"/>
              </w:rPr>
              <w:t>1.2</w:t>
            </w:r>
          </w:p>
        </w:tc>
        <w:tc>
          <w:tcPr>
            <w:tcW w:w="6260" w:type="dxa"/>
            <w:shd w:val="clear" w:color="auto" w:fill="auto"/>
          </w:tcPr>
          <w:p w14:paraId="3EFAA6D3" w14:textId="77777777" w:rsidR="00A5080A" w:rsidRPr="00FE2884" w:rsidRDefault="00A5080A" w:rsidP="00A379F6">
            <w:pPr>
              <w:rPr>
                <w:rFonts w:cstheme="minorHAnsi"/>
                <w:lang w:val="fr-FR"/>
              </w:rPr>
            </w:pPr>
            <w:r>
              <w:rPr>
                <w:rFonts w:cstheme="minorHAnsi"/>
                <w:lang w:val="fr-FR"/>
              </w:rPr>
              <w:t>Les capacités locales, y compris les stratégies de résilience positives et négatives, sont analysées et utilisées judicieusement dans la conception des programmes.</w:t>
            </w:r>
          </w:p>
        </w:tc>
        <w:tc>
          <w:tcPr>
            <w:tcW w:w="427" w:type="dxa"/>
          </w:tcPr>
          <w:p w14:paraId="30DEB975" w14:textId="77777777" w:rsidR="00A5080A" w:rsidRPr="00FE2884" w:rsidRDefault="00A5080A" w:rsidP="00A379F6">
            <w:pPr>
              <w:rPr>
                <w:rFonts w:cstheme="minorHAnsi"/>
                <w:lang w:val="fr-FR"/>
              </w:rPr>
            </w:pPr>
          </w:p>
        </w:tc>
        <w:tc>
          <w:tcPr>
            <w:tcW w:w="427" w:type="dxa"/>
          </w:tcPr>
          <w:p w14:paraId="6B7D77F2" w14:textId="77777777" w:rsidR="00A5080A" w:rsidRPr="00FE2884" w:rsidRDefault="00A5080A" w:rsidP="00A379F6">
            <w:pPr>
              <w:rPr>
                <w:rFonts w:cstheme="minorHAnsi"/>
                <w:lang w:val="fr-FR"/>
              </w:rPr>
            </w:pPr>
          </w:p>
        </w:tc>
        <w:tc>
          <w:tcPr>
            <w:tcW w:w="428" w:type="dxa"/>
          </w:tcPr>
          <w:p w14:paraId="476F72D4" w14:textId="77777777" w:rsidR="00A5080A" w:rsidRPr="00FE2884" w:rsidRDefault="00A5080A" w:rsidP="00A379F6">
            <w:pPr>
              <w:rPr>
                <w:rFonts w:cstheme="minorHAnsi"/>
                <w:lang w:val="fr-FR"/>
              </w:rPr>
            </w:pPr>
          </w:p>
        </w:tc>
        <w:tc>
          <w:tcPr>
            <w:tcW w:w="3273" w:type="dxa"/>
            <w:vMerge/>
          </w:tcPr>
          <w:p w14:paraId="199508DB" w14:textId="77777777" w:rsidR="00A5080A" w:rsidRPr="00FE2884" w:rsidRDefault="00A5080A" w:rsidP="00A379F6">
            <w:pPr>
              <w:rPr>
                <w:rFonts w:cstheme="minorHAnsi"/>
                <w:lang w:val="fr-FR"/>
              </w:rPr>
            </w:pPr>
          </w:p>
        </w:tc>
      </w:tr>
      <w:tr w:rsidR="00A5080A" w:rsidRPr="00FE2884" w14:paraId="2136AD89" w14:textId="77777777" w:rsidTr="00A379F6">
        <w:tc>
          <w:tcPr>
            <w:tcW w:w="1101" w:type="dxa"/>
            <w:vMerge/>
            <w:shd w:val="clear" w:color="auto" w:fill="9CC2E5" w:themeFill="accent1" w:themeFillTint="99"/>
            <w:textDirection w:val="btLr"/>
          </w:tcPr>
          <w:p w14:paraId="55C72FD2" w14:textId="77777777" w:rsidR="00A5080A" w:rsidRPr="00FE2884" w:rsidRDefault="00A5080A" w:rsidP="00A379F6">
            <w:pPr>
              <w:ind w:left="113" w:right="113"/>
              <w:jc w:val="center"/>
              <w:rPr>
                <w:rFonts w:cstheme="minorHAnsi"/>
                <w:lang w:val="fr-FR"/>
              </w:rPr>
            </w:pPr>
          </w:p>
        </w:tc>
        <w:tc>
          <w:tcPr>
            <w:tcW w:w="2735" w:type="dxa"/>
            <w:vMerge/>
          </w:tcPr>
          <w:p w14:paraId="55827FE0" w14:textId="77777777" w:rsidR="00A5080A" w:rsidRPr="00FE2884" w:rsidRDefault="00A5080A" w:rsidP="00A379F6">
            <w:pPr>
              <w:rPr>
                <w:rFonts w:cstheme="minorHAnsi"/>
                <w:lang w:val="fr-FR"/>
              </w:rPr>
            </w:pPr>
          </w:p>
        </w:tc>
        <w:tc>
          <w:tcPr>
            <w:tcW w:w="512" w:type="dxa"/>
          </w:tcPr>
          <w:p w14:paraId="0A70A67F" w14:textId="77777777" w:rsidR="00A5080A" w:rsidRPr="00FE2884" w:rsidRDefault="00A5080A" w:rsidP="00A379F6">
            <w:pPr>
              <w:rPr>
                <w:rFonts w:cstheme="minorHAnsi"/>
                <w:lang w:val="fr-FR"/>
              </w:rPr>
            </w:pPr>
            <w:r w:rsidRPr="00FE2884">
              <w:rPr>
                <w:rFonts w:cstheme="minorHAnsi"/>
                <w:lang w:val="fr-FR"/>
              </w:rPr>
              <w:t>1.</w:t>
            </w:r>
            <w:r>
              <w:rPr>
                <w:rFonts w:cstheme="minorHAnsi"/>
                <w:lang w:val="fr-FR"/>
              </w:rPr>
              <w:t>3</w:t>
            </w:r>
          </w:p>
        </w:tc>
        <w:tc>
          <w:tcPr>
            <w:tcW w:w="6260" w:type="dxa"/>
          </w:tcPr>
          <w:p w14:paraId="1EAFFBC1" w14:textId="77777777" w:rsidR="00A5080A" w:rsidRPr="00FE2884" w:rsidRDefault="00A5080A" w:rsidP="00A379F6">
            <w:pPr>
              <w:rPr>
                <w:rFonts w:cstheme="minorHAnsi"/>
                <w:lang w:val="fr-FR"/>
              </w:rPr>
            </w:pPr>
            <w:r w:rsidRPr="00FE2884">
              <w:rPr>
                <w:rFonts w:cstheme="minorHAnsi"/>
                <w:lang w:val="fr-FR"/>
              </w:rPr>
              <w:t xml:space="preserve">L’analyse des </w:t>
            </w:r>
            <w:r>
              <w:rPr>
                <w:rFonts w:cstheme="minorHAnsi"/>
                <w:lang w:val="fr-FR"/>
              </w:rPr>
              <w:t>besoins en matière</w:t>
            </w:r>
            <w:r w:rsidRPr="00FE2884">
              <w:rPr>
                <w:rFonts w:cstheme="minorHAnsi"/>
                <w:lang w:val="fr-FR"/>
              </w:rPr>
              <w:t xml:space="preserve"> de protection est mise à jour tout au long du cycle du programme.</w:t>
            </w:r>
          </w:p>
        </w:tc>
        <w:tc>
          <w:tcPr>
            <w:tcW w:w="427" w:type="dxa"/>
          </w:tcPr>
          <w:p w14:paraId="6059D5A1" w14:textId="77777777" w:rsidR="00A5080A" w:rsidRPr="00FE2884" w:rsidRDefault="00A5080A" w:rsidP="00A379F6">
            <w:pPr>
              <w:rPr>
                <w:rFonts w:cstheme="minorHAnsi"/>
                <w:lang w:val="fr-FR"/>
              </w:rPr>
            </w:pPr>
          </w:p>
        </w:tc>
        <w:tc>
          <w:tcPr>
            <w:tcW w:w="427" w:type="dxa"/>
          </w:tcPr>
          <w:p w14:paraId="71657C5E" w14:textId="77777777" w:rsidR="00A5080A" w:rsidRPr="00FE2884" w:rsidRDefault="00A5080A" w:rsidP="00A379F6">
            <w:pPr>
              <w:rPr>
                <w:rFonts w:cstheme="minorHAnsi"/>
                <w:lang w:val="fr-FR"/>
              </w:rPr>
            </w:pPr>
          </w:p>
        </w:tc>
        <w:tc>
          <w:tcPr>
            <w:tcW w:w="428" w:type="dxa"/>
          </w:tcPr>
          <w:p w14:paraId="5D611E27" w14:textId="77777777" w:rsidR="00A5080A" w:rsidRPr="00FE2884" w:rsidRDefault="00A5080A" w:rsidP="00A379F6">
            <w:pPr>
              <w:rPr>
                <w:rFonts w:cstheme="minorHAnsi"/>
                <w:lang w:val="fr-FR"/>
              </w:rPr>
            </w:pPr>
          </w:p>
        </w:tc>
        <w:tc>
          <w:tcPr>
            <w:tcW w:w="3273" w:type="dxa"/>
            <w:vMerge/>
          </w:tcPr>
          <w:p w14:paraId="71CEAFAE" w14:textId="77777777" w:rsidR="00A5080A" w:rsidRPr="00FE2884" w:rsidRDefault="00A5080A" w:rsidP="00A379F6">
            <w:pPr>
              <w:rPr>
                <w:rFonts w:cstheme="minorHAnsi"/>
                <w:lang w:val="fr-FR"/>
              </w:rPr>
            </w:pPr>
          </w:p>
        </w:tc>
      </w:tr>
      <w:tr w:rsidR="00A5080A" w:rsidRPr="00FE2884" w14:paraId="67F81323" w14:textId="77777777" w:rsidTr="00A379F6">
        <w:tc>
          <w:tcPr>
            <w:tcW w:w="1101" w:type="dxa"/>
            <w:vMerge/>
            <w:shd w:val="clear" w:color="auto" w:fill="9CC2E5" w:themeFill="accent1" w:themeFillTint="99"/>
            <w:textDirection w:val="btLr"/>
          </w:tcPr>
          <w:p w14:paraId="49AC160B" w14:textId="77777777" w:rsidR="00A5080A" w:rsidRPr="00FE2884" w:rsidRDefault="00A5080A" w:rsidP="00A379F6">
            <w:pPr>
              <w:ind w:left="113" w:right="113"/>
              <w:jc w:val="center"/>
              <w:rPr>
                <w:rFonts w:cstheme="minorHAnsi"/>
                <w:lang w:val="fr-FR"/>
              </w:rPr>
            </w:pPr>
          </w:p>
        </w:tc>
        <w:tc>
          <w:tcPr>
            <w:tcW w:w="2735" w:type="dxa"/>
            <w:vMerge/>
          </w:tcPr>
          <w:p w14:paraId="69D68374" w14:textId="77777777" w:rsidR="00A5080A" w:rsidRPr="00FE2884" w:rsidRDefault="00A5080A" w:rsidP="00A379F6">
            <w:pPr>
              <w:rPr>
                <w:rFonts w:cstheme="minorHAnsi"/>
                <w:lang w:val="fr-FR"/>
              </w:rPr>
            </w:pPr>
          </w:p>
        </w:tc>
        <w:tc>
          <w:tcPr>
            <w:tcW w:w="512" w:type="dxa"/>
          </w:tcPr>
          <w:p w14:paraId="657DE2B6" w14:textId="77777777" w:rsidR="00A5080A" w:rsidRPr="00FE2884" w:rsidRDefault="00A5080A" w:rsidP="00A379F6">
            <w:pPr>
              <w:rPr>
                <w:rFonts w:cstheme="minorHAnsi"/>
                <w:lang w:val="fr-FR"/>
              </w:rPr>
            </w:pPr>
            <w:r w:rsidRPr="00FE2884">
              <w:rPr>
                <w:rFonts w:cstheme="minorHAnsi"/>
                <w:lang w:val="fr-FR"/>
              </w:rPr>
              <w:t>1.</w:t>
            </w:r>
            <w:r>
              <w:rPr>
                <w:rFonts w:cstheme="minorHAnsi"/>
                <w:lang w:val="fr-FR"/>
              </w:rPr>
              <w:t>4</w:t>
            </w:r>
          </w:p>
        </w:tc>
        <w:tc>
          <w:tcPr>
            <w:tcW w:w="6260" w:type="dxa"/>
          </w:tcPr>
          <w:p w14:paraId="296F5DB3" w14:textId="77777777" w:rsidR="00A5080A" w:rsidRPr="00FE2884" w:rsidRDefault="00A5080A" w:rsidP="00A379F6">
            <w:pPr>
              <w:rPr>
                <w:rFonts w:cstheme="minorHAnsi"/>
                <w:lang w:val="fr-FR"/>
              </w:rPr>
            </w:pPr>
            <w:r w:rsidRPr="00FE2884">
              <w:rPr>
                <w:rFonts w:cstheme="minorHAnsi"/>
                <w:lang w:val="fr-FR"/>
              </w:rPr>
              <w:t>Toutes les données collectées sont désagrégées par âge, genre et</w:t>
            </w:r>
            <w:r>
              <w:rPr>
                <w:rFonts w:cstheme="minorHAnsi"/>
                <w:lang w:val="fr-FR"/>
              </w:rPr>
              <w:t xml:space="preserve"> diversité, y compris, et au moins, par</w:t>
            </w:r>
            <w:r w:rsidRPr="00FE2884">
              <w:rPr>
                <w:rFonts w:cstheme="minorHAnsi"/>
                <w:lang w:val="fr-FR"/>
              </w:rPr>
              <w:t xml:space="preserve"> handicap.</w:t>
            </w:r>
          </w:p>
        </w:tc>
        <w:tc>
          <w:tcPr>
            <w:tcW w:w="427" w:type="dxa"/>
          </w:tcPr>
          <w:p w14:paraId="306A5FFD" w14:textId="77777777" w:rsidR="00A5080A" w:rsidRPr="00FE2884" w:rsidRDefault="00A5080A" w:rsidP="00A379F6">
            <w:pPr>
              <w:rPr>
                <w:rFonts w:cstheme="minorHAnsi"/>
                <w:lang w:val="fr-FR"/>
              </w:rPr>
            </w:pPr>
          </w:p>
        </w:tc>
        <w:tc>
          <w:tcPr>
            <w:tcW w:w="427" w:type="dxa"/>
          </w:tcPr>
          <w:p w14:paraId="7BF13D15" w14:textId="77777777" w:rsidR="00A5080A" w:rsidRPr="00FE2884" w:rsidRDefault="00A5080A" w:rsidP="00A379F6">
            <w:pPr>
              <w:rPr>
                <w:rFonts w:cstheme="minorHAnsi"/>
                <w:lang w:val="fr-FR"/>
              </w:rPr>
            </w:pPr>
          </w:p>
        </w:tc>
        <w:tc>
          <w:tcPr>
            <w:tcW w:w="428" w:type="dxa"/>
          </w:tcPr>
          <w:p w14:paraId="70C1361A" w14:textId="77777777" w:rsidR="00A5080A" w:rsidRPr="00FE2884" w:rsidRDefault="00A5080A" w:rsidP="00A379F6">
            <w:pPr>
              <w:rPr>
                <w:rFonts w:cstheme="minorHAnsi"/>
                <w:lang w:val="fr-FR"/>
              </w:rPr>
            </w:pPr>
          </w:p>
        </w:tc>
        <w:tc>
          <w:tcPr>
            <w:tcW w:w="3273" w:type="dxa"/>
            <w:vMerge/>
          </w:tcPr>
          <w:p w14:paraId="3F457DCE" w14:textId="77777777" w:rsidR="00A5080A" w:rsidRPr="00FE2884" w:rsidRDefault="00A5080A" w:rsidP="00A379F6">
            <w:pPr>
              <w:rPr>
                <w:rFonts w:cstheme="minorHAnsi"/>
                <w:lang w:val="fr-FR"/>
              </w:rPr>
            </w:pPr>
          </w:p>
        </w:tc>
      </w:tr>
      <w:tr w:rsidR="00A5080A" w:rsidRPr="00FE2884" w14:paraId="52E389EB" w14:textId="77777777" w:rsidTr="00A379F6">
        <w:tc>
          <w:tcPr>
            <w:tcW w:w="1101" w:type="dxa"/>
            <w:vMerge/>
            <w:shd w:val="clear" w:color="auto" w:fill="9CC2E5" w:themeFill="accent1" w:themeFillTint="99"/>
            <w:textDirection w:val="btLr"/>
          </w:tcPr>
          <w:p w14:paraId="3303149C" w14:textId="77777777" w:rsidR="00A5080A" w:rsidRPr="00FE2884" w:rsidRDefault="00A5080A" w:rsidP="00A379F6">
            <w:pPr>
              <w:ind w:left="113" w:right="113"/>
              <w:jc w:val="center"/>
              <w:rPr>
                <w:rFonts w:cstheme="minorHAnsi"/>
                <w:lang w:val="fr-FR"/>
              </w:rPr>
            </w:pPr>
          </w:p>
        </w:tc>
        <w:tc>
          <w:tcPr>
            <w:tcW w:w="2735" w:type="dxa"/>
            <w:vMerge/>
          </w:tcPr>
          <w:p w14:paraId="183A77EC" w14:textId="77777777" w:rsidR="00A5080A" w:rsidRPr="00FE2884" w:rsidRDefault="00A5080A" w:rsidP="00A379F6">
            <w:pPr>
              <w:rPr>
                <w:rFonts w:cstheme="minorHAnsi"/>
                <w:lang w:val="fr-FR"/>
              </w:rPr>
            </w:pPr>
          </w:p>
        </w:tc>
        <w:tc>
          <w:tcPr>
            <w:tcW w:w="512" w:type="dxa"/>
          </w:tcPr>
          <w:p w14:paraId="161744A5" w14:textId="77777777" w:rsidR="00A5080A" w:rsidRPr="00FE2884" w:rsidRDefault="00A5080A" w:rsidP="00A379F6">
            <w:pPr>
              <w:rPr>
                <w:rFonts w:cstheme="minorHAnsi"/>
                <w:lang w:val="fr-FR"/>
              </w:rPr>
            </w:pPr>
            <w:r w:rsidRPr="00FE2884">
              <w:rPr>
                <w:rFonts w:cstheme="minorHAnsi"/>
                <w:lang w:val="fr-FR"/>
              </w:rPr>
              <w:t>1.</w:t>
            </w:r>
            <w:r>
              <w:rPr>
                <w:rFonts w:cstheme="minorHAnsi"/>
                <w:lang w:val="fr-FR"/>
              </w:rPr>
              <w:t>5</w:t>
            </w:r>
          </w:p>
        </w:tc>
        <w:tc>
          <w:tcPr>
            <w:tcW w:w="6260" w:type="dxa"/>
          </w:tcPr>
          <w:p w14:paraId="15B1325B" w14:textId="77777777" w:rsidR="00A5080A" w:rsidRPr="00FE2884" w:rsidRDefault="00A5080A" w:rsidP="00A379F6">
            <w:pPr>
              <w:rPr>
                <w:rFonts w:cstheme="minorHAnsi"/>
                <w:lang w:val="fr-FR"/>
              </w:rPr>
            </w:pPr>
            <w:r w:rsidRPr="00FE2884">
              <w:rPr>
                <w:rFonts w:cstheme="minorHAnsi"/>
                <w:lang w:val="fr-FR"/>
              </w:rPr>
              <w:t>Les programmes sont adaptés en réponse au</w:t>
            </w:r>
            <w:r>
              <w:rPr>
                <w:rFonts w:cstheme="minorHAnsi"/>
                <w:lang w:val="fr-FR"/>
              </w:rPr>
              <w:t>x évolutions du</w:t>
            </w:r>
            <w:r w:rsidRPr="00FE2884">
              <w:rPr>
                <w:rFonts w:cstheme="minorHAnsi"/>
                <w:lang w:val="fr-FR"/>
              </w:rPr>
              <w:t xml:space="preserve"> contexte de protection</w:t>
            </w:r>
            <w:r>
              <w:rPr>
                <w:rFonts w:cstheme="minorHAnsi"/>
                <w:lang w:val="fr-FR"/>
              </w:rPr>
              <w:t xml:space="preserve"> pour, notamment, atténuer d’éventuelles répercussions négatives</w:t>
            </w:r>
            <w:r w:rsidRPr="00FE2884">
              <w:rPr>
                <w:rFonts w:cstheme="minorHAnsi"/>
                <w:lang w:val="fr-FR"/>
              </w:rPr>
              <w:t>.</w:t>
            </w:r>
          </w:p>
        </w:tc>
        <w:tc>
          <w:tcPr>
            <w:tcW w:w="427" w:type="dxa"/>
          </w:tcPr>
          <w:p w14:paraId="49E57A51" w14:textId="77777777" w:rsidR="00A5080A" w:rsidRPr="00FE2884" w:rsidRDefault="00A5080A" w:rsidP="00A379F6">
            <w:pPr>
              <w:rPr>
                <w:rFonts w:cstheme="minorHAnsi"/>
                <w:lang w:val="fr-FR"/>
              </w:rPr>
            </w:pPr>
          </w:p>
        </w:tc>
        <w:tc>
          <w:tcPr>
            <w:tcW w:w="427" w:type="dxa"/>
          </w:tcPr>
          <w:p w14:paraId="0392442E" w14:textId="77777777" w:rsidR="00A5080A" w:rsidRPr="00FE2884" w:rsidRDefault="00A5080A" w:rsidP="00A379F6">
            <w:pPr>
              <w:rPr>
                <w:rFonts w:cstheme="minorHAnsi"/>
                <w:lang w:val="fr-FR"/>
              </w:rPr>
            </w:pPr>
          </w:p>
        </w:tc>
        <w:tc>
          <w:tcPr>
            <w:tcW w:w="428" w:type="dxa"/>
          </w:tcPr>
          <w:p w14:paraId="1D4E4885" w14:textId="77777777" w:rsidR="00A5080A" w:rsidRPr="00FE2884" w:rsidRDefault="00A5080A" w:rsidP="00A379F6">
            <w:pPr>
              <w:rPr>
                <w:rFonts w:cstheme="minorHAnsi"/>
                <w:lang w:val="fr-FR"/>
              </w:rPr>
            </w:pPr>
          </w:p>
        </w:tc>
        <w:tc>
          <w:tcPr>
            <w:tcW w:w="3273" w:type="dxa"/>
            <w:vMerge/>
          </w:tcPr>
          <w:p w14:paraId="5F40C572" w14:textId="77777777" w:rsidR="00A5080A" w:rsidRPr="00FE2884" w:rsidRDefault="00A5080A" w:rsidP="00A379F6">
            <w:pPr>
              <w:rPr>
                <w:rFonts w:cstheme="minorHAnsi"/>
                <w:lang w:val="fr-FR"/>
              </w:rPr>
            </w:pPr>
          </w:p>
        </w:tc>
      </w:tr>
      <w:tr w:rsidR="00A5080A" w:rsidRPr="00FE2884" w14:paraId="731D6640" w14:textId="77777777" w:rsidTr="00A379F6">
        <w:trPr>
          <w:trHeight w:val="806"/>
        </w:trPr>
        <w:tc>
          <w:tcPr>
            <w:tcW w:w="1101" w:type="dxa"/>
            <w:vMerge w:val="restart"/>
            <w:shd w:val="clear" w:color="auto" w:fill="9CC2E5" w:themeFill="accent1" w:themeFillTint="99"/>
            <w:textDirection w:val="btLr"/>
          </w:tcPr>
          <w:p w14:paraId="7E2EDE99" w14:textId="77777777" w:rsidR="00A5080A" w:rsidRPr="00FE2884" w:rsidRDefault="00A5080A" w:rsidP="00A379F6">
            <w:pPr>
              <w:ind w:left="113" w:right="113"/>
              <w:jc w:val="center"/>
              <w:rPr>
                <w:rFonts w:cstheme="minorHAnsi"/>
                <w:b/>
                <w:lang w:val="fr-FR"/>
              </w:rPr>
            </w:pPr>
            <w:r>
              <w:rPr>
                <w:rFonts w:cstheme="minorHAnsi"/>
                <w:b/>
                <w:lang w:val="fr-FR"/>
              </w:rPr>
              <w:t>Ciblage &amp; Diversité des besoins</w:t>
            </w:r>
          </w:p>
        </w:tc>
        <w:tc>
          <w:tcPr>
            <w:tcW w:w="2735" w:type="dxa"/>
            <w:vMerge w:val="restart"/>
          </w:tcPr>
          <w:p w14:paraId="671E98CD" w14:textId="77777777" w:rsidR="00A5080A" w:rsidRPr="00FE2884" w:rsidRDefault="00A5080A" w:rsidP="00A379F6">
            <w:pPr>
              <w:rPr>
                <w:rFonts w:cstheme="minorHAnsi"/>
                <w:lang w:val="fr-FR"/>
              </w:rPr>
            </w:pPr>
            <w:r w:rsidRPr="00FE2884">
              <w:rPr>
                <w:rFonts w:cstheme="minorHAnsi"/>
                <w:lang w:val="fr-FR"/>
              </w:rPr>
              <w:t>Les besoins</w:t>
            </w:r>
            <w:r>
              <w:rPr>
                <w:rFonts w:cstheme="minorHAnsi"/>
                <w:lang w:val="fr-FR"/>
              </w:rPr>
              <w:t>, vulnérabilités</w:t>
            </w:r>
            <w:r w:rsidRPr="00FE2884">
              <w:rPr>
                <w:rFonts w:cstheme="minorHAnsi"/>
                <w:lang w:val="fr-FR"/>
              </w:rPr>
              <w:t xml:space="preserve"> et capacités des </w:t>
            </w:r>
            <w:r>
              <w:rPr>
                <w:rFonts w:cstheme="minorHAnsi"/>
                <w:lang w:val="fr-FR"/>
              </w:rPr>
              <w:t>communautés</w:t>
            </w:r>
            <w:r w:rsidRPr="00FE2884">
              <w:rPr>
                <w:rFonts w:cstheme="minorHAnsi"/>
                <w:lang w:val="fr-FR"/>
              </w:rPr>
              <w:t xml:space="preserve"> sont identifiés</w:t>
            </w:r>
            <w:r>
              <w:rPr>
                <w:rFonts w:cstheme="minorHAnsi"/>
                <w:lang w:val="fr-FR"/>
              </w:rPr>
              <w:t>,</w:t>
            </w:r>
            <w:r w:rsidRPr="00FE2884">
              <w:rPr>
                <w:rFonts w:cstheme="minorHAnsi"/>
                <w:lang w:val="fr-FR"/>
              </w:rPr>
              <w:t xml:space="preserve"> et l’assistance est ciblée en conséquence</w:t>
            </w:r>
            <w:r>
              <w:rPr>
                <w:rFonts w:cstheme="minorHAnsi"/>
                <w:lang w:val="fr-FR"/>
              </w:rPr>
              <w:t>, tenant compte de la diversité au sein des communautés, y compris les communautés marginalisées ou défavorisées</w:t>
            </w:r>
            <w:r w:rsidRPr="00FE2884">
              <w:rPr>
                <w:rFonts w:cstheme="minorHAnsi"/>
                <w:lang w:val="fr-FR"/>
              </w:rPr>
              <w:t>.</w:t>
            </w:r>
          </w:p>
        </w:tc>
        <w:tc>
          <w:tcPr>
            <w:tcW w:w="512" w:type="dxa"/>
          </w:tcPr>
          <w:p w14:paraId="1BD8EF2E" w14:textId="77777777" w:rsidR="00A5080A" w:rsidRPr="00FE2884" w:rsidRDefault="00A5080A" w:rsidP="00A379F6">
            <w:pPr>
              <w:rPr>
                <w:rFonts w:cstheme="minorHAnsi"/>
                <w:lang w:val="fr-FR"/>
              </w:rPr>
            </w:pPr>
            <w:r w:rsidRPr="00FE2884">
              <w:rPr>
                <w:rFonts w:cstheme="minorHAnsi"/>
                <w:lang w:val="fr-FR"/>
              </w:rPr>
              <w:t>2.</w:t>
            </w:r>
            <w:r>
              <w:rPr>
                <w:rFonts w:cstheme="minorHAnsi"/>
                <w:lang w:val="fr-FR"/>
              </w:rPr>
              <w:t>1</w:t>
            </w:r>
          </w:p>
        </w:tc>
        <w:tc>
          <w:tcPr>
            <w:tcW w:w="6260" w:type="dxa"/>
          </w:tcPr>
          <w:p w14:paraId="6C5C711B" w14:textId="77777777" w:rsidR="00A5080A" w:rsidRPr="00FE2884" w:rsidRDefault="00A5080A" w:rsidP="00A379F6">
            <w:pPr>
              <w:rPr>
                <w:rFonts w:cstheme="minorHAnsi"/>
                <w:lang w:val="fr-FR"/>
              </w:rPr>
            </w:pPr>
            <w:r w:rsidRPr="00FE2884">
              <w:rPr>
                <w:rFonts w:cstheme="minorHAnsi"/>
                <w:lang w:val="fr-FR"/>
              </w:rPr>
              <w:t xml:space="preserve">Les </w:t>
            </w:r>
            <w:r>
              <w:rPr>
                <w:rFonts w:cstheme="minorHAnsi"/>
                <w:lang w:val="fr-FR"/>
              </w:rPr>
              <w:t xml:space="preserve">différents </w:t>
            </w:r>
            <w:r w:rsidRPr="00FE2884">
              <w:rPr>
                <w:rFonts w:cstheme="minorHAnsi"/>
                <w:lang w:val="fr-FR"/>
              </w:rPr>
              <w:t xml:space="preserve">groupes </w:t>
            </w:r>
            <w:r>
              <w:rPr>
                <w:rFonts w:cstheme="minorHAnsi"/>
                <w:lang w:val="fr-FR"/>
              </w:rPr>
              <w:t>participent à</w:t>
            </w:r>
            <w:r w:rsidRPr="00FE2884">
              <w:rPr>
                <w:rFonts w:cstheme="minorHAnsi"/>
                <w:lang w:val="fr-FR"/>
              </w:rPr>
              <w:t xml:space="preserve"> la sélection des critères de ciblage</w:t>
            </w:r>
            <w:r>
              <w:rPr>
                <w:rFonts w:cstheme="minorHAnsi"/>
                <w:lang w:val="fr-FR"/>
              </w:rPr>
              <w:t xml:space="preserve"> et à l’identification des personnes les plus nécessiteuses en termes d’assistance</w:t>
            </w:r>
            <w:r w:rsidRPr="00FE2884">
              <w:rPr>
                <w:rFonts w:cstheme="minorHAnsi"/>
                <w:lang w:val="fr-FR"/>
              </w:rPr>
              <w:t>.</w:t>
            </w:r>
          </w:p>
        </w:tc>
        <w:tc>
          <w:tcPr>
            <w:tcW w:w="427" w:type="dxa"/>
          </w:tcPr>
          <w:p w14:paraId="316BF7E5" w14:textId="77777777" w:rsidR="00A5080A" w:rsidRPr="00FE2884" w:rsidRDefault="00A5080A" w:rsidP="00A379F6">
            <w:pPr>
              <w:rPr>
                <w:rFonts w:cstheme="minorHAnsi"/>
                <w:lang w:val="fr-FR"/>
              </w:rPr>
            </w:pPr>
          </w:p>
        </w:tc>
        <w:tc>
          <w:tcPr>
            <w:tcW w:w="427" w:type="dxa"/>
          </w:tcPr>
          <w:p w14:paraId="1611D300" w14:textId="77777777" w:rsidR="00A5080A" w:rsidRPr="00FE2884" w:rsidRDefault="00A5080A" w:rsidP="00A379F6">
            <w:pPr>
              <w:rPr>
                <w:rFonts w:cstheme="minorHAnsi"/>
                <w:lang w:val="fr-FR"/>
              </w:rPr>
            </w:pPr>
          </w:p>
        </w:tc>
        <w:tc>
          <w:tcPr>
            <w:tcW w:w="428" w:type="dxa"/>
          </w:tcPr>
          <w:p w14:paraId="44D8736D" w14:textId="77777777" w:rsidR="00A5080A" w:rsidRPr="00FE2884" w:rsidRDefault="00A5080A" w:rsidP="00A379F6">
            <w:pPr>
              <w:rPr>
                <w:rFonts w:cstheme="minorHAnsi"/>
                <w:lang w:val="fr-FR"/>
              </w:rPr>
            </w:pPr>
          </w:p>
        </w:tc>
        <w:tc>
          <w:tcPr>
            <w:tcW w:w="3273" w:type="dxa"/>
            <w:vMerge w:val="restart"/>
          </w:tcPr>
          <w:p w14:paraId="3ED100ED" w14:textId="77777777" w:rsidR="00A5080A" w:rsidRPr="00FE2884" w:rsidRDefault="00A5080A" w:rsidP="00A379F6">
            <w:pPr>
              <w:rPr>
                <w:rFonts w:cstheme="minorHAnsi"/>
                <w:lang w:val="fr-FR"/>
              </w:rPr>
            </w:pPr>
          </w:p>
        </w:tc>
      </w:tr>
      <w:tr w:rsidR="00A5080A" w:rsidRPr="00FE2884" w14:paraId="1E81A8F7" w14:textId="77777777" w:rsidTr="00A379F6">
        <w:tc>
          <w:tcPr>
            <w:tcW w:w="1101" w:type="dxa"/>
            <w:vMerge/>
            <w:shd w:val="clear" w:color="auto" w:fill="9CC2E5" w:themeFill="accent1" w:themeFillTint="99"/>
            <w:textDirection w:val="btLr"/>
          </w:tcPr>
          <w:p w14:paraId="49E8A381" w14:textId="77777777" w:rsidR="00A5080A" w:rsidRPr="00FE2884" w:rsidRDefault="00A5080A" w:rsidP="00A379F6">
            <w:pPr>
              <w:ind w:left="113" w:right="113"/>
              <w:jc w:val="center"/>
              <w:rPr>
                <w:rFonts w:cstheme="minorHAnsi"/>
                <w:lang w:val="fr-FR"/>
              </w:rPr>
            </w:pPr>
          </w:p>
        </w:tc>
        <w:tc>
          <w:tcPr>
            <w:tcW w:w="2735" w:type="dxa"/>
            <w:vMerge/>
          </w:tcPr>
          <w:p w14:paraId="7CD5683F" w14:textId="77777777" w:rsidR="00A5080A" w:rsidRPr="00FE2884" w:rsidRDefault="00A5080A" w:rsidP="00A379F6">
            <w:pPr>
              <w:rPr>
                <w:rFonts w:cstheme="minorHAnsi"/>
                <w:lang w:val="fr-FR"/>
              </w:rPr>
            </w:pPr>
          </w:p>
        </w:tc>
        <w:tc>
          <w:tcPr>
            <w:tcW w:w="512" w:type="dxa"/>
            <w:shd w:val="clear" w:color="auto" w:fill="auto"/>
          </w:tcPr>
          <w:p w14:paraId="220D37AB" w14:textId="77777777" w:rsidR="00A5080A" w:rsidRPr="00FE2884" w:rsidRDefault="00A5080A" w:rsidP="00A379F6">
            <w:pPr>
              <w:rPr>
                <w:rFonts w:cstheme="minorHAnsi"/>
                <w:lang w:val="fr-FR"/>
              </w:rPr>
            </w:pPr>
            <w:r>
              <w:rPr>
                <w:rFonts w:cstheme="minorHAnsi"/>
                <w:lang w:val="fr-FR"/>
              </w:rPr>
              <w:t>2.2</w:t>
            </w:r>
          </w:p>
        </w:tc>
        <w:tc>
          <w:tcPr>
            <w:tcW w:w="6260" w:type="dxa"/>
            <w:shd w:val="clear" w:color="auto" w:fill="auto"/>
          </w:tcPr>
          <w:p w14:paraId="701D5B7B" w14:textId="77777777" w:rsidR="00A5080A" w:rsidRPr="00FE2884" w:rsidRDefault="00A5080A" w:rsidP="00A379F6">
            <w:pPr>
              <w:rPr>
                <w:rFonts w:cstheme="minorHAnsi"/>
                <w:lang w:val="fr-FR"/>
              </w:rPr>
            </w:pPr>
            <w:r>
              <w:rPr>
                <w:rFonts w:cstheme="minorHAnsi"/>
                <w:lang w:val="fr-FR"/>
              </w:rPr>
              <w:t>Le ciblage et la sélection tiennent compte de l’analyse des risques liés à la protection.</w:t>
            </w:r>
          </w:p>
        </w:tc>
        <w:tc>
          <w:tcPr>
            <w:tcW w:w="427" w:type="dxa"/>
            <w:shd w:val="clear" w:color="auto" w:fill="auto"/>
          </w:tcPr>
          <w:p w14:paraId="314B7F03" w14:textId="77777777" w:rsidR="00A5080A" w:rsidRPr="00FE2884" w:rsidRDefault="00A5080A" w:rsidP="00A379F6">
            <w:pPr>
              <w:rPr>
                <w:rFonts w:cstheme="minorHAnsi"/>
                <w:lang w:val="fr-FR"/>
              </w:rPr>
            </w:pPr>
          </w:p>
        </w:tc>
        <w:tc>
          <w:tcPr>
            <w:tcW w:w="427" w:type="dxa"/>
            <w:shd w:val="clear" w:color="auto" w:fill="auto"/>
          </w:tcPr>
          <w:p w14:paraId="38545D59" w14:textId="77777777" w:rsidR="00A5080A" w:rsidRPr="00FE2884" w:rsidRDefault="00A5080A" w:rsidP="00A379F6">
            <w:pPr>
              <w:rPr>
                <w:rFonts w:cstheme="minorHAnsi"/>
                <w:lang w:val="fr-FR"/>
              </w:rPr>
            </w:pPr>
          </w:p>
        </w:tc>
        <w:tc>
          <w:tcPr>
            <w:tcW w:w="428" w:type="dxa"/>
            <w:shd w:val="clear" w:color="auto" w:fill="auto"/>
          </w:tcPr>
          <w:p w14:paraId="178DEF35" w14:textId="77777777" w:rsidR="00A5080A" w:rsidRPr="00FE2884" w:rsidRDefault="00A5080A" w:rsidP="00A379F6">
            <w:pPr>
              <w:rPr>
                <w:rFonts w:cstheme="minorHAnsi"/>
                <w:lang w:val="fr-FR"/>
              </w:rPr>
            </w:pPr>
          </w:p>
        </w:tc>
        <w:tc>
          <w:tcPr>
            <w:tcW w:w="3273" w:type="dxa"/>
            <w:vMerge/>
          </w:tcPr>
          <w:p w14:paraId="3B1E8FDB" w14:textId="77777777" w:rsidR="00A5080A" w:rsidRPr="00FE2884" w:rsidRDefault="00A5080A" w:rsidP="00A379F6">
            <w:pPr>
              <w:rPr>
                <w:rFonts w:cstheme="minorHAnsi"/>
                <w:lang w:val="fr-FR"/>
              </w:rPr>
            </w:pPr>
          </w:p>
        </w:tc>
      </w:tr>
      <w:tr w:rsidR="00A5080A" w:rsidRPr="00FE2884" w14:paraId="10905BD3" w14:textId="77777777" w:rsidTr="00A5080A">
        <w:trPr>
          <w:trHeight w:val="1622"/>
        </w:trPr>
        <w:tc>
          <w:tcPr>
            <w:tcW w:w="1101" w:type="dxa"/>
            <w:vMerge/>
            <w:shd w:val="clear" w:color="auto" w:fill="9CC2E5" w:themeFill="accent1" w:themeFillTint="99"/>
            <w:textDirection w:val="btLr"/>
          </w:tcPr>
          <w:p w14:paraId="6F3BCE7D" w14:textId="77777777" w:rsidR="00A5080A" w:rsidRPr="00FE2884" w:rsidRDefault="00A5080A" w:rsidP="00A379F6">
            <w:pPr>
              <w:ind w:left="113" w:right="113"/>
              <w:jc w:val="center"/>
              <w:rPr>
                <w:rFonts w:cstheme="minorHAnsi"/>
                <w:lang w:val="fr-FR"/>
              </w:rPr>
            </w:pPr>
          </w:p>
        </w:tc>
        <w:tc>
          <w:tcPr>
            <w:tcW w:w="2735" w:type="dxa"/>
            <w:vMerge/>
          </w:tcPr>
          <w:p w14:paraId="646D8B8B" w14:textId="77777777" w:rsidR="00A5080A" w:rsidRPr="00FE2884" w:rsidRDefault="00A5080A" w:rsidP="00A379F6">
            <w:pPr>
              <w:rPr>
                <w:rFonts w:cstheme="minorHAnsi"/>
                <w:lang w:val="fr-FR"/>
              </w:rPr>
            </w:pPr>
          </w:p>
        </w:tc>
        <w:tc>
          <w:tcPr>
            <w:tcW w:w="512" w:type="dxa"/>
          </w:tcPr>
          <w:p w14:paraId="598F3055" w14:textId="77777777" w:rsidR="00A5080A" w:rsidRPr="00FE2884" w:rsidRDefault="00A5080A" w:rsidP="00A379F6">
            <w:pPr>
              <w:rPr>
                <w:rFonts w:cstheme="minorHAnsi"/>
                <w:lang w:val="fr-FR"/>
              </w:rPr>
            </w:pPr>
            <w:r w:rsidRPr="00FE2884">
              <w:rPr>
                <w:rFonts w:cstheme="minorHAnsi"/>
                <w:lang w:val="fr-FR"/>
              </w:rPr>
              <w:t>2.3</w:t>
            </w:r>
          </w:p>
        </w:tc>
        <w:tc>
          <w:tcPr>
            <w:tcW w:w="6260" w:type="dxa"/>
          </w:tcPr>
          <w:p w14:paraId="653E08BD" w14:textId="77777777" w:rsidR="00A5080A" w:rsidRPr="00FE2884" w:rsidRDefault="00A5080A" w:rsidP="00A379F6">
            <w:pPr>
              <w:rPr>
                <w:rFonts w:cstheme="minorHAnsi"/>
                <w:lang w:val="fr-FR"/>
              </w:rPr>
            </w:pPr>
            <w:r w:rsidRPr="00FE2884">
              <w:rPr>
                <w:rFonts w:cstheme="minorHAnsi"/>
                <w:lang w:val="fr-FR"/>
              </w:rPr>
              <w:t xml:space="preserve">Les mesures d’assistance sont conçues </w:t>
            </w:r>
            <w:r>
              <w:rPr>
                <w:rFonts w:cstheme="minorHAnsi"/>
                <w:lang w:val="fr-FR"/>
              </w:rPr>
              <w:t xml:space="preserve">et adaptées en accord avec les capacités locales </w:t>
            </w:r>
            <w:r w:rsidRPr="00FE2884">
              <w:rPr>
                <w:rFonts w:cstheme="minorHAnsi"/>
                <w:lang w:val="fr-FR"/>
              </w:rPr>
              <w:t xml:space="preserve">pour répondre aux besoins </w:t>
            </w:r>
            <w:r>
              <w:rPr>
                <w:rFonts w:cstheme="minorHAnsi"/>
                <w:lang w:val="fr-FR"/>
              </w:rPr>
              <w:t xml:space="preserve">spécifiques des </w:t>
            </w:r>
            <w:r w:rsidRPr="00FE2884">
              <w:rPr>
                <w:rFonts w:cstheme="minorHAnsi"/>
                <w:lang w:val="fr-FR"/>
              </w:rPr>
              <w:t>différents groupes.</w:t>
            </w:r>
          </w:p>
        </w:tc>
        <w:tc>
          <w:tcPr>
            <w:tcW w:w="427" w:type="dxa"/>
          </w:tcPr>
          <w:p w14:paraId="17E22F07" w14:textId="77777777" w:rsidR="00A5080A" w:rsidRPr="00FE2884" w:rsidRDefault="00A5080A" w:rsidP="00A379F6">
            <w:pPr>
              <w:rPr>
                <w:rFonts w:cstheme="minorHAnsi"/>
                <w:lang w:val="fr-FR"/>
              </w:rPr>
            </w:pPr>
          </w:p>
        </w:tc>
        <w:tc>
          <w:tcPr>
            <w:tcW w:w="427" w:type="dxa"/>
          </w:tcPr>
          <w:p w14:paraId="5B32D664" w14:textId="77777777" w:rsidR="00A5080A" w:rsidRPr="00FE2884" w:rsidRDefault="00A5080A" w:rsidP="00A379F6">
            <w:pPr>
              <w:rPr>
                <w:rFonts w:cstheme="minorHAnsi"/>
                <w:lang w:val="fr-FR"/>
              </w:rPr>
            </w:pPr>
          </w:p>
        </w:tc>
        <w:tc>
          <w:tcPr>
            <w:tcW w:w="428" w:type="dxa"/>
          </w:tcPr>
          <w:p w14:paraId="485792AB" w14:textId="77777777" w:rsidR="00A5080A" w:rsidRPr="00FE2884" w:rsidRDefault="00A5080A" w:rsidP="00A379F6">
            <w:pPr>
              <w:rPr>
                <w:rFonts w:cstheme="minorHAnsi"/>
                <w:lang w:val="fr-FR"/>
              </w:rPr>
            </w:pPr>
          </w:p>
        </w:tc>
        <w:tc>
          <w:tcPr>
            <w:tcW w:w="3273" w:type="dxa"/>
            <w:vMerge/>
          </w:tcPr>
          <w:p w14:paraId="62A289E1" w14:textId="77777777" w:rsidR="00A5080A" w:rsidRPr="00FE2884" w:rsidRDefault="00A5080A" w:rsidP="00A379F6">
            <w:pPr>
              <w:rPr>
                <w:rFonts w:cstheme="minorHAnsi"/>
                <w:lang w:val="fr-FR"/>
              </w:rPr>
            </w:pPr>
          </w:p>
        </w:tc>
      </w:tr>
      <w:tr w:rsidR="00A5080A" w:rsidRPr="00FE2884" w14:paraId="4FBCCE1C" w14:textId="77777777" w:rsidTr="00A379F6">
        <w:tc>
          <w:tcPr>
            <w:tcW w:w="1101" w:type="dxa"/>
            <w:vMerge w:val="restart"/>
            <w:shd w:val="clear" w:color="auto" w:fill="9CC2E5" w:themeFill="accent1" w:themeFillTint="99"/>
            <w:textDirection w:val="btLr"/>
          </w:tcPr>
          <w:p w14:paraId="0D1F7463" w14:textId="77777777" w:rsidR="00A5080A" w:rsidRPr="00FE2884" w:rsidRDefault="00A5080A" w:rsidP="00A379F6">
            <w:pPr>
              <w:ind w:left="113" w:right="113"/>
              <w:jc w:val="center"/>
              <w:rPr>
                <w:rFonts w:cstheme="minorHAnsi"/>
                <w:b/>
                <w:lang w:val="fr-FR"/>
              </w:rPr>
            </w:pPr>
            <w:r>
              <w:rPr>
                <w:rFonts w:cstheme="minorHAnsi"/>
                <w:b/>
                <w:lang w:val="fr-FR"/>
              </w:rPr>
              <w:t>Diffusion des informations</w:t>
            </w:r>
          </w:p>
        </w:tc>
        <w:tc>
          <w:tcPr>
            <w:tcW w:w="2735" w:type="dxa"/>
            <w:vMerge w:val="restart"/>
          </w:tcPr>
          <w:p w14:paraId="0AC0BF6D" w14:textId="77777777" w:rsidR="00A5080A" w:rsidRPr="00FE2884" w:rsidRDefault="00A5080A" w:rsidP="00A379F6">
            <w:pPr>
              <w:rPr>
                <w:rFonts w:cstheme="minorHAnsi"/>
                <w:lang w:val="fr-FR"/>
              </w:rPr>
            </w:pPr>
            <w:r>
              <w:rPr>
                <w:rFonts w:cstheme="minorHAnsi"/>
                <w:lang w:val="fr-FR"/>
              </w:rPr>
              <w:t xml:space="preserve">Les communautés affectées par la crise sont informées de leurs droits et </w:t>
            </w:r>
            <w:r>
              <w:rPr>
                <w:rFonts w:cstheme="minorHAnsi"/>
                <w:lang w:val="fr-FR"/>
              </w:rPr>
              <w:lastRenderedPageBreak/>
              <w:t>prérogatives et ont accès à des informations exactes et en temps opportun</w:t>
            </w:r>
            <w:r w:rsidRPr="00FE2884">
              <w:rPr>
                <w:rFonts w:cstheme="minorHAnsi"/>
                <w:lang w:val="fr-FR"/>
              </w:rPr>
              <w:t>.</w:t>
            </w:r>
          </w:p>
        </w:tc>
        <w:tc>
          <w:tcPr>
            <w:tcW w:w="512" w:type="dxa"/>
          </w:tcPr>
          <w:p w14:paraId="1F7C7AB0" w14:textId="77777777" w:rsidR="00A5080A" w:rsidRPr="00FE2884" w:rsidRDefault="00A5080A" w:rsidP="00A379F6">
            <w:pPr>
              <w:rPr>
                <w:rFonts w:cstheme="minorHAnsi"/>
                <w:lang w:val="fr-FR"/>
              </w:rPr>
            </w:pPr>
            <w:r>
              <w:rPr>
                <w:rFonts w:cstheme="minorHAnsi"/>
                <w:lang w:val="fr-FR"/>
              </w:rPr>
              <w:lastRenderedPageBreak/>
              <w:t>3</w:t>
            </w:r>
            <w:r w:rsidRPr="00FE2884">
              <w:rPr>
                <w:rFonts w:cstheme="minorHAnsi"/>
                <w:lang w:val="fr-FR"/>
              </w:rPr>
              <w:t>.1</w:t>
            </w:r>
          </w:p>
        </w:tc>
        <w:tc>
          <w:tcPr>
            <w:tcW w:w="6260" w:type="dxa"/>
          </w:tcPr>
          <w:p w14:paraId="057B6D5C" w14:textId="77777777" w:rsidR="00A5080A" w:rsidRPr="00FE2884" w:rsidRDefault="00A5080A" w:rsidP="00A379F6">
            <w:pPr>
              <w:rPr>
                <w:rFonts w:cstheme="minorHAnsi"/>
                <w:lang w:val="fr-FR"/>
              </w:rPr>
            </w:pPr>
            <w:r w:rsidRPr="00FE2884">
              <w:rPr>
                <w:rFonts w:cstheme="minorHAnsi"/>
                <w:lang w:val="fr-FR"/>
              </w:rPr>
              <w:t>Les différents groupes comprennent le rôle de l’</w:t>
            </w:r>
            <w:r>
              <w:rPr>
                <w:rFonts w:cstheme="minorHAnsi"/>
                <w:lang w:val="fr-FR"/>
              </w:rPr>
              <w:t>o</w:t>
            </w:r>
            <w:r w:rsidRPr="00FE2884">
              <w:rPr>
                <w:rFonts w:cstheme="minorHAnsi"/>
                <w:lang w:val="fr-FR"/>
              </w:rPr>
              <w:t xml:space="preserve">rganisation et son travail ainsi que </w:t>
            </w:r>
            <w:r>
              <w:rPr>
                <w:rFonts w:cstheme="minorHAnsi"/>
                <w:lang w:val="fr-FR"/>
              </w:rPr>
              <w:t>la nature des services</w:t>
            </w:r>
            <w:r w:rsidRPr="00FE2884">
              <w:rPr>
                <w:rFonts w:cstheme="minorHAnsi"/>
                <w:lang w:val="fr-FR"/>
              </w:rPr>
              <w:t xml:space="preserve"> qui leur </w:t>
            </w:r>
            <w:r>
              <w:rPr>
                <w:rFonts w:cstheme="minorHAnsi"/>
                <w:lang w:val="fr-FR"/>
              </w:rPr>
              <w:t>sont proposés</w:t>
            </w:r>
            <w:r w:rsidRPr="00FE2884">
              <w:rPr>
                <w:rFonts w:cstheme="minorHAnsi"/>
                <w:lang w:val="fr-FR"/>
              </w:rPr>
              <w:t>.</w:t>
            </w:r>
          </w:p>
        </w:tc>
        <w:tc>
          <w:tcPr>
            <w:tcW w:w="427" w:type="dxa"/>
          </w:tcPr>
          <w:p w14:paraId="6B1F1778" w14:textId="77777777" w:rsidR="00A5080A" w:rsidRPr="00FE2884" w:rsidRDefault="00A5080A" w:rsidP="00A379F6">
            <w:pPr>
              <w:rPr>
                <w:rFonts w:cstheme="minorHAnsi"/>
                <w:lang w:val="fr-FR"/>
              </w:rPr>
            </w:pPr>
          </w:p>
        </w:tc>
        <w:tc>
          <w:tcPr>
            <w:tcW w:w="427" w:type="dxa"/>
          </w:tcPr>
          <w:p w14:paraId="22D44783" w14:textId="77777777" w:rsidR="00A5080A" w:rsidRPr="00FE2884" w:rsidRDefault="00A5080A" w:rsidP="00A379F6">
            <w:pPr>
              <w:rPr>
                <w:rFonts w:cstheme="minorHAnsi"/>
                <w:lang w:val="fr-FR"/>
              </w:rPr>
            </w:pPr>
          </w:p>
        </w:tc>
        <w:tc>
          <w:tcPr>
            <w:tcW w:w="428" w:type="dxa"/>
          </w:tcPr>
          <w:p w14:paraId="44C83C3D" w14:textId="77777777" w:rsidR="00A5080A" w:rsidRPr="00FE2884" w:rsidRDefault="00A5080A" w:rsidP="00A379F6">
            <w:pPr>
              <w:rPr>
                <w:rFonts w:cstheme="minorHAnsi"/>
                <w:lang w:val="fr-FR"/>
              </w:rPr>
            </w:pPr>
          </w:p>
        </w:tc>
        <w:tc>
          <w:tcPr>
            <w:tcW w:w="3273" w:type="dxa"/>
            <w:vMerge w:val="restart"/>
          </w:tcPr>
          <w:p w14:paraId="50BBCD38" w14:textId="77777777" w:rsidR="00A5080A" w:rsidRPr="00FE2884" w:rsidRDefault="00A5080A" w:rsidP="00A379F6">
            <w:pPr>
              <w:rPr>
                <w:rFonts w:cstheme="minorHAnsi"/>
                <w:lang w:val="fr-FR"/>
              </w:rPr>
            </w:pPr>
          </w:p>
        </w:tc>
      </w:tr>
      <w:tr w:rsidR="00A5080A" w:rsidRPr="00FE2884" w14:paraId="49F43FAC" w14:textId="77777777" w:rsidTr="00A379F6">
        <w:tc>
          <w:tcPr>
            <w:tcW w:w="1101" w:type="dxa"/>
            <w:vMerge/>
            <w:shd w:val="clear" w:color="auto" w:fill="9CC2E5" w:themeFill="accent1" w:themeFillTint="99"/>
            <w:textDirection w:val="btLr"/>
          </w:tcPr>
          <w:p w14:paraId="193BF02D" w14:textId="77777777" w:rsidR="00A5080A" w:rsidRPr="00FE2884" w:rsidRDefault="00A5080A" w:rsidP="00A379F6">
            <w:pPr>
              <w:ind w:left="113" w:right="113"/>
              <w:jc w:val="center"/>
              <w:rPr>
                <w:rFonts w:cstheme="minorHAnsi"/>
                <w:lang w:val="fr-FR"/>
              </w:rPr>
            </w:pPr>
          </w:p>
        </w:tc>
        <w:tc>
          <w:tcPr>
            <w:tcW w:w="2735" w:type="dxa"/>
            <w:vMerge/>
          </w:tcPr>
          <w:p w14:paraId="2B79A652" w14:textId="77777777" w:rsidR="00A5080A" w:rsidRPr="00FE2884" w:rsidRDefault="00A5080A" w:rsidP="00A379F6">
            <w:pPr>
              <w:rPr>
                <w:rFonts w:cstheme="minorHAnsi"/>
                <w:lang w:val="fr-FR"/>
              </w:rPr>
            </w:pPr>
          </w:p>
        </w:tc>
        <w:tc>
          <w:tcPr>
            <w:tcW w:w="512" w:type="dxa"/>
          </w:tcPr>
          <w:p w14:paraId="74EE6590" w14:textId="77777777" w:rsidR="00A5080A" w:rsidRPr="00FE2884" w:rsidRDefault="00A5080A" w:rsidP="00A379F6">
            <w:pPr>
              <w:rPr>
                <w:rFonts w:cstheme="minorHAnsi"/>
                <w:lang w:val="fr-FR"/>
              </w:rPr>
            </w:pPr>
            <w:r>
              <w:rPr>
                <w:rFonts w:cstheme="minorHAnsi"/>
                <w:lang w:val="fr-FR"/>
              </w:rPr>
              <w:t>3</w:t>
            </w:r>
            <w:r w:rsidRPr="00FE2884">
              <w:rPr>
                <w:rFonts w:cstheme="minorHAnsi"/>
                <w:lang w:val="fr-FR"/>
              </w:rPr>
              <w:t>.2</w:t>
            </w:r>
          </w:p>
        </w:tc>
        <w:tc>
          <w:tcPr>
            <w:tcW w:w="6260" w:type="dxa"/>
          </w:tcPr>
          <w:p w14:paraId="78BB33FA" w14:textId="77777777" w:rsidR="00A5080A" w:rsidRPr="00FE2884" w:rsidRDefault="00A5080A" w:rsidP="00A379F6">
            <w:pPr>
              <w:rPr>
                <w:rFonts w:cstheme="minorHAnsi"/>
                <w:lang w:val="fr-FR"/>
              </w:rPr>
            </w:pPr>
            <w:r>
              <w:rPr>
                <w:rFonts w:cstheme="minorHAnsi"/>
                <w:lang w:val="fr-FR"/>
              </w:rPr>
              <w:t>Le personnel</w:t>
            </w:r>
            <w:r w:rsidRPr="00FE2884">
              <w:rPr>
                <w:rFonts w:cstheme="minorHAnsi"/>
                <w:lang w:val="fr-FR"/>
              </w:rPr>
              <w:t xml:space="preserve"> </w:t>
            </w:r>
            <w:r>
              <w:rPr>
                <w:rFonts w:cstheme="minorHAnsi"/>
                <w:lang w:val="fr-FR"/>
              </w:rPr>
              <w:t>diffuse les informations en</w:t>
            </w:r>
            <w:r w:rsidRPr="00FE2884">
              <w:rPr>
                <w:rFonts w:cstheme="minorHAnsi"/>
                <w:lang w:val="fr-FR"/>
              </w:rPr>
              <w:t xml:space="preserve"> utilis</w:t>
            </w:r>
            <w:r>
              <w:rPr>
                <w:rFonts w:cstheme="minorHAnsi"/>
                <w:lang w:val="fr-FR"/>
              </w:rPr>
              <w:t>a</w:t>
            </w:r>
            <w:r w:rsidRPr="00FE2884">
              <w:rPr>
                <w:rFonts w:cstheme="minorHAnsi"/>
                <w:lang w:val="fr-FR"/>
              </w:rPr>
              <w:t>nt de</w:t>
            </w:r>
            <w:r>
              <w:rPr>
                <w:rFonts w:cstheme="minorHAnsi"/>
                <w:lang w:val="fr-FR"/>
              </w:rPr>
              <w:t>s</w:t>
            </w:r>
            <w:r w:rsidRPr="00FE2884">
              <w:rPr>
                <w:rFonts w:cstheme="minorHAnsi"/>
                <w:lang w:val="fr-FR"/>
              </w:rPr>
              <w:t xml:space="preserve"> méthodes de </w:t>
            </w:r>
            <w:r w:rsidRPr="00FE2884">
              <w:rPr>
                <w:rFonts w:cstheme="minorHAnsi"/>
                <w:lang w:val="fr-FR"/>
              </w:rPr>
              <w:lastRenderedPageBreak/>
              <w:t>communication</w:t>
            </w:r>
            <w:r>
              <w:rPr>
                <w:rFonts w:cstheme="minorHAnsi"/>
                <w:lang w:val="fr-FR"/>
              </w:rPr>
              <w:t xml:space="preserve"> (format, langue, média)</w:t>
            </w:r>
            <w:r w:rsidRPr="00FE2884">
              <w:rPr>
                <w:rFonts w:cstheme="minorHAnsi"/>
                <w:lang w:val="fr-FR"/>
              </w:rPr>
              <w:t xml:space="preserve"> adaptées au</w:t>
            </w:r>
            <w:r>
              <w:rPr>
                <w:rFonts w:cstheme="minorHAnsi"/>
                <w:lang w:val="fr-FR"/>
              </w:rPr>
              <w:t>x besoins de la communauté, en particulier ceux des groupes les plus vulnérables et marginalisés</w:t>
            </w:r>
            <w:r w:rsidRPr="00FE2884">
              <w:rPr>
                <w:rFonts w:cstheme="minorHAnsi"/>
                <w:lang w:val="fr-FR"/>
              </w:rPr>
              <w:t>.</w:t>
            </w:r>
          </w:p>
        </w:tc>
        <w:tc>
          <w:tcPr>
            <w:tcW w:w="427" w:type="dxa"/>
          </w:tcPr>
          <w:p w14:paraId="40C608F6" w14:textId="77777777" w:rsidR="00A5080A" w:rsidRPr="00FE2884" w:rsidRDefault="00A5080A" w:rsidP="00A379F6">
            <w:pPr>
              <w:rPr>
                <w:rFonts w:cstheme="minorHAnsi"/>
                <w:lang w:val="fr-FR"/>
              </w:rPr>
            </w:pPr>
          </w:p>
        </w:tc>
        <w:tc>
          <w:tcPr>
            <w:tcW w:w="427" w:type="dxa"/>
          </w:tcPr>
          <w:p w14:paraId="0852AB0C" w14:textId="77777777" w:rsidR="00A5080A" w:rsidRPr="00FE2884" w:rsidRDefault="00A5080A" w:rsidP="00A379F6">
            <w:pPr>
              <w:rPr>
                <w:rFonts w:cstheme="minorHAnsi"/>
                <w:lang w:val="fr-FR"/>
              </w:rPr>
            </w:pPr>
          </w:p>
        </w:tc>
        <w:tc>
          <w:tcPr>
            <w:tcW w:w="428" w:type="dxa"/>
          </w:tcPr>
          <w:p w14:paraId="6678B17E" w14:textId="77777777" w:rsidR="00A5080A" w:rsidRPr="00FE2884" w:rsidRDefault="00A5080A" w:rsidP="00A379F6">
            <w:pPr>
              <w:rPr>
                <w:rFonts w:cstheme="minorHAnsi"/>
                <w:lang w:val="fr-FR"/>
              </w:rPr>
            </w:pPr>
          </w:p>
        </w:tc>
        <w:tc>
          <w:tcPr>
            <w:tcW w:w="3273" w:type="dxa"/>
            <w:vMerge/>
          </w:tcPr>
          <w:p w14:paraId="3F3E0936" w14:textId="77777777" w:rsidR="00A5080A" w:rsidRPr="00FE2884" w:rsidRDefault="00A5080A" w:rsidP="00A379F6">
            <w:pPr>
              <w:rPr>
                <w:rFonts w:cstheme="minorHAnsi"/>
                <w:lang w:val="fr-FR"/>
              </w:rPr>
            </w:pPr>
          </w:p>
        </w:tc>
      </w:tr>
      <w:tr w:rsidR="00A5080A" w:rsidRPr="00FE2884" w14:paraId="4460F27C" w14:textId="77777777" w:rsidTr="00A379F6">
        <w:tc>
          <w:tcPr>
            <w:tcW w:w="1101" w:type="dxa"/>
            <w:vMerge/>
            <w:shd w:val="clear" w:color="auto" w:fill="9CC2E5" w:themeFill="accent1" w:themeFillTint="99"/>
            <w:textDirection w:val="btLr"/>
          </w:tcPr>
          <w:p w14:paraId="3A3B8845" w14:textId="77777777" w:rsidR="00A5080A" w:rsidRPr="00FE2884" w:rsidRDefault="00A5080A" w:rsidP="00A379F6">
            <w:pPr>
              <w:ind w:left="113" w:right="113"/>
              <w:jc w:val="center"/>
              <w:rPr>
                <w:rFonts w:cstheme="minorHAnsi"/>
                <w:lang w:val="fr-FR"/>
              </w:rPr>
            </w:pPr>
          </w:p>
        </w:tc>
        <w:tc>
          <w:tcPr>
            <w:tcW w:w="2735" w:type="dxa"/>
            <w:vMerge/>
          </w:tcPr>
          <w:p w14:paraId="18E7904B" w14:textId="77777777" w:rsidR="00A5080A" w:rsidRPr="00FE2884" w:rsidRDefault="00A5080A" w:rsidP="00A379F6">
            <w:pPr>
              <w:rPr>
                <w:rFonts w:cstheme="minorHAnsi"/>
                <w:lang w:val="fr-FR"/>
              </w:rPr>
            </w:pPr>
          </w:p>
        </w:tc>
        <w:tc>
          <w:tcPr>
            <w:tcW w:w="512" w:type="dxa"/>
          </w:tcPr>
          <w:p w14:paraId="06973CD4" w14:textId="77777777" w:rsidR="00A5080A" w:rsidRPr="00FE2884" w:rsidRDefault="00A5080A" w:rsidP="00A379F6">
            <w:pPr>
              <w:rPr>
                <w:rFonts w:cstheme="minorHAnsi"/>
                <w:lang w:val="fr-FR"/>
              </w:rPr>
            </w:pPr>
            <w:r>
              <w:rPr>
                <w:rFonts w:cstheme="minorHAnsi"/>
                <w:lang w:val="fr-FR"/>
              </w:rPr>
              <w:t>3</w:t>
            </w:r>
            <w:r w:rsidRPr="00FE2884">
              <w:rPr>
                <w:rFonts w:cstheme="minorHAnsi"/>
                <w:lang w:val="fr-FR"/>
              </w:rPr>
              <w:t>.3</w:t>
            </w:r>
          </w:p>
        </w:tc>
        <w:tc>
          <w:tcPr>
            <w:tcW w:w="6260" w:type="dxa"/>
          </w:tcPr>
          <w:p w14:paraId="7305519A" w14:textId="21E2A5DB" w:rsidR="00A5080A" w:rsidRPr="00FE2884" w:rsidRDefault="00A5080A" w:rsidP="00432A42">
            <w:pPr>
              <w:rPr>
                <w:rFonts w:cstheme="minorHAnsi"/>
                <w:lang w:val="fr-FR"/>
              </w:rPr>
            </w:pPr>
            <w:r w:rsidRPr="00FE2884">
              <w:rPr>
                <w:rFonts w:cstheme="minorHAnsi"/>
                <w:lang w:val="fr-FR"/>
              </w:rPr>
              <w:t xml:space="preserve">Les membres de la communauté </w:t>
            </w:r>
            <w:r>
              <w:rPr>
                <w:rFonts w:cstheme="minorHAnsi"/>
                <w:lang w:val="fr-FR"/>
              </w:rPr>
              <w:t>reçoivent des informations sur</w:t>
            </w:r>
            <w:r w:rsidR="00432A42">
              <w:rPr>
                <w:rFonts w:cstheme="minorHAnsi"/>
                <w:lang w:val="fr-FR"/>
              </w:rPr>
              <w:t xml:space="preserve"> ce qu’ils peuvent attendre du personnel </w:t>
            </w:r>
            <w:r w:rsidRPr="00FE2884">
              <w:rPr>
                <w:rFonts w:cstheme="minorHAnsi"/>
                <w:lang w:val="fr-FR"/>
              </w:rPr>
              <w:t>et des partenaires en termes de comportement.</w:t>
            </w:r>
          </w:p>
        </w:tc>
        <w:tc>
          <w:tcPr>
            <w:tcW w:w="427" w:type="dxa"/>
          </w:tcPr>
          <w:p w14:paraId="2E1870D1" w14:textId="77777777" w:rsidR="00A5080A" w:rsidRPr="00FE2884" w:rsidRDefault="00A5080A" w:rsidP="00A379F6">
            <w:pPr>
              <w:rPr>
                <w:rFonts w:cstheme="minorHAnsi"/>
                <w:lang w:val="fr-FR"/>
              </w:rPr>
            </w:pPr>
          </w:p>
        </w:tc>
        <w:tc>
          <w:tcPr>
            <w:tcW w:w="427" w:type="dxa"/>
          </w:tcPr>
          <w:p w14:paraId="7AACBCBE" w14:textId="77777777" w:rsidR="00A5080A" w:rsidRPr="00FE2884" w:rsidRDefault="00A5080A" w:rsidP="00A379F6">
            <w:pPr>
              <w:rPr>
                <w:rFonts w:cstheme="minorHAnsi"/>
                <w:lang w:val="fr-FR"/>
              </w:rPr>
            </w:pPr>
          </w:p>
        </w:tc>
        <w:tc>
          <w:tcPr>
            <w:tcW w:w="428" w:type="dxa"/>
          </w:tcPr>
          <w:p w14:paraId="4FD1B56A" w14:textId="77777777" w:rsidR="00A5080A" w:rsidRPr="00FE2884" w:rsidRDefault="00A5080A" w:rsidP="00A379F6">
            <w:pPr>
              <w:rPr>
                <w:rFonts w:cstheme="minorHAnsi"/>
                <w:lang w:val="fr-FR"/>
              </w:rPr>
            </w:pPr>
          </w:p>
        </w:tc>
        <w:tc>
          <w:tcPr>
            <w:tcW w:w="3273" w:type="dxa"/>
            <w:vMerge/>
          </w:tcPr>
          <w:p w14:paraId="3B298F08" w14:textId="77777777" w:rsidR="00A5080A" w:rsidRPr="00FE2884" w:rsidRDefault="00A5080A" w:rsidP="00A379F6">
            <w:pPr>
              <w:rPr>
                <w:rFonts w:cstheme="minorHAnsi"/>
                <w:lang w:val="fr-FR"/>
              </w:rPr>
            </w:pPr>
          </w:p>
        </w:tc>
      </w:tr>
      <w:tr w:rsidR="00A5080A" w:rsidRPr="00FE2884" w14:paraId="7A377FC5" w14:textId="77777777" w:rsidTr="00A379F6">
        <w:tc>
          <w:tcPr>
            <w:tcW w:w="1101" w:type="dxa"/>
            <w:vMerge w:val="restart"/>
            <w:shd w:val="clear" w:color="auto" w:fill="9CC2E5" w:themeFill="accent1" w:themeFillTint="99"/>
            <w:textDirection w:val="btLr"/>
          </w:tcPr>
          <w:p w14:paraId="56434AF3" w14:textId="77777777" w:rsidR="00A5080A" w:rsidRPr="00FE2884" w:rsidRDefault="00A5080A" w:rsidP="00A379F6">
            <w:pPr>
              <w:ind w:left="113" w:right="113"/>
              <w:jc w:val="center"/>
              <w:rPr>
                <w:rFonts w:cstheme="minorHAnsi"/>
                <w:b/>
                <w:lang w:val="fr-FR"/>
              </w:rPr>
            </w:pPr>
            <w:r>
              <w:rPr>
                <w:rFonts w:cstheme="minorHAnsi"/>
                <w:b/>
                <w:lang w:val="fr-FR"/>
              </w:rPr>
              <w:t>Participation communautaire</w:t>
            </w:r>
          </w:p>
        </w:tc>
        <w:tc>
          <w:tcPr>
            <w:tcW w:w="2735" w:type="dxa"/>
            <w:vMerge w:val="restart"/>
          </w:tcPr>
          <w:p w14:paraId="6E9F2630" w14:textId="77777777" w:rsidR="00A5080A" w:rsidRPr="00FE2884" w:rsidRDefault="00A5080A" w:rsidP="00A379F6">
            <w:pPr>
              <w:rPr>
                <w:rFonts w:cstheme="minorHAnsi"/>
                <w:lang w:val="fr-FR"/>
              </w:rPr>
            </w:pPr>
            <w:r>
              <w:rPr>
                <w:rFonts w:cstheme="minorHAnsi"/>
                <w:lang w:val="fr-FR"/>
              </w:rPr>
              <w:t>La participation</w:t>
            </w:r>
            <w:r w:rsidRPr="00FE2884">
              <w:rPr>
                <w:rFonts w:cstheme="minorHAnsi"/>
                <w:lang w:val="fr-FR"/>
              </w:rPr>
              <w:t xml:space="preserve"> de la communauté </w:t>
            </w:r>
            <w:r>
              <w:rPr>
                <w:rFonts w:cstheme="minorHAnsi"/>
                <w:lang w:val="fr-FR"/>
              </w:rPr>
              <w:t>à chaque étape</w:t>
            </w:r>
            <w:r w:rsidRPr="00FE2884">
              <w:rPr>
                <w:rFonts w:cstheme="minorHAnsi"/>
                <w:lang w:val="fr-FR"/>
              </w:rPr>
              <w:t xml:space="preserve"> du cycle du programme</w:t>
            </w:r>
            <w:r>
              <w:rPr>
                <w:rFonts w:cstheme="minorHAnsi"/>
                <w:lang w:val="fr-FR"/>
              </w:rPr>
              <w:t xml:space="preserve"> est de nature active et inclusive. Elle s</w:t>
            </w:r>
            <w:r w:rsidRPr="00FE2884">
              <w:rPr>
                <w:rFonts w:cstheme="minorHAnsi"/>
                <w:lang w:val="fr-FR"/>
              </w:rPr>
              <w:t>’appuie sur</w:t>
            </w:r>
            <w:r>
              <w:rPr>
                <w:rFonts w:cstheme="minorHAnsi"/>
                <w:lang w:val="fr-FR"/>
              </w:rPr>
              <w:t xml:space="preserve"> et renforce</w:t>
            </w:r>
            <w:r w:rsidRPr="00FE2884">
              <w:rPr>
                <w:rFonts w:cstheme="minorHAnsi"/>
                <w:lang w:val="fr-FR"/>
              </w:rPr>
              <w:t xml:space="preserve"> les structures, ressources et capacités </w:t>
            </w:r>
            <w:r>
              <w:rPr>
                <w:rFonts w:cstheme="minorHAnsi"/>
                <w:lang w:val="fr-FR"/>
              </w:rPr>
              <w:t xml:space="preserve">communautaires et étatiques </w:t>
            </w:r>
            <w:r w:rsidRPr="00FE2884">
              <w:rPr>
                <w:rFonts w:cstheme="minorHAnsi"/>
                <w:lang w:val="fr-FR"/>
              </w:rPr>
              <w:t>existantes</w:t>
            </w:r>
            <w:r>
              <w:rPr>
                <w:rFonts w:cstheme="minorHAnsi"/>
                <w:lang w:val="fr-FR"/>
              </w:rPr>
              <w:t>.</w:t>
            </w:r>
          </w:p>
        </w:tc>
        <w:tc>
          <w:tcPr>
            <w:tcW w:w="512" w:type="dxa"/>
          </w:tcPr>
          <w:p w14:paraId="6A88FE70" w14:textId="77777777" w:rsidR="00A5080A" w:rsidRPr="00FE2884" w:rsidRDefault="00A5080A" w:rsidP="00A379F6">
            <w:pPr>
              <w:rPr>
                <w:rFonts w:cstheme="minorHAnsi"/>
                <w:lang w:val="fr-FR"/>
              </w:rPr>
            </w:pPr>
            <w:r>
              <w:rPr>
                <w:rFonts w:cstheme="minorHAnsi"/>
                <w:lang w:val="fr-FR"/>
              </w:rPr>
              <w:t>4</w:t>
            </w:r>
            <w:r w:rsidRPr="00FE2884">
              <w:rPr>
                <w:rFonts w:cstheme="minorHAnsi"/>
                <w:lang w:val="fr-FR"/>
              </w:rPr>
              <w:t>.1</w:t>
            </w:r>
          </w:p>
        </w:tc>
        <w:tc>
          <w:tcPr>
            <w:tcW w:w="6260" w:type="dxa"/>
          </w:tcPr>
          <w:p w14:paraId="24960A65" w14:textId="77777777" w:rsidR="00A5080A" w:rsidRPr="00FE2884" w:rsidRDefault="00A5080A" w:rsidP="00A379F6">
            <w:pPr>
              <w:rPr>
                <w:rFonts w:cstheme="minorHAnsi"/>
                <w:lang w:val="fr-FR"/>
              </w:rPr>
            </w:pPr>
            <w:r w:rsidRPr="00FE2884">
              <w:rPr>
                <w:rFonts w:cstheme="minorHAnsi"/>
                <w:lang w:val="fr-FR"/>
              </w:rPr>
              <w:t xml:space="preserve">Le </w:t>
            </w:r>
            <w:r>
              <w:rPr>
                <w:rFonts w:cstheme="minorHAnsi"/>
                <w:lang w:val="fr-FR"/>
              </w:rPr>
              <w:t>personnel</w:t>
            </w:r>
            <w:r w:rsidRPr="00FE2884">
              <w:rPr>
                <w:rFonts w:cstheme="minorHAnsi"/>
                <w:lang w:val="fr-FR"/>
              </w:rPr>
              <w:t xml:space="preserve"> </w:t>
            </w:r>
            <w:r>
              <w:rPr>
                <w:rFonts w:cstheme="minorHAnsi"/>
                <w:lang w:val="fr-FR"/>
              </w:rPr>
              <w:t>est</w:t>
            </w:r>
            <w:r w:rsidRPr="00FE2884">
              <w:rPr>
                <w:rFonts w:cstheme="minorHAnsi"/>
                <w:lang w:val="fr-FR"/>
              </w:rPr>
              <w:t xml:space="preserve"> form</w:t>
            </w:r>
            <w:r>
              <w:rPr>
                <w:rFonts w:cstheme="minorHAnsi"/>
                <w:lang w:val="fr-FR"/>
              </w:rPr>
              <w:t>é</w:t>
            </w:r>
            <w:r w:rsidRPr="00FE2884">
              <w:rPr>
                <w:rFonts w:cstheme="minorHAnsi"/>
                <w:lang w:val="fr-FR"/>
              </w:rPr>
              <w:t xml:space="preserve"> sur </w:t>
            </w:r>
            <w:r>
              <w:rPr>
                <w:rFonts w:cstheme="minorHAnsi"/>
                <w:lang w:val="fr-FR"/>
              </w:rPr>
              <w:t>et utilise des</w:t>
            </w:r>
            <w:r w:rsidRPr="00FE2884">
              <w:rPr>
                <w:rFonts w:cstheme="minorHAnsi"/>
                <w:lang w:val="fr-FR"/>
              </w:rPr>
              <w:t xml:space="preserve"> techniques </w:t>
            </w:r>
            <w:r>
              <w:rPr>
                <w:rFonts w:cstheme="minorHAnsi"/>
                <w:lang w:val="fr-FR"/>
              </w:rPr>
              <w:t xml:space="preserve">de </w:t>
            </w:r>
            <w:r w:rsidRPr="00FE2884">
              <w:rPr>
                <w:rFonts w:cstheme="minorHAnsi"/>
                <w:lang w:val="fr-FR"/>
              </w:rPr>
              <w:t>participati</w:t>
            </w:r>
            <w:r>
              <w:rPr>
                <w:rFonts w:cstheme="minorHAnsi"/>
                <w:lang w:val="fr-FR"/>
              </w:rPr>
              <w:t>on</w:t>
            </w:r>
            <w:r w:rsidRPr="00FE2884">
              <w:rPr>
                <w:rFonts w:cstheme="minorHAnsi"/>
                <w:lang w:val="fr-FR"/>
              </w:rPr>
              <w:t xml:space="preserve"> </w:t>
            </w:r>
            <w:r>
              <w:rPr>
                <w:rFonts w:cstheme="minorHAnsi"/>
                <w:lang w:val="fr-FR"/>
              </w:rPr>
              <w:t>pour garantir l’inclusion et la représentation actives des différents groupes</w:t>
            </w:r>
            <w:r w:rsidRPr="00FE2884">
              <w:rPr>
                <w:rFonts w:cstheme="minorHAnsi"/>
                <w:lang w:val="fr-FR"/>
              </w:rPr>
              <w:t>.</w:t>
            </w:r>
          </w:p>
        </w:tc>
        <w:tc>
          <w:tcPr>
            <w:tcW w:w="427" w:type="dxa"/>
          </w:tcPr>
          <w:p w14:paraId="2B199A43" w14:textId="77777777" w:rsidR="00A5080A" w:rsidRPr="00FE2884" w:rsidRDefault="00A5080A" w:rsidP="00A379F6">
            <w:pPr>
              <w:rPr>
                <w:rFonts w:cstheme="minorHAnsi"/>
                <w:lang w:val="fr-FR"/>
              </w:rPr>
            </w:pPr>
          </w:p>
        </w:tc>
        <w:tc>
          <w:tcPr>
            <w:tcW w:w="427" w:type="dxa"/>
          </w:tcPr>
          <w:p w14:paraId="103FC074" w14:textId="77777777" w:rsidR="00A5080A" w:rsidRPr="00FE2884" w:rsidRDefault="00A5080A" w:rsidP="00A379F6">
            <w:pPr>
              <w:rPr>
                <w:rFonts w:cstheme="minorHAnsi"/>
                <w:lang w:val="fr-FR"/>
              </w:rPr>
            </w:pPr>
          </w:p>
        </w:tc>
        <w:tc>
          <w:tcPr>
            <w:tcW w:w="428" w:type="dxa"/>
          </w:tcPr>
          <w:p w14:paraId="78C6D9E2" w14:textId="77777777" w:rsidR="00A5080A" w:rsidRPr="00FE2884" w:rsidRDefault="00A5080A" w:rsidP="00A379F6">
            <w:pPr>
              <w:rPr>
                <w:rFonts w:cstheme="minorHAnsi"/>
                <w:lang w:val="fr-FR"/>
              </w:rPr>
            </w:pPr>
          </w:p>
        </w:tc>
        <w:tc>
          <w:tcPr>
            <w:tcW w:w="3273" w:type="dxa"/>
            <w:vMerge w:val="restart"/>
          </w:tcPr>
          <w:p w14:paraId="7FA1B8B2" w14:textId="77777777" w:rsidR="00A5080A" w:rsidRPr="00FE2884" w:rsidRDefault="00A5080A" w:rsidP="00A379F6">
            <w:pPr>
              <w:rPr>
                <w:rFonts w:cstheme="minorHAnsi"/>
                <w:lang w:val="fr-FR"/>
              </w:rPr>
            </w:pPr>
          </w:p>
        </w:tc>
      </w:tr>
      <w:tr w:rsidR="00A5080A" w:rsidRPr="00FE2884" w14:paraId="09FECD49" w14:textId="77777777" w:rsidTr="00A379F6">
        <w:trPr>
          <w:trHeight w:val="902"/>
        </w:trPr>
        <w:tc>
          <w:tcPr>
            <w:tcW w:w="1101" w:type="dxa"/>
            <w:vMerge/>
            <w:shd w:val="clear" w:color="auto" w:fill="9CC2E5" w:themeFill="accent1" w:themeFillTint="99"/>
            <w:textDirection w:val="btLr"/>
          </w:tcPr>
          <w:p w14:paraId="3E2D9331" w14:textId="77777777" w:rsidR="00A5080A" w:rsidRPr="00FE2884" w:rsidRDefault="00A5080A" w:rsidP="00A379F6">
            <w:pPr>
              <w:ind w:left="113" w:right="113"/>
              <w:jc w:val="center"/>
              <w:rPr>
                <w:rFonts w:cstheme="minorHAnsi"/>
                <w:lang w:val="fr-FR"/>
              </w:rPr>
            </w:pPr>
          </w:p>
        </w:tc>
        <w:tc>
          <w:tcPr>
            <w:tcW w:w="2735" w:type="dxa"/>
            <w:vMerge/>
          </w:tcPr>
          <w:p w14:paraId="7574848E" w14:textId="77777777" w:rsidR="00A5080A" w:rsidRPr="00FE2884" w:rsidRDefault="00A5080A" w:rsidP="00A379F6">
            <w:pPr>
              <w:rPr>
                <w:rFonts w:cstheme="minorHAnsi"/>
                <w:lang w:val="fr-FR"/>
              </w:rPr>
            </w:pPr>
          </w:p>
        </w:tc>
        <w:tc>
          <w:tcPr>
            <w:tcW w:w="512" w:type="dxa"/>
          </w:tcPr>
          <w:p w14:paraId="120E3FEA" w14:textId="77777777" w:rsidR="00A5080A" w:rsidRPr="00FE2884" w:rsidRDefault="00A5080A" w:rsidP="00A379F6">
            <w:pPr>
              <w:rPr>
                <w:rFonts w:cstheme="minorHAnsi"/>
                <w:lang w:val="fr-FR"/>
              </w:rPr>
            </w:pPr>
            <w:r>
              <w:rPr>
                <w:rFonts w:cstheme="minorHAnsi"/>
                <w:lang w:val="fr-FR"/>
              </w:rPr>
              <w:t>4</w:t>
            </w:r>
            <w:r w:rsidRPr="00FE2884">
              <w:rPr>
                <w:rFonts w:cstheme="minorHAnsi"/>
                <w:lang w:val="fr-FR"/>
              </w:rPr>
              <w:t>.2</w:t>
            </w:r>
          </w:p>
        </w:tc>
        <w:tc>
          <w:tcPr>
            <w:tcW w:w="6260" w:type="dxa"/>
          </w:tcPr>
          <w:p w14:paraId="47B69F17" w14:textId="4048CFCF" w:rsidR="00A5080A" w:rsidRPr="00FE2884" w:rsidRDefault="00A5080A" w:rsidP="00A379F6">
            <w:pPr>
              <w:rPr>
                <w:rFonts w:cstheme="minorHAnsi"/>
                <w:lang w:val="fr-FR"/>
              </w:rPr>
            </w:pPr>
            <w:r w:rsidRPr="00FE2884">
              <w:rPr>
                <w:rFonts w:cstheme="minorHAnsi"/>
                <w:lang w:val="fr-FR"/>
              </w:rPr>
              <w:t xml:space="preserve">Il </w:t>
            </w:r>
            <w:r>
              <w:rPr>
                <w:rFonts w:cstheme="minorHAnsi"/>
                <w:lang w:val="fr-FR"/>
              </w:rPr>
              <w:t>existe</w:t>
            </w:r>
            <w:r w:rsidRPr="00FE2884">
              <w:rPr>
                <w:rFonts w:cstheme="minorHAnsi"/>
                <w:lang w:val="fr-FR"/>
              </w:rPr>
              <w:t xml:space="preserve"> un dialogue communautaire continu et des réunions régulières sont organisées </w:t>
            </w:r>
            <w:r>
              <w:rPr>
                <w:rFonts w:cstheme="minorHAnsi"/>
                <w:lang w:val="fr-FR"/>
              </w:rPr>
              <w:t>en présence de</w:t>
            </w:r>
            <w:r w:rsidR="008B4117">
              <w:rPr>
                <w:rFonts w:cstheme="minorHAnsi"/>
                <w:lang w:val="fr-FR"/>
              </w:rPr>
              <w:t xml:space="preserve"> membre</w:t>
            </w:r>
            <w:r>
              <w:rPr>
                <w:rFonts w:cstheme="minorHAnsi"/>
                <w:lang w:val="fr-FR"/>
              </w:rPr>
              <w:t xml:space="preserve">s </w:t>
            </w:r>
            <w:r w:rsidR="008B4117">
              <w:rPr>
                <w:rFonts w:cstheme="minorHAnsi"/>
                <w:lang w:val="fr-FR"/>
              </w:rPr>
              <w:t>de la communauté</w:t>
            </w:r>
            <w:r>
              <w:rPr>
                <w:rFonts w:cstheme="minorHAnsi"/>
                <w:lang w:val="fr-FR"/>
              </w:rPr>
              <w:t xml:space="preserve"> pour encourager la participation aux décisions qui les concernent</w:t>
            </w:r>
            <w:r w:rsidRPr="00FE2884">
              <w:rPr>
                <w:rFonts w:cstheme="minorHAnsi"/>
                <w:lang w:val="fr-FR"/>
              </w:rPr>
              <w:t>.</w:t>
            </w:r>
          </w:p>
        </w:tc>
        <w:tc>
          <w:tcPr>
            <w:tcW w:w="427" w:type="dxa"/>
          </w:tcPr>
          <w:p w14:paraId="44022034" w14:textId="77777777" w:rsidR="00A5080A" w:rsidRPr="00FE2884" w:rsidRDefault="00A5080A" w:rsidP="00A379F6">
            <w:pPr>
              <w:rPr>
                <w:rFonts w:cstheme="minorHAnsi"/>
                <w:lang w:val="fr-FR"/>
              </w:rPr>
            </w:pPr>
          </w:p>
        </w:tc>
        <w:tc>
          <w:tcPr>
            <w:tcW w:w="427" w:type="dxa"/>
          </w:tcPr>
          <w:p w14:paraId="209A457B" w14:textId="77777777" w:rsidR="00A5080A" w:rsidRPr="00FE2884" w:rsidRDefault="00A5080A" w:rsidP="00A379F6">
            <w:pPr>
              <w:rPr>
                <w:rFonts w:cstheme="minorHAnsi"/>
                <w:lang w:val="fr-FR"/>
              </w:rPr>
            </w:pPr>
          </w:p>
        </w:tc>
        <w:tc>
          <w:tcPr>
            <w:tcW w:w="428" w:type="dxa"/>
          </w:tcPr>
          <w:p w14:paraId="59684A50" w14:textId="77777777" w:rsidR="00A5080A" w:rsidRPr="00FE2884" w:rsidRDefault="00A5080A" w:rsidP="00A379F6">
            <w:pPr>
              <w:rPr>
                <w:rFonts w:cstheme="minorHAnsi"/>
                <w:lang w:val="fr-FR"/>
              </w:rPr>
            </w:pPr>
          </w:p>
        </w:tc>
        <w:tc>
          <w:tcPr>
            <w:tcW w:w="3273" w:type="dxa"/>
            <w:vMerge/>
          </w:tcPr>
          <w:p w14:paraId="10F7B59C" w14:textId="77777777" w:rsidR="00A5080A" w:rsidRPr="00FE2884" w:rsidRDefault="00A5080A" w:rsidP="00A379F6">
            <w:pPr>
              <w:rPr>
                <w:rFonts w:cstheme="minorHAnsi"/>
                <w:lang w:val="fr-FR"/>
              </w:rPr>
            </w:pPr>
          </w:p>
        </w:tc>
      </w:tr>
      <w:tr w:rsidR="00A5080A" w:rsidRPr="00FE2884" w14:paraId="24161A50" w14:textId="77777777" w:rsidTr="00A379F6">
        <w:trPr>
          <w:trHeight w:val="703"/>
        </w:trPr>
        <w:tc>
          <w:tcPr>
            <w:tcW w:w="1101" w:type="dxa"/>
            <w:vMerge/>
            <w:shd w:val="clear" w:color="auto" w:fill="9CC2E5" w:themeFill="accent1" w:themeFillTint="99"/>
            <w:textDirection w:val="btLr"/>
          </w:tcPr>
          <w:p w14:paraId="0F16120F" w14:textId="77777777" w:rsidR="00A5080A" w:rsidRPr="00FE2884" w:rsidRDefault="00A5080A" w:rsidP="00A379F6">
            <w:pPr>
              <w:ind w:left="113" w:right="113"/>
              <w:jc w:val="center"/>
              <w:rPr>
                <w:rFonts w:cstheme="minorHAnsi"/>
                <w:lang w:val="fr-FR"/>
              </w:rPr>
            </w:pPr>
          </w:p>
        </w:tc>
        <w:tc>
          <w:tcPr>
            <w:tcW w:w="2735" w:type="dxa"/>
            <w:vMerge/>
          </w:tcPr>
          <w:p w14:paraId="5CBF8730" w14:textId="77777777" w:rsidR="00A5080A" w:rsidRPr="00FE2884" w:rsidRDefault="00A5080A" w:rsidP="00A379F6">
            <w:pPr>
              <w:rPr>
                <w:rFonts w:cstheme="minorHAnsi"/>
                <w:lang w:val="fr-FR"/>
              </w:rPr>
            </w:pPr>
          </w:p>
        </w:tc>
        <w:tc>
          <w:tcPr>
            <w:tcW w:w="512" w:type="dxa"/>
          </w:tcPr>
          <w:p w14:paraId="3AB2300D" w14:textId="77777777" w:rsidR="00A5080A" w:rsidRPr="00FE2884" w:rsidRDefault="00A5080A" w:rsidP="00A379F6">
            <w:pPr>
              <w:rPr>
                <w:rFonts w:cstheme="minorHAnsi"/>
                <w:lang w:val="fr-FR"/>
              </w:rPr>
            </w:pPr>
            <w:r>
              <w:rPr>
                <w:rFonts w:cstheme="minorHAnsi"/>
                <w:lang w:val="fr-FR"/>
              </w:rPr>
              <w:t>4</w:t>
            </w:r>
            <w:r w:rsidRPr="00FE2884">
              <w:rPr>
                <w:rFonts w:cstheme="minorHAnsi"/>
                <w:lang w:val="fr-FR"/>
              </w:rPr>
              <w:t>.3</w:t>
            </w:r>
          </w:p>
        </w:tc>
        <w:tc>
          <w:tcPr>
            <w:tcW w:w="6260" w:type="dxa"/>
          </w:tcPr>
          <w:p w14:paraId="60EA46FA" w14:textId="77777777" w:rsidR="00A5080A" w:rsidRPr="00FE2884" w:rsidRDefault="00A5080A" w:rsidP="00A379F6">
            <w:pPr>
              <w:rPr>
                <w:rFonts w:cstheme="minorHAnsi"/>
                <w:lang w:val="fr-FR"/>
              </w:rPr>
            </w:pPr>
            <w:r w:rsidRPr="00FE2884">
              <w:rPr>
                <w:rFonts w:cstheme="minorHAnsi"/>
                <w:lang w:val="fr-FR"/>
              </w:rPr>
              <w:t xml:space="preserve">Les programmes s’appuient sur les </w:t>
            </w:r>
            <w:r>
              <w:rPr>
                <w:rFonts w:cstheme="minorHAnsi"/>
                <w:lang w:val="fr-FR"/>
              </w:rPr>
              <w:t>capacités existantes au sein</w:t>
            </w:r>
            <w:r w:rsidRPr="00FE2884">
              <w:rPr>
                <w:rFonts w:cstheme="minorHAnsi"/>
                <w:lang w:val="fr-FR"/>
              </w:rPr>
              <w:t xml:space="preserve"> des </w:t>
            </w:r>
            <w:r>
              <w:rPr>
                <w:rFonts w:cstheme="minorHAnsi"/>
                <w:lang w:val="fr-FR"/>
              </w:rPr>
              <w:t>différents groupes</w:t>
            </w:r>
            <w:r w:rsidRPr="00FE2884">
              <w:rPr>
                <w:rFonts w:cstheme="minorHAnsi"/>
                <w:lang w:val="fr-FR"/>
              </w:rPr>
              <w:t>.</w:t>
            </w:r>
          </w:p>
        </w:tc>
        <w:tc>
          <w:tcPr>
            <w:tcW w:w="427" w:type="dxa"/>
          </w:tcPr>
          <w:p w14:paraId="16B1C003" w14:textId="77777777" w:rsidR="00A5080A" w:rsidRPr="00FE2884" w:rsidRDefault="00A5080A" w:rsidP="00A379F6">
            <w:pPr>
              <w:rPr>
                <w:rFonts w:cstheme="minorHAnsi"/>
                <w:lang w:val="fr-FR"/>
              </w:rPr>
            </w:pPr>
          </w:p>
        </w:tc>
        <w:tc>
          <w:tcPr>
            <w:tcW w:w="427" w:type="dxa"/>
          </w:tcPr>
          <w:p w14:paraId="3C1FE8BD" w14:textId="77777777" w:rsidR="00A5080A" w:rsidRPr="00FE2884" w:rsidRDefault="00A5080A" w:rsidP="00A379F6">
            <w:pPr>
              <w:rPr>
                <w:rFonts w:cstheme="minorHAnsi"/>
                <w:lang w:val="fr-FR"/>
              </w:rPr>
            </w:pPr>
          </w:p>
        </w:tc>
        <w:tc>
          <w:tcPr>
            <w:tcW w:w="428" w:type="dxa"/>
          </w:tcPr>
          <w:p w14:paraId="2F307699" w14:textId="77777777" w:rsidR="00A5080A" w:rsidRPr="00FE2884" w:rsidRDefault="00A5080A" w:rsidP="00A379F6">
            <w:pPr>
              <w:rPr>
                <w:rFonts w:cstheme="minorHAnsi"/>
                <w:lang w:val="fr-FR"/>
              </w:rPr>
            </w:pPr>
          </w:p>
        </w:tc>
        <w:tc>
          <w:tcPr>
            <w:tcW w:w="3273" w:type="dxa"/>
            <w:vMerge/>
          </w:tcPr>
          <w:p w14:paraId="7142A08C" w14:textId="77777777" w:rsidR="00A5080A" w:rsidRPr="00FE2884" w:rsidRDefault="00A5080A" w:rsidP="00A379F6">
            <w:pPr>
              <w:rPr>
                <w:rFonts w:cstheme="minorHAnsi"/>
                <w:lang w:val="fr-FR"/>
              </w:rPr>
            </w:pPr>
          </w:p>
        </w:tc>
      </w:tr>
      <w:tr w:rsidR="00A5080A" w:rsidRPr="00FE2884" w14:paraId="2474D468" w14:textId="77777777" w:rsidTr="00A379F6">
        <w:tc>
          <w:tcPr>
            <w:tcW w:w="1101" w:type="dxa"/>
            <w:vMerge w:val="restart"/>
            <w:shd w:val="clear" w:color="auto" w:fill="9CC2E5" w:themeFill="accent1" w:themeFillTint="99"/>
            <w:textDirection w:val="btLr"/>
          </w:tcPr>
          <w:p w14:paraId="7EFC47D9" w14:textId="77777777" w:rsidR="00A5080A" w:rsidRPr="00FE2884" w:rsidRDefault="00A5080A" w:rsidP="00A379F6">
            <w:pPr>
              <w:ind w:left="113" w:right="113"/>
              <w:jc w:val="center"/>
              <w:rPr>
                <w:rFonts w:cstheme="minorHAnsi"/>
                <w:b/>
                <w:lang w:val="fr-FR"/>
              </w:rPr>
            </w:pPr>
            <w:r>
              <w:rPr>
                <w:rFonts w:cstheme="minorHAnsi"/>
                <w:b/>
                <w:lang w:val="fr-FR"/>
              </w:rPr>
              <w:t>Mécanismes de feedback et de plaintes</w:t>
            </w:r>
          </w:p>
        </w:tc>
        <w:tc>
          <w:tcPr>
            <w:tcW w:w="2735" w:type="dxa"/>
            <w:vMerge w:val="restart"/>
          </w:tcPr>
          <w:p w14:paraId="2F5D5967" w14:textId="77777777" w:rsidR="00A5080A" w:rsidRPr="00FE2884" w:rsidRDefault="00A5080A" w:rsidP="00A379F6">
            <w:pPr>
              <w:rPr>
                <w:rFonts w:cstheme="minorHAnsi"/>
                <w:lang w:val="fr-FR"/>
              </w:rPr>
            </w:pPr>
            <w:r>
              <w:rPr>
                <w:rFonts w:cstheme="minorHAnsi"/>
                <w:lang w:val="fr-FR"/>
              </w:rPr>
              <w:t xml:space="preserve">Les communautés sont en mesure de </w:t>
            </w:r>
            <w:r w:rsidRPr="00FE2884">
              <w:rPr>
                <w:rFonts w:cstheme="minorHAnsi"/>
                <w:lang w:val="fr-FR"/>
              </w:rPr>
              <w:t xml:space="preserve">donner leur avis et signaler leur </w:t>
            </w:r>
            <w:r>
              <w:rPr>
                <w:rFonts w:cstheme="minorHAnsi"/>
                <w:lang w:val="fr-FR"/>
              </w:rPr>
              <w:t>mécontentement</w:t>
            </w:r>
            <w:r w:rsidRPr="00FE2884">
              <w:rPr>
                <w:rFonts w:cstheme="minorHAnsi"/>
                <w:lang w:val="fr-FR"/>
              </w:rPr>
              <w:t xml:space="preserve"> </w:t>
            </w:r>
            <w:r>
              <w:rPr>
                <w:rFonts w:cstheme="minorHAnsi"/>
                <w:lang w:val="fr-FR"/>
              </w:rPr>
              <w:t>dans des conditions</w:t>
            </w:r>
            <w:r w:rsidRPr="00FE2884">
              <w:rPr>
                <w:rFonts w:cstheme="minorHAnsi"/>
                <w:lang w:val="fr-FR"/>
              </w:rPr>
              <w:t xml:space="preserve"> sûre</w:t>
            </w:r>
            <w:r>
              <w:rPr>
                <w:rFonts w:cstheme="minorHAnsi"/>
                <w:lang w:val="fr-FR"/>
              </w:rPr>
              <w:t>s</w:t>
            </w:r>
            <w:r w:rsidRPr="00FE2884">
              <w:rPr>
                <w:rFonts w:cstheme="minorHAnsi"/>
                <w:lang w:val="fr-FR"/>
              </w:rPr>
              <w:t>, digne</w:t>
            </w:r>
            <w:r>
              <w:rPr>
                <w:rFonts w:cstheme="minorHAnsi"/>
                <w:lang w:val="fr-FR"/>
              </w:rPr>
              <w:t>s</w:t>
            </w:r>
            <w:r w:rsidRPr="00FE2884">
              <w:rPr>
                <w:rFonts w:cstheme="minorHAnsi"/>
                <w:lang w:val="fr-FR"/>
              </w:rPr>
              <w:t xml:space="preserve"> et confidentielle</w:t>
            </w:r>
            <w:r>
              <w:rPr>
                <w:rFonts w:cstheme="minorHAnsi"/>
                <w:lang w:val="fr-FR"/>
              </w:rPr>
              <w:t>s. Elles</w:t>
            </w:r>
            <w:r w:rsidRPr="00FE2884">
              <w:rPr>
                <w:rFonts w:cstheme="minorHAnsi"/>
                <w:lang w:val="fr-FR"/>
              </w:rPr>
              <w:t xml:space="preserve"> reçoivent une réponse appropriée.</w:t>
            </w:r>
          </w:p>
        </w:tc>
        <w:tc>
          <w:tcPr>
            <w:tcW w:w="512" w:type="dxa"/>
          </w:tcPr>
          <w:p w14:paraId="2B3B8AC7" w14:textId="77777777" w:rsidR="00A5080A" w:rsidRPr="00FE2884" w:rsidRDefault="00A5080A" w:rsidP="00A379F6">
            <w:pPr>
              <w:rPr>
                <w:rFonts w:cstheme="minorHAnsi"/>
                <w:lang w:val="fr-FR"/>
              </w:rPr>
            </w:pPr>
            <w:r>
              <w:rPr>
                <w:rFonts w:cstheme="minorHAnsi"/>
                <w:lang w:val="fr-FR"/>
              </w:rPr>
              <w:t>5</w:t>
            </w:r>
            <w:r w:rsidRPr="00FE2884">
              <w:rPr>
                <w:rFonts w:cstheme="minorHAnsi"/>
                <w:lang w:val="fr-FR"/>
              </w:rPr>
              <w:t>.1</w:t>
            </w:r>
          </w:p>
        </w:tc>
        <w:tc>
          <w:tcPr>
            <w:tcW w:w="6260" w:type="dxa"/>
          </w:tcPr>
          <w:p w14:paraId="2647BD46" w14:textId="77777777" w:rsidR="00A5080A" w:rsidRPr="00FE2884" w:rsidRDefault="00A5080A" w:rsidP="00A379F6">
            <w:pPr>
              <w:rPr>
                <w:rFonts w:cstheme="minorHAnsi"/>
                <w:lang w:val="fr-FR"/>
              </w:rPr>
            </w:pPr>
            <w:r>
              <w:rPr>
                <w:rFonts w:cstheme="minorHAnsi"/>
                <w:lang w:val="fr-FR"/>
              </w:rPr>
              <w:t>Les différents groupes ont accès à des outils adaptés et accessibles pour émettre des observations et des plaintes, en particulier celles de nature sensible (notamment les faits allégués d’exploitation et d’abus sexuels, de fraude et de corruption)</w:t>
            </w:r>
            <w:r w:rsidRPr="00FE2884">
              <w:rPr>
                <w:rFonts w:cstheme="minorHAnsi"/>
                <w:lang w:val="fr-FR"/>
              </w:rPr>
              <w:t>.</w:t>
            </w:r>
          </w:p>
        </w:tc>
        <w:tc>
          <w:tcPr>
            <w:tcW w:w="427" w:type="dxa"/>
          </w:tcPr>
          <w:p w14:paraId="2934FD20" w14:textId="77777777" w:rsidR="00A5080A" w:rsidRPr="00FE2884" w:rsidRDefault="00A5080A" w:rsidP="00A379F6">
            <w:pPr>
              <w:rPr>
                <w:rFonts w:cstheme="minorHAnsi"/>
                <w:lang w:val="fr-FR"/>
              </w:rPr>
            </w:pPr>
          </w:p>
        </w:tc>
        <w:tc>
          <w:tcPr>
            <w:tcW w:w="427" w:type="dxa"/>
          </w:tcPr>
          <w:p w14:paraId="70DF6E2B" w14:textId="77777777" w:rsidR="00A5080A" w:rsidRPr="00FE2884" w:rsidRDefault="00A5080A" w:rsidP="00A379F6">
            <w:pPr>
              <w:rPr>
                <w:rFonts w:cstheme="minorHAnsi"/>
                <w:lang w:val="fr-FR"/>
              </w:rPr>
            </w:pPr>
          </w:p>
        </w:tc>
        <w:tc>
          <w:tcPr>
            <w:tcW w:w="428" w:type="dxa"/>
          </w:tcPr>
          <w:p w14:paraId="469254A4" w14:textId="77777777" w:rsidR="00A5080A" w:rsidRPr="00FE2884" w:rsidRDefault="00A5080A" w:rsidP="00A379F6">
            <w:pPr>
              <w:rPr>
                <w:rFonts w:cstheme="minorHAnsi"/>
                <w:lang w:val="fr-FR"/>
              </w:rPr>
            </w:pPr>
          </w:p>
        </w:tc>
        <w:tc>
          <w:tcPr>
            <w:tcW w:w="3273" w:type="dxa"/>
            <w:vMerge w:val="restart"/>
          </w:tcPr>
          <w:p w14:paraId="76C5FC81" w14:textId="77777777" w:rsidR="00A5080A" w:rsidRPr="00FE2884" w:rsidRDefault="00A5080A" w:rsidP="00A379F6">
            <w:pPr>
              <w:rPr>
                <w:rFonts w:cstheme="minorHAnsi"/>
                <w:lang w:val="fr-FR"/>
              </w:rPr>
            </w:pPr>
          </w:p>
        </w:tc>
      </w:tr>
      <w:tr w:rsidR="00A5080A" w:rsidRPr="00FE2884" w14:paraId="037CD4E2" w14:textId="77777777" w:rsidTr="00A379F6">
        <w:tc>
          <w:tcPr>
            <w:tcW w:w="1101" w:type="dxa"/>
            <w:vMerge/>
            <w:shd w:val="clear" w:color="auto" w:fill="9CC2E5" w:themeFill="accent1" w:themeFillTint="99"/>
            <w:textDirection w:val="btLr"/>
          </w:tcPr>
          <w:p w14:paraId="310550DB" w14:textId="77777777" w:rsidR="00A5080A" w:rsidRPr="00FE2884" w:rsidRDefault="00A5080A" w:rsidP="00A379F6">
            <w:pPr>
              <w:ind w:left="113" w:right="113"/>
              <w:jc w:val="center"/>
              <w:rPr>
                <w:rFonts w:cstheme="minorHAnsi"/>
                <w:lang w:val="fr-FR"/>
              </w:rPr>
            </w:pPr>
          </w:p>
        </w:tc>
        <w:tc>
          <w:tcPr>
            <w:tcW w:w="2735" w:type="dxa"/>
            <w:vMerge/>
          </w:tcPr>
          <w:p w14:paraId="33FBA871" w14:textId="77777777" w:rsidR="00A5080A" w:rsidRPr="00FE2884" w:rsidRDefault="00A5080A" w:rsidP="00A379F6">
            <w:pPr>
              <w:rPr>
                <w:rFonts w:cstheme="minorHAnsi"/>
                <w:lang w:val="fr-FR"/>
              </w:rPr>
            </w:pPr>
          </w:p>
        </w:tc>
        <w:tc>
          <w:tcPr>
            <w:tcW w:w="512" w:type="dxa"/>
          </w:tcPr>
          <w:p w14:paraId="5879CA72" w14:textId="77777777" w:rsidR="00A5080A" w:rsidRPr="00FE2884" w:rsidRDefault="00A5080A" w:rsidP="00A379F6">
            <w:pPr>
              <w:rPr>
                <w:rFonts w:cstheme="minorHAnsi"/>
                <w:lang w:val="fr-FR"/>
              </w:rPr>
            </w:pPr>
            <w:r>
              <w:rPr>
                <w:rFonts w:cstheme="minorHAnsi"/>
                <w:lang w:val="fr-FR"/>
              </w:rPr>
              <w:t>5</w:t>
            </w:r>
            <w:r w:rsidRPr="00FE2884">
              <w:rPr>
                <w:rFonts w:cstheme="minorHAnsi"/>
                <w:lang w:val="fr-FR"/>
              </w:rPr>
              <w:t>.2</w:t>
            </w:r>
          </w:p>
        </w:tc>
        <w:tc>
          <w:tcPr>
            <w:tcW w:w="6260" w:type="dxa"/>
          </w:tcPr>
          <w:p w14:paraId="5358579F" w14:textId="77777777" w:rsidR="00A5080A" w:rsidRPr="00FE2884" w:rsidRDefault="00A5080A" w:rsidP="00A379F6">
            <w:pPr>
              <w:rPr>
                <w:rFonts w:cstheme="minorHAnsi"/>
                <w:lang w:val="fr-FR"/>
              </w:rPr>
            </w:pPr>
            <w:r w:rsidRPr="00FE2884">
              <w:rPr>
                <w:rFonts w:cstheme="minorHAnsi"/>
                <w:lang w:val="fr-FR"/>
              </w:rPr>
              <w:t>Un mécanisme juste et impartial de réponse est en place</w:t>
            </w:r>
            <w:r>
              <w:rPr>
                <w:rFonts w:cstheme="minorHAnsi"/>
                <w:lang w:val="fr-FR"/>
              </w:rPr>
              <w:t xml:space="preserve"> pour garantir que des mesures concrètes émanent des observations et plaintes et sont mises en œuvre auprès des communautés</w:t>
            </w:r>
            <w:r w:rsidRPr="00FE2884">
              <w:rPr>
                <w:rFonts w:cstheme="minorHAnsi"/>
                <w:lang w:val="fr-FR"/>
              </w:rPr>
              <w:t>.</w:t>
            </w:r>
          </w:p>
        </w:tc>
        <w:tc>
          <w:tcPr>
            <w:tcW w:w="427" w:type="dxa"/>
          </w:tcPr>
          <w:p w14:paraId="7F26514A" w14:textId="77777777" w:rsidR="00A5080A" w:rsidRPr="00FE2884" w:rsidRDefault="00A5080A" w:rsidP="00A379F6">
            <w:pPr>
              <w:rPr>
                <w:rFonts w:cstheme="minorHAnsi"/>
                <w:lang w:val="fr-FR"/>
              </w:rPr>
            </w:pPr>
          </w:p>
        </w:tc>
        <w:tc>
          <w:tcPr>
            <w:tcW w:w="427" w:type="dxa"/>
          </w:tcPr>
          <w:p w14:paraId="7C097E9D" w14:textId="77777777" w:rsidR="00A5080A" w:rsidRPr="00FE2884" w:rsidRDefault="00A5080A" w:rsidP="00A379F6">
            <w:pPr>
              <w:rPr>
                <w:rFonts w:cstheme="minorHAnsi"/>
                <w:lang w:val="fr-FR"/>
              </w:rPr>
            </w:pPr>
          </w:p>
        </w:tc>
        <w:tc>
          <w:tcPr>
            <w:tcW w:w="428" w:type="dxa"/>
          </w:tcPr>
          <w:p w14:paraId="134B3B42" w14:textId="77777777" w:rsidR="00A5080A" w:rsidRPr="00FE2884" w:rsidRDefault="00A5080A" w:rsidP="00A379F6">
            <w:pPr>
              <w:rPr>
                <w:rFonts w:cstheme="minorHAnsi"/>
                <w:lang w:val="fr-FR"/>
              </w:rPr>
            </w:pPr>
          </w:p>
        </w:tc>
        <w:tc>
          <w:tcPr>
            <w:tcW w:w="3273" w:type="dxa"/>
            <w:vMerge/>
          </w:tcPr>
          <w:p w14:paraId="482D0DF2" w14:textId="77777777" w:rsidR="00A5080A" w:rsidRPr="00FE2884" w:rsidRDefault="00A5080A" w:rsidP="00A379F6">
            <w:pPr>
              <w:rPr>
                <w:rFonts w:cstheme="minorHAnsi"/>
                <w:lang w:val="fr-FR"/>
              </w:rPr>
            </w:pPr>
          </w:p>
        </w:tc>
      </w:tr>
      <w:tr w:rsidR="00A5080A" w:rsidRPr="00FE2884" w14:paraId="0D9013F0" w14:textId="77777777" w:rsidTr="00A379F6">
        <w:tc>
          <w:tcPr>
            <w:tcW w:w="1101" w:type="dxa"/>
            <w:vMerge/>
            <w:shd w:val="clear" w:color="auto" w:fill="9CC2E5" w:themeFill="accent1" w:themeFillTint="99"/>
            <w:textDirection w:val="btLr"/>
          </w:tcPr>
          <w:p w14:paraId="66FF9F04" w14:textId="77777777" w:rsidR="00A5080A" w:rsidRPr="00FE2884" w:rsidRDefault="00A5080A" w:rsidP="00A379F6">
            <w:pPr>
              <w:ind w:left="113" w:right="113"/>
              <w:jc w:val="center"/>
              <w:rPr>
                <w:rFonts w:cstheme="minorHAnsi"/>
                <w:lang w:val="fr-FR"/>
              </w:rPr>
            </w:pPr>
          </w:p>
        </w:tc>
        <w:tc>
          <w:tcPr>
            <w:tcW w:w="2735" w:type="dxa"/>
            <w:vMerge/>
          </w:tcPr>
          <w:p w14:paraId="77845024" w14:textId="77777777" w:rsidR="00A5080A" w:rsidRPr="00FE2884" w:rsidRDefault="00A5080A" w:rsidP="00A379F6">
            <w:pPr>
              <w:rPr>
                <w:rFonts w:cstheme="minorHAnsi"/>
                <w:lang w:val="fr-FR"/>
              </w:rPr>
            </w:pPr>
          </w:p>
        </w:tc>
        <w:tc>
          <w:tcPr>
            <w:tcW w:w="512" w:type="dxa"/>
          </w:tcPr>
          <w:p w14:paraId="2A03604D" w14:textId="77777777" w:rsidR="00A5080A" w:rsidRPr="00FE2884" w:rsidDel="00C74FF3" w:rsidRDefault="00A5080A" w:rsidP="00A379F6">
            <w:pPr>
              <w:rPr>
                <w:rFonts w:cstheme="minorHAnsi"/>
                <w:lang w:val="fr-FR"/>
              </w:rPr>
            </w:pPr>
            <w:r>
              <w:rPr>
                <w:rFonts w:cstheme="minorHAnsi"/>
                <w:lang w:val="fr-FR"/>
              </w:rPr>
              <w:t>5.3</w:t>
            </w:r>
          </w:p>
        </w:tc>
        <w:tc>
          <w:tcPr>
            <w:tcW w:w="6260" w:type="dxa"/>
          </w:tcPr>
          <w:p w14:paraId="5E92411D" w14:textId="77777777" w:rsidR="00A5080A" w:rsidRPr="00FE2884" w:rsidRDefault="00A5080A" w:rsidP="00A379F6">
            <w:pPr>
              <w:rPr>
                <w:rFonts w:cstheme="minorHAnsi"/>
                <w:lang w:val="fr-FR"/>
              </w:rPr>
            </w:pPr>
            <w:r>
              <w:rPr>
                <w:rFonts w:cstheme="minorHAnsi"/>
                <w:lang w:val="fr-FR"/>
              </w:rPr>
              <w:t>Les mécanismes de feedback et de plaintes sont adaptés au contexte spécifique et répondent aux besoins des différents groupes consultés au préalable sur la conception de ces mécanismes.</w:t>
            </w:r>
          </w:p>
        </w:tc>
        <w:tc>
          <w:tcPr>
            <w:tcW w:w="427" w:type="dxa"/>
          </w:tcPr>
          <w:p w14:paraId="2BD8D8E4" w14:textId="77777777" w:rsidR="00A5080A" w:rsidRPr="00FE2884" w:rsidRDefault="00A5080A" w:rsidP="00A379F6">
            <w:pPr>
              <w:rPr>
                <w:rFonts w:cstheme="minorHAnsi"/>
                <w:lang w:val="fr-FR"/>
              </w:rPr>
            </w:pPr>
          </w:p>
        </w:tc>
        <w:tc>
          <w:tcPr>
            <w:tcW w:w="427" w:type="dxa"/>
          </w:tcPr>
          <w:p w14:paraId="39057720" w14:textId="77777777" w:rsidR="00A5080A" w:rsidRPr="00FE2884" w:rsidRDefault="00A5080A" w:rsidP="00A379F6">
            <w:pPr>
              <w:rPr>
                <w:rFonts w:cstheme="minorHAnsi"/>
                <w:lang w:val="fr-FR"/>
              </w:rPr>
            </w:pPr>
          </w:p>
        </w:tc>
        <w:tc>
          <w:tcPr>
            <w:tcW w:w="428" w:type="dxa"/>
          </w:tcPr>
          <w:p w14:paraId="21B7C75D" w14:textId="77777777" w:rsidR="00A5080A" w:rsidRPr="00FE2884" w:rsidRDefault="00A5080A" w:rsidP="00A379F6">
            <w:pPr>
              <w:rPr>
                <w:rFonts w:cstheme="minorHAnsi"/>
                <w:lang w:val="fr-FR"/>
              </w:rPr>
            </w:pPr>
          </w:p>
        </w:tc>
        <w:tc>
          <w:tcPr>
            <w:tcW w:w="3273" w:type="dxa"/>
            <w:vMerge/>
          </w:tcPr>
          <w:p w14:paraId="2268123B" w14:textId="77777777" w:rsidR="00A5080A" w:rsidRPr="00FE2884" w:rsidRDefault="00A5080A" w:rsidP="00A379F6">
            <w:pPr>
              <w:rPr>
                <w:rFonts w:cstheme="minorHAnsi"/>
                <w:lang w:val="fr-FR"/>
              </w:rPr>
            </w:pPr>
          </w:p>
        </w:tc>
      </w:tr>
      <w:tr w:rsidR="00A5080A" w:rsidRPr="00FE2884" w14:paraId="7D7C8043" w14:textId="77777777" w:rsidTr="00A379F6">
        <w:tc>
          <w:tcPr>
            <w:tcW w:w="1101" w:type="dxa"/>
            <w:vMerge/>
            <w:shd w:val="clear" w:color="auto" w:fill="9CC2E5" w:themeFill="accent1" w:themeFillTint="99"/>
            <w:textDirection w:val="btLr"/>
          </w:tcPr>
          <w:p w14:paraId="6B59A1FF" w14:textId="77777777" w:rsidR="00A5080A" w:rsidRPr="00FE2884" w:rsidRDefault="00A5080A" w:rsidP="00A379F6">
            <w:pPr>
              <w:ind w:left="113" w:right="113"/>
              <w:jc w:val="center"/>
              <w:rPr>
                <w:rFonts w:cstheme="minorHAnsi"/>
                <w:lang w:val="fr-FR"/>
              </w:rPr>
            </w:pPr>
          </w:p>
        </w:tc>
        <w:tc>
          <w:tcPr>
            <w:tcW w:w="2735" w:type="dxa"/>
            <w:vMerge/>
          </w:tcPr>
          <w:p w14:paraId="68A89C3C" w14:textId="77777777" w:rsidR="00A5080A" w:rsidRPr="00FE2884" w:rsidRDefault="00A5080A" w:rsidP="00A379F6">
            <w:pPr>
              <w:rPr>
                <w:rFonts w:cstheme="minorHAnsi"/>
                <w:lang w:val="fr-FR"/>
              </w:rPr>
            </w:pPr>
          </w:p>
        </w:tc>
        <w:tc>
          <w:tcPr>
            <w:tcW w:w="512" w:type="dxa"/>
          </w:tcPr>
          <w:p w14:paraId="277E9984" w14:textId="77777777" w:rsidR="00A5080A" w:rsidRPr="00FE2884" w:rsidRDefault="00A5080A" w:rsidP="00A379F6">
            <w:pPr>
              <w:rPr>
                <w:rFonts w:cstheme="minorHAnsi"/>
                <w:lang w:val="fr-FR"/>
              </w:rPr>
            </w:pPr>
            <w:r>
              <w:rPr>
                <w:rFonts w:cstheme="minorHAnsi"/>
                <w:lang w:val="fr-FR"/>
              </w:rPr>
              <w:t>5</w:t>
            </w:r>
            <w:r w:rsidRPr="00FE2884">
              <w:rPr>
                <w:rFonts w:cstheme="minorHAnsi"/>
                <w:lang w:val="fr-FR"/>
              </w:rPr>
              <w:t>.</w:t>
            </w:r>
            <w:r>
              <w:rPr>
                <w:rFonts w:cstheme="minorHAnsi"/>
                <w:lang w:val="fr-FR"/>
              </w:rPr>
              <w:t>4</w:t>
            </w:r>
          </w:p>
        </w:tc>
        <w:tc>
          <w:tcPr>
            <w:tcW w:w="6260" w:type="dxa"/>
          </w:tcPr>
          <w:p w14:paraId="3ED43020" w14:textId="77777777" w:rsidR="00A5080A" w:rsidRPr="00FE2884" w:rsidRDefault="00A5080A" w:rsidP="00A379F6">
            <w:pPr>
              <w:rPr>
                <w:rFonts w:cstheme="minorHAnsi"/>
                <w:lang w:val="fr-FR"/>
              </w:rPr>
            </w:pPr>
            <w:r w:rsidRPr="00FE2884">
              <w:rPr>
                <w:rFonts w:cstheme="minorHAnsi"/>
                <w:lang w:val="fr-FR"/>
              </w:rPr>
              <w:t>Des systèmes</w:t>
            </w:r>
            <w:r>
              <w:rPr>
                <w:rFonts w:cstheme="minorHAnsi"/>
                <w:lang w:val="fr-FR"/>
              </w:rPr>
              <w:t xml:space="preserve"> et processus</w:t>
            </w:r>
            <w:r w:rsidRPr="00FE2884">
              <w:rPr>
                <w:rFonts w:cstheme="minorHAnsi"/>
                <w:lang w:val="fr-FR"/>
              </w:rPr>
              <w:t xml:space="preserve"> sûrs et confidentiels de gestion des informations</w:t>
            </w:r>
            <w:r>
              <w:rPr>
                <w:rFonts w:cstheme="minorHAnsi"/>
                <w:lang w:val="fr-FR"/>
              </w:rPr>
              <w:t xml:space="preserve"> et des plaintes</w:t>
            </w:r>
            <w:r w:rsidRPr="00FE2884">
              <w:rPr>
                <w:rFonts w:cstheme="minorHAnsi"/>
                <w:lang w:val="fr-FR"/>
              </w:rPr>
              <w:t xml:space="preserve"> sont en place.</w:t>
            </w:r>
          </w:p>
        </w:tc>
        <w:tc>
          <w:tcPr>
            <w:tcW w:w="427" w:type="dxa"/>
          </w:tcPr>
          <w:p w14:paraId="6D4706ED" w14:textId="77777777" w:rsidR="00A5080A" w:rsidRPr="00FE2884" w:rsidRDefault="00A5080A" w:rsidP="00A379F6">
            <w:pPr>
              <w:rPr>
                <w:rFonts w:cstheme="minorHAnsi"/>
                <w:lang w:val="fr-FR"/>
              </w:rPr>
            </w:pPr>
          </w:p>
        </w:tc>
        <w:tc>
          <w:tcPr>
            <w:tcW w:w="427" w:type="dxa"/>
          </w:tcPr>
          <w:p w14:paraId="58E1A0FE" w14:textId="77777777" w:rsidR="00A5080A" w:rsidRPr="00FE2884" w:rsidRDefault="00A5080A" w:rsidP="00A379F6">
            <w:pPr>
              <w:rPr>
                <w:rFonts w:cstheme="minorHAnsi"/>
                <w:lang w:val="fr-FR"/>
              </w:rPr>
            </w:pPr>
          </w:p>
        </w:tc>
        <w:tc>
          <w:tcPr>
            <w:tcW w:w="428" w:type="dxa"/>
          </w:tcPr>
          <w:p w14:paraId="62EA0384" w14:textId="77777777" w:rsidR="00A5080A" w:rsidRPr="00FE2884" w:rsidRDefault="00A5080A" w:rsidP="00A379F6">
            <w:pPr>
              <w:rPr>
                <w:rFonts w:cstheme="minorHAnsi"/>
                <w:lang w:val="fr-FR"/>
              </w:rPr>
            </w:pPr>
          </w:p>
        </w:tc>
        <w:tc>
          <w:tcPr>
            <w:tcW w:w="3273" w:type="dxa"/>
            <w:vMerge/>
          </w:tcPr>
          <w:p w14:paraId="4695D796" w14:textId="77777777" w:rsidR="00A5080A" w:rsidRPr="00FE2884" w:rsidRDefault="00A5080A" w:rsidP="00A379F6">
            <w:pPr>
              <w:rPr>
                <w:rFonts w:cstheme="minorHAnsi"/>
                <w:lang w:val="fr-FR"/>
              </w:rPr>
            </w:pPr>
          </w:p>
        </w:tc>
      </w:tr>
      <w:tr w:rsidR="00A5080A" w:rsidRPr="00FE2884" w14:paraId="336CACA0" w14:textId="77777777" w:rsidTr="00A379F6">
        <w:tc>
          <w:tcPr>
            <w:tcW w:w="1101" w:type="dxa"/>
            <w:vMerge w:val="restart"/>
            <w:shd w:val="clear" w:color="auto" w:fill="9CC2E5" w:themeFill="accent1" w:themeFillTint="99"/>
            <w:textDirection w:val="btLr"/>
          </w:tcPr>
          <w:p w14:paraId="2C518453" w14:textId="77777777" w:rsidR="00A5080A" w:rsidRPr="00FE2884" w:rsidRDefault="00A5080A" w:rsidP="00A379F6">
            <w:pPr>
              <w:ind w:left="113" w:right="113"/>
              <w:jc w:val="center"/>
              <w:rPr>
                <w:rFonts w:cstheme="minorHAnsi"/>
                <w:b/>
                <w:lang w:val="fr-FR"/>
              </w:rPr>
            </w:pPr>
            <w:r>
              <w:rPr>
                <w:rFonts w:cstheme="minorHAnsi"/>
                <w:b/>
                <w:lang w:val="fr-FR"/>
              </w:rPr>
              <w:t>Comportement</w:t>
            </w:r>
            <w:r w:rsidRPr="00FE2884">
              <w:rPr>
                <w:rFonts w:cstheme="minorHAnsi"/>
                <w:b/>
                <w:lang w:val="fr-FR"/>
              </w:rPr>
              <w:t xml:space="preserve"> du </w:t>
            </w:r>
            <w:r>
              <w:rPr>
                <w:rFonts w:cstheme="minorHAnsi"/>
                <w:b/>
                <w:lang w:val="fr-FR"/>
              </w:rPr>
              <w:t>personnel</w:t>
            </w:r>
          </w:p>
        </w:tc>
        <w:tc>
          <w:tcPr>
            <w:tcW w:w="2735" w:type="dxa"/>
            <w:vMerge w:val="restart"/>
          </w:tcPr>
          <w:p w14:paraId="4E4E32E7" w14:textId="77777777" w:rsidR="00A5080A" w:rsidRPr="00FE2884" w:rsidRDefault="00A5080A" w:rsidP="00A379F6">
            <w:pPr>
              <w:rPr>
                <w:rFonts w:cstheme="minorHAnsi"/>
                <w:lang w:val="fr-FR"/>
              </w:rPr>
            </w:pPr>
            <w:r>
              <w:rPr>
                <w:rFonts w:cstheme="minorHAnsi"/>
                <w:lang w:val="fr-FR"/>
              </w:rPr>
              <w:t>Le personnel</w:t>
            </w:r>
            <w:r w:rsidRPr="00FE2884">
              <w:rPr>
                <w:rFonts w:cstheme="minorHAnsi"/>
                <w:lang w:val="fr-FR"/>
              </w:rPr>
              <w:t xml:space="preserve"> </w:t>
            </w:r>
            <w:r>
              <w:rPr>
                <w:rFonts w:cstheme="minorHAnsi"/>
                <w:lang w:val="fr-FR"/>
              </w:rPr>
              <w:t>dispose</w:t>
            </w:r>
            <w:r w:rsidRPr="00FE2884">
              <w:rPr>
                <w:rFonts w:cstheme="minorHAnsi"/>
                <w:lang w:val="fr-FR"/>
              </w:rPr>
              <w:t xml:space="preserve"> de</w:t>
            </w:r>
            <w:r>
              <w:rPr>
                <w:rFonts w:cstheme="minorHAnsi"/>
                <w:lang w:val="fr-FR"/>
              </w:rPr>
              <w:t>s</w:t>
            </w:r>
            <w:r w:rsidRPr="00FE2884">
              <w:rPr>
                <w:rFonts w:cstheme="minorHAnsi"/>
                <w:lang w:val="fr-FR"/>
              </w:rPr>
              <w:t xml:space="preserve"> connaissances</w:t>
            </w:r>
            <w:r>
              <w:rPr>
                <w:rFonts w:cstheme="minorHAnsi"/>
                <w:lang w:val="fr-FR"/>
              </w:rPr>
              <w:t xml:space="preserve"> nécessaires</w:t>
            </w:r>
            <w:r w:rsidRPr="00FE2884">
              <w:rPr>
                <w:rFonts w:cstheme="minorHAnsi"/>
                <w:lang w:val="fr-FR"/>
              </w:rPr>
              <w:t xml:space="preserve"> et d’</w:t>
            </w:r>
            <w:r>
              <w:rPr>
                <w:rFonts w:cstheme="minorHAnsi"/>
                <w:lang w:val="fr-FR"/>
              </w:rPr>
              <w:t>un soutien</w:t>
            </w:r>
            <w:r w:rsidRPr="00FE2884">
              <w:rPr>
                <w:rFonts w:cstheme="minorHAnsi"/>
                <w:lang w:val="fr-FR"/>
              </w:rPr>
              <w:t xml:space="preserve"> organisationnel</w:t>
            </w:r>
            <w:r>
              <w:rPr>
                <w:rFonts w:cstheme="minorHAnsi"/>
                <w:lang w:val="fr-FR"/>
              </w:rPr>
              <w:t xml:space="preserve"> suffisant</w:t>
            </w:r>
            <w:r w:rsidRPr="00FE2884">
              <w:rPr>
                <w:rFonts w:cstheme="minorHAnsi"/>
                <w:lang w:val="fr-FR"/>
              </w:rPr>
              <w:t xml:space="preserve"> pour se </w:t>
            </w:r>
            <w:r>
              <w:rPr>
                <w:rFonts w:cstheme="minorHAnsi"/>
                <w:lang w:val="fr-FR"/>
              </w:rPr>
              <w:t>comporter</w:t>
            </w:r>
            <w:r w:rsidRPr="00FE2884">
              <w:rPr>
                <w:rFonts w:cstheme="minorHAnsi"/>
                <w:lang w:val="fr-FR"/>
              </w:rPr>
              <w:t xml:space="preserve"> et </w:t>
            </w:r>
            <w:r>
              <w:rPr>
                <w:rFonts w:cstheme="minorHAnsi"/>
                <w:lang w:val="fr-FR"/>
              </w:rPr>
              <w:t>mener à bien</w:t>
            </w:r>
            <w:r w:rsidRPr="00FE2884">
              <w:rPr>
                <w:rFonts w:cstheme="minorHAnsi"/>
                <w:lang w:val="fr-FR"/>
              </w:rPr>
              <w:t xml:space="preserve"> </w:t>
            </w:r>
            <w:r>
              <w:rPr>
                <w:rFonts w:cstheme="minorHAnsi"/>
                <w:lang w:val="fr-FR"/>
              </w:rPr>
              <w:t>son</w:t>
            </w:r>
            <w:r w:rsidRPr="00FE2884">
              <w:rPr>
                <w:rFonts w:cstheme="minorHAnsi"/>
                <w:lang w:val="fr-FR"/>
              </w:rPr>
              <w:t xml:space="preserve"> travail de manière sûre et appropriée</w:t>
            </w:r>
            <w:r>
              <w:rPr>
                <w:rFonts w:cstheme="minorHAnsi"/>
                <w:lang w:val="fr-FR"/>
              </w:rPr>
              <w:t>.</w:t>
            </w:r>
            <w:r>
              <w:rPr>
                <w:rStyle w:val="FootnoteReference"/>
              </w:rPr>
              <w:footnoteReference w:id="6"/>
            </w:r>
          </w:p>
        </w:tc>
        <w:tc>
          <w:tcPr>
            <w:tcW w:w="512" w:type="dxa"/>
          </w:tcPr>
          <w:p w14:paraId="29039E16" w14:textId="77777777" w:rsidR="00A5080A" w:rsidRPr="00FE2884" w:rsidRDefault="00A5080A" w:rsidP="00A379F6">
            <w:pPr>
              <w:rPr>
                <w:rFonts w:cstheme="minorHAnsi"/>
                <w:lang w:val="fr-FR"/>
              </w:rPr>
            </w:pPr>
            <w:r>
              <w:rPr>
                <w:rFonts w:cstheme="minorHAnsi"/>
                <w:lang w:val="fr-FR"/>
              </w:rPr>
              <w:t>6</w:t>
            </w:r>
            <w:r w:rsidRPr="00FE2884">
              <w:rPr>
                <w:rFonts w:cstheme="minorHAnsi"/>
                <w:lang w:val="fr-FR"/>
              </w:rPr>
              <w:t>.1</w:t>
            </w:r>
          </w:p>
        </w:tc>
        <w:tc>
          <w:tcPr>
            <w:tcW w:w="6260" w:type="dxa"/>
          </w:tcPr>
          <w:p w14:paraId="0AD4877D" w14:textId="77777777" w:rsidR="00A5080A" w:rsidRPr="00FE2884" w:rsidRDefault="00A5080A" w:rsidP="00A379F6">
            <w:pPr>
              <w:rPr>
                <w:rFonts w:cstheme="minorHAnsi"/>
                <w:lang w:val="fr-FR"/>
              </w:rPr>
            </w:pPr>
            <w:r w:rsidRPr="00FE2884">
              <w:rPr>
                <w:rFonts w:cstheme="minorHAnsi"/>
                <w:lang w:val="fr-FR"/>
              </w:rPr>
              <w:t>Le</w:t>
            </w:r>
            <w:r>
              <w:rPr>
                <w:rFonts w:cstheme="minorHAnsi"/>
                <w:lang w:val="fr-FR"/>
              </w:rPr>
              <w:t xml:space="preserve"> personnel</w:t>
            </w:r>
            <w:r w:rsidRPr="00FE2884">
              <w:rPr>
                <w:rFonts w:cstheme="minorHAnsi"/>
                <w:lang w:val="fr-FR"/>
              </w:rPr>
              <w:t xml:space="preserve"> </w:t>
            </w:r>
            <w:r>
              <w:rPr>
                <w:rFonts w:cstheme="minorHAnsi"/>
                <w:lang w:val="fr-FR"/>
              </w:rPr>
              <w:t xml:space="preserve">a </w:t>
            </w:r>
            <w:r w:rsidRPr="00FE2884">
              <w:rPr>
                <w:rFonts w:cstheme="minorHAnsi"/>
                <w:lang w:val="fr-FR"/>
              </w:rPr>
              <w:t xml:space="preserve">signé le </w:t>
            </w:r>
            <w:r>
              <w:rPr>
                <w:rFonts w:cstheme="minorHAnsi"/>
                <w:lang w:val="fr-FR"/>
              </w:rPr>
              <w:t>c</w:t>
            </w:r>
            <w:r w:rsidRPr="00FE2884">
              <w:rPr>
                <w:rFonts w:cstheme="minorHAnsi"/>
                <w:lang w:val="fr-FR"/>
              </w:rPr>
              <w:t>ode de conduite et l</w:t>
            </w:r>
            <w:r>
              <w:rPr>
                <w:rFonts w:cstheme="minorHAnsi"/>
                <w:lang w:val="fr-FR"/>
              </w:rPr>
              <w:t>es</w:t>
            </w:r>
            <w:r w:rsidRPr="00FE2884">
              <w:rPr>
                <w:rFonts w:cstheme="minorHAnsi"/>
                <w:lang w:val="fr-FR"/>
              </w:rPr>
              <w:t xml:space="preserve"> politique</w:t>
            </w:r>
            <w:r>
              <w:rPr>
                <w:rFonts w:cstheme="minorHAnsi"/>
                <w:lang w:val="fr-FR"/>
              </w:rPr>
              <w:t>s</w:t>
            </w:r>
            <w:r w:rsidRPr="00FE2884">
              <w:rPr>
                <w:rFonts w:cstheme="minorHAnsi"/>
                <w:lang w:val="fr-FR"/>
              </w:rPr>
              <w:t xml:space="preserve"> </w:t>
            </w:r>
            <w:r>
              <w:rPr>
                <w:rFonts w:cstheme="minorHAnsi"/>
                <w:lang w:val="fr-FR"/>
              </w:rPr>
              <w:t xml:space="preserve">de l’organisation en matière </w:t>
            </w:r>
            <w:r w:rsidRPr="00FE2884">
              <w:rPr>
                <w:rFonts w:cstheme="minorHAnsi"/>
                <w:lang w:val="fr-FR"/>
              </w:rPr>
              <w:t xml:space="preserve">de protection </w:t>
            </w:r>
            <w:r>
              <w:rPr>
                <w:rFonts w:cstheme="minorHAnsi"/>
                <w:lang w:val="fr-FR"/>
              </w:rPr>
              <w:t>et adhère aux politiques, au mandat et aux valeurs de l’organisation</w:t>
            </w:r>
            <w:r w:rsidRPr="00FE2884">
              <w:rPr>
                <w:rFonts w:cstheme="minorHAnsi"/>
                <w:lang w:val="fr-FR"/>
              </w:rPr>
              <w:t>.</w:t>
            </w:r>
            <w:r>
              <w:rPr>
                <w:rStyle w:val="FootnoteReference"/>
              </w:rPr>
              <w:footnoteReference w:id="7"/>
            </w:r>
          </w:p>
        </w:tc>
        <w:tc>
          <w:tcPr>
            <w:tcW w:w="427" w:type="dxa"/>
          </w:tcPr>
          <w:p w14:paraId="165E838E" w14:textId="77777777" w:rsidR="00A5080A" w:rsidRPr="00FE2884" w:rsidRDefault="00A5080A" w:rsidP="00A379F6">
            <w:pPr>
              <w:rPr>
                <w:rFonts w:cstheme="minorHAnsi"/>
                <w:lang w:val="fr-FR"/>
              </w:rPr>
            </w:pPr>
          </w:p>
        </w:tc>
        <w:tc>
          <w:tcPr>
            <w:tcW w:w="427" w:type="dxa"/>
          </w:tcPr>
          <w:p w14:paraId="42E99A74" w14:textId="77777777" w:rsidR="00A5080A" w:rsidRPr="00FE2884" w:rsidRDefault="00A5080A" w:rsidP="00A379F6">
            <w:pPr>
              <w:rPr>
                <w:rFonts w:cstheme="minorHAnsi"/>
                <w:lang w:val="fr-FR"/>
              </w:rPr>
            </w:pPr>
          </w:p>
        </w:tc>
        <w:tc>
          <w:tcPr>
            <w:tcW w:w="428" w:type="dxa"/>
          </w:tcPr>
          <w:p w14:paraId="16D73301" w14:textId="77777777" w:rsidR="00A5080A" w:rsidRPr="00FE2884" w:rsidRDefault="00A5080A" w:rsidP="00A379F6">
            <w:pPr>
              <w:rPr>
                <w:rFonts w:cstheme="minorHAnsi"/>
                <w:lang w:val="fr-FR"/>
              </w:rPr>
            </w:pPr>
          </w:p>
        </w:tc>
        <w:tc>
          <w:tcPr>
            <w:tcW w:w="3273" w:type="dxa"/>
            <w:vMerge w:val="restart"/>
          </w:tcPr>
          <w:p w14:paraId="58CC5F30" w14:textId="77777777" w:rsidR="00A5080A" w:rsidRPr="00FE2884" w:rsidRDefault="00A5080A" w:rsidP="00A379F6">
            <w:pPr>
              <w:rPr>
                <w:rFonts w:cstheme="minorHAnsi"/>
                <w:lang w:val="fr-FR"/>
              </w:rPr>
            </w:pPr>
          </w:p>
        </w:tc>
      </w:tr>
      <w:tr w:rsidR="00A5080A" w:rsidRPr="00FE2884" w14:paraId="1E0CA0EF" w14:textId="77777777" w:rsidTr="00A379F6">
        <w:tc>
          <w:tcPr>
            <w:tcW w:w="1101" w:type="dxa"/>
            <w:vMerge/>
            <w:shd w:val="clear" w:color="auto" w:fill="9CC2E5" w:themeFill="accent1" w:themeFillTint="99"/>
          </w:tcPr>
          <w:p w14:paraId="6B273716" w14:textId="77777777" w:rsidR="00A5080A" w:rsidRPr="00FE2884" w:rsidRDefault="00A5080A" w:rsidP="00A379F6">
            <w:pPr>
              <w:jc w:val="center"/>
              <w:rPr>
                <w:rFonts w:cstheme="minorHAnsi"/>
                <w:lang w:val="fr-FR"/>
              </w:rPr>
            </w:pPr>
          </w:p>
        </w:tc>
        <w:tc>
          <w:tcPr>
            <w:tcW w:w="2735" w:type="dxa"/>
            <w:vMerge/>
          </w:tcPr>
          <w:p w14:paraId="5A793356" w14:textId="77777777" w:rsidR="00A5080A" w:rsidRPr="00FE2884" w:rsidRDefault="00A5080A" w:rsidP="00A379F6">
            <w:pPr>
              <w:rPr>
                <w:rFonts w:cstheme="minorHAnsi"/>
                <w:lang w:val="fr-FR"/>
              </w:rPr>
            </w:pPr>
          </w:p>
        </w:tc>
        <w:tc>
          <w:tcPr>
            <w:tcW w:w="512" w:type="dxa"/>
          </w:tcPr>
          <w:p w14:paraId="76B35D41" w14:textId="77777777" w:rsidR="00A5080A" w:rsidRPr="00FE2884" w:rsidRDefault="00A5080A" w:rsidP="00A379F6">
            <w:pPr>
              <w:rPr>
                <w:rFonts w:cstheme="minorHAnsi"/>
                <w:lang w:val="fr-FR"/>
              </w:rPr>
            </w:pPr>
            <w:r>
              <w:rPr>
                <w:rFonts w:cstheme="minorHAnsi"/>
                <w:lang w:val="fr-FR"/>
              </w:rPr>
              <w:t>6</w:t>
            </w:r>
            <w:r w:rsidRPr="00FE2884">
              <w:rPr>
                <w:rFonts w:cstheme="minorHAnsi"/>
                <w:lang w:val="fr-FR"/>
              </w:rPr>
              <w:t>.2</w:t>
            </w:r>
          </w:p>
        </w:tc>
        <w:tc>
          <w:tcPr>
            <w:tcW w:w="6260" w:type="dxa"/>
          </w:tcPr>
          <w:p w14:paraId="5A0D7FD9" w14:textId="77777777" w:rsidR="00A5080A" w:rsidRPr="00FE2884" w:rsidRDefault="00A5080A" w:rsidP="00A379F6">
            <w:pPr>
              <w:rPr>
                <w:rFonts w:cstheme="minorHAnsi"/>
                <w:lang w:val="fr-FR"/>
              </w:rPr>
            </w:pPr>
            <w:r w:rsidRPr="00FE2884">
              <w:rPr>
                <w:rFonts w:cstheme="minorHAnsi"/>
                <w:lang w:val="fr-FR"/>
              </w:rPr>
              <w:t xml:space="preserve">Il </w:t>
            </w:r>
            <w:r>
              <w:rPr>
                <w:rFonts w:cstheme="minorHAnsi"/>
                <w:lang w:val="fr-FR"/>
              </w:rPr>
              <w:t>existe</w:t>
            </w:r>
            <w:r w:rsidRPr="00FE2884">
              <w:rPr>
                <w:rFonts w:cstheme="minorHAnsi"/>
                <w:lang w:val="fr-FR"/>
              </w:rPr>
              <w:t xml:space="preserve"> une diversité </w:t>
            </w:r>
            <w:r>
              <w:rPr>
                <w:rFonts w:cstheme="minorHAnsi"/>
                <w:lang w:val="fr-FR"/>
              </w:rPr>
              <w:t>au sein du personnel, qui est</w:t>
            </w:r>
            <w:r w:rsidRPr="00FE2884">
              <w:rPr>
                <w:rFonts w:cstheme="minorHAnsi"/>
                <w:lang w:val="fr-FR"/>
              </w:rPr>
              <w:t xml:space="preserve"> clairement identifiable par les communautés.</w:t>
            </w:r>
          </w:p>
        </w:tc>
        <w:tc>
          <w:tcPr>
            <w:tcW w:w="427" w:type="dxa"/>
          </w:tcPr>
          <w:p w14:paraId="52EE7DC6" w14:textId="77777777" w:rsidR="00A5080A" w:rsidRPr="00FE2884" w:rsidRDefault="00A5080A" w:rsidP="00A379F6">
            <w:pPr>
              <w:rPr>
                <w:rFonts w:cstheme="minorHAnsi"/>
                <w:lang w:val="fr-FR"/>
              </w:rPr>
            </w:pPr>
          </w:p>
        </w:tc>
        <w:tc>
          <w:tcPr>
            <w:tcW w:w="427" w:type="dxa"/>
          </w:tcPr>
          <w:p w14:paraId="225BFBE2" w14:textId="77777777" w:rsidR="00A5080A" w:rsidRPr="00FE2884" w:rsidRDefault="00A5080A" w:rsidP="00A379F6">
            <w:pPr>
              <w:rPr>
                <w:rFonts w:cstheme="minorHAnsi"/>
                <w:lang w:val="fr-FR"/>
              </w:rPr>
            </w:pPr>
          </w:p>
        </w:tc>
        <w:tc>
          <w:tcPr>
            <w:tcW w:w="428" w:type="dxa"/>
          </w:tcPr>
          <w:p w14:paraId="3DDAD69B" w14:textId="77777777" w:rsidR="00A5080A" w:rsidRPr="00FE2884" w:rsidRDefault="00A5080A" w:rsidP="00A379F6">
            <w:pPr>
              <w:rPr>
                <w:rFonts w:cstheme="minorHAnsi"/>
                <w:lang w:val="fr-FR"/>
              </w:rPr>
            </w:pPr>
          </w:p>
        </w:tc>
        <w:tc>
          <w:tcPr>
            <w:tcW w:w="3273" w:type="dxa"/>
            <w:vMerge/>
          </w:tcPr>
          <w:p w14:paraId="0F67D96B" w14:textId="77777777" w:rsidR="00A5080A" w:rsidRPr="00FE2884" w:rsidRDefault="00A5080A" w:rsidP="00A379F6">
            <w:pPr>
              <w:rPr>
                <w:rFonts w:cstheme="minorHAnsi"/>
                <w:lang w:val="fr-FR"/>
              </w:rPr>
            </w:pPr>
          </w:p>
        </w:tc>
      </w:tr>
      <w:tr w:rsidR="00A5080A" w:rsidRPr="00FE2884" w14:paraId="05B74806" w14:textId="77777777" w:rsidTr="00A379F6">
        <w:tc>
          <w:tcPr>
            <w:tcW w:w="1101" w:type="dxa"/>
            <w:vMerge/>
            <w:shd w:val="clear" w:color="auto" w:fill="9CC2E5" w:themeFill="accent1" w:themeFillTint="99"/>
          </w:tcPr>
          <w:p w14:paraId="6586BA1A" w14:textId="77777777" w:rsidR="00A5080A" w:rsidRPr="00FE2884" w:rsidRDefault="00A5080A" w:rsidP="00A379F6">
            <w:pPr>
              <w:jc w:val="center"/>
              <w:rPr>
                <w:rFonts w:cstheme="minorHAnsi"/>
                <w:lang w:val="fr-FR"/>
              </w:rPr>
            </w:pPr>
          </w:p>
        </w:tc>
        <w:tc>
          <w:tcPr>
            <w:tcW w:w="2735" w:type="dxa"/>
            <w:vMerge/>
          </w:tcPr>
          <w:p w14:paraId="7C9E6A02" w14:textId="77777777" w:rsidR="00A5080A" w:rsidRPr="00FE2884" w:rsidRDefault="00A5080A" w:rsidP="00A379F6">
            <w:pPr>
              <w:rPr>
                <w:rFonts w:cstheme="minorHAnsi"/>
                <w:lang w:val="fr-FR"/>
              </w:rPr>
            </w:pPr>
          </w:p>
        </w:tc>
        <w:tc>
          <w:tcPr>
            <w:tcW w:w="512" w:type="dxa"/>
          </w:tcPr>
          <w:p w14:paraId="6455C483" w14:textId="77777777" w:rsidR="00A5080A" w:rsidRPr="00FE2884" w:rsidRDefault="00A5080A" w:rsidP="00A379F6">
            <w:pPr>
              <w:rPr>
                <w:rFonts w:cstheme="minorHAnsi"/>
                <w:lang w:val="fr-FR"/>
              </w:rPr>
            </w:pPr>
            <w:r>
              <w:rPr>
                <w:rFonts w:cstheme="minorHAnsi"/>
                <w:lang w:val="fr-FR"/>
              </w:rPr>
              <w:t>6</w:t>
            </w:r>
            <w:r w:rsidRPr="00FE2884">
              <w:rPr>
                <w:rFonts w:cstheme="minorHAnsi"/>
                <w:lang w:val="fr-FR"/>
              </w:rPr>
              <w:t>.3</w:t>
            </w:r>
          </w:p>
        </w:tc>
        <w:tc>
          <w:tcPr>
            <w:tcW w:w="6260" w:type="dxa"/>
          </w:tcPr>
          <w:p w14:paraId="4960C41C" w14:textId="77777777" w:rsidR="00A5080A" w:rsidRPr="00FE2884" w:rsidRDefault="00A5080A" w:rsidP="00A379F6">
            <w:pPr>
              <w:rPr>
                <w:rFonts w:cstheme="minorHAnsi"/>
                <w:lang w:val="fr-FR"/>
              </w:rPr>
            </w:pPr>
            <w:r w:rsidRPr="00FE2884">
              <w:rPr>
                <w:rFonts w:cstheme="minorHAnsi"/>
                <w:lang w:val="fr-FR"/>
              </w:rPr>
              <w:t xml:space="preserve">Tous les </w:t>
            </w:r>
            <w:r>
              <w:rPr>
                <w:rFonts w:cstheme="minorHAnsi"/>
                <w:lang w:val="fr-FR"/>
              </w:rPr>
              <w:t>membres du personnel</w:t>
            </w:r>
            <w:r w:rsidRPr="00FE2884">
              <w:rPr>
                <w:rFonts w:cstheme="minorHAnsi"/>
                <w:lang w:val="fr-FR"/>
              </w:rPr>
              <w:t xml:space="preserve"> ont des rôles et responsabilités clair</w:t>
            </w:r>
            <w:r>
              <w:rPr>
                <w:rFonts w:cstheme="minorHAnsi"/>
                <w:lang w:val="fr-FR"/>
              </w:rPr>
              <w:t>ement défini</w:t>
            </w:r>
            <w:r w:rsidRPr="00FE2884">
              <w:rPr>
                <w:rFonts w:cstheme="minorHAnsi"/>
                <w:lang w:val="fr-FR"/>
              </w:rPr>
              <w:t>s et sont supervisés</w:t>
            </w:r>
            <w:r>
              <w:rPr>
                <w:rFonts w:cstheme="minorHAnsi"/>
                <w:lang w:val="fr-FR"/>
              </w:rPr>
              <w:t>.</w:t>
            </w:r>
          </w:p>
        </w:tc>
        <w:tc>
          <w:tcPr>
            <w:tcW w:w="427" w:type="dxa"/>
          </w:tcPr>
          <w:p w14:paraId="20503CF1" w14:textId="77777777" w:rsidR="00A5080A" w:rsidRPr="00FE2884" w:rsidRDefault="00A5080A" w:rsidP="00A379F6">
            <w:pPr>
              <w:rPr>
                <w:rFonts w:cstheme="minorHAnsi"/>
                <w:lang w:val="fr-FR"/>
              </w:rPr>
            </w:pPr>
          </w:p>
        </w:tc>
        <w:tc>
          <w:tcPr>
            <w:tcW w:w="427" w:type="dxa"/>
          </w:tcPr>
          <w:p w14:paraId="413EAA10" w14:textId="77777777" w:rsidR="00A5080A" w:rsidRPr="00FE2884" w:rsidRDefault="00A5080A" w:rsidP="00A379F6">
            <w:pPr>
              <w:rPr>
                <w:rFonts w:cstheme="minorHAnsi"/>
                <w:lang w:val="fr-FR"/>
              </w:rPr>
            </w:pPr>
          </w:p>
        </w:tc>
        <w:tc>
          <w:tcPr>
            <w:tcW w:w="428" w:type="dxa"/>
          </w:tcPr>
          <w:p w14:paraId="1C0F10B7" w14:textId="77777777" w:rsidR="00A5080A" w:rsidRPr="00FE2884" w:rsidRDefault="00A5080A" w:rsidP="00A379F6">
            <w:pPr>
              <w:rPr>
                <w:rFonts w:cstheme="minorHAnsi"/>
                <w:lang w:val="fr-FR"/>
              </w:rPr>
            </w:pPr>
          </w:p>
        </w:tc>
        <w:tc>
          <w:tcPr>
            <w:tcW w:w="3273" w:type="dxa"/>
            <w:vMerge/>
          </w:tcPr>
          <w:p w14:paraId="0900FB59" w14:textId="77777777" w:rsidR="00A5080A" w:rsidRPr="00FE2884" w:rsidRDefault="00A5080A" w:rsidP="00A379F6">
            <w:pPr>
              <w:rPr>
                <w:rFonts w:cstheme="minorHAnsi"/>
                <w:lang w:val="fr-FR"/>
              </w:rPr>
            </w:pPr>
          </w:p>
        </w:tc>
      </w:tr>
      <w:tr w:rsidR="00A5080A" w:rsidRPr="00FE2884" w14:paraId="1D26613E" w14:textId="77777777" w:rsidTr="00A379F6">
        <w:tc>
          <w:tcPr>
            <w:tcW w:w="1101" w:type="dxa"/>
            <w:vMerge/>
            <w:shd w:val="clear" w:color="auto" w:fill="9CC2E5" w:themeFill="accent1" w:themeFillTint="99"/>
          </w:tcPr>
          <w:p w14:paraId="6352B49E" w14:textId="77777777" w:rsidR="00A5080A" w:rsidRPr="00FE2884" w:rsidRDefault="00A5080A" w:rsidP="00A379F6">
            <w:pPr>
              <w:jc w:val="center"/>
              <w:rPr>
                <w:rFonts w:cstheme="minorHAnsi"/>
                <w:lang w:val="fr-FR"/>
              </w:rPr>
            </w:pPr>
          </w:p>
        </w:tc>
        <w:tc>
          <w:tcPr>
            <w:tcW w:w="2735" w:type="dxa"/>
            <w:vMerge/>
          </w:tcPr>
          <w:p w14:paraId="76E7F234" w14:textId="77777777" w:rsidR="00A5080A" w:rsidRPr="00FE2884" w:rsidRDefault="00A5080A" w:rsidP="00A379F6">
            <w:pPr>
              <w:rPr>
                <w:rFonts w:cstheme="minorHAnsi"/>
                <w:lang w:val="fr-FR"/>
              </w:rPr>
            </w:pPr>
          </w:p>
        </w:tc>
        <w:tc>
          <w:tcPr>
            <w:tcW w:w="512" w:type="dxa"/>
          </w:tcPr>
          <w:p w14:paraId="3B43A8CE" w14:textId="77777777" w:rsidR="00A5080A" w:rsidRPr="00FE2884" w:rsidRDefault="00A5080A" w:rsidP="00A379F6">
            <w:pPr>
              <w:rPr>
                <w:rFonts w:cstheme="minorHAnsi"/>
                <w:lang w:val="fr-FR"/>
              </w:rPr>
            </w:pPr>
            <w:r>
              <w:rPr>
                <w:rFonts w:cstheme="minorHAnsi"/>
                <w:lang w:val="fr-FR"/>
              </w:rPr>
              <w:t>6</w:t>
            </w:r>
            <w:r w:rsidRPr="00FE2884">
              <w:rPr>
                <w:rFonts w:cstheme="minorHAnsi"/>
                <w:lang w:val="fr-FR"/>
              </w:rPr>
              <w:t>.4</w:t>
            </w:r>
          </w:p>
        </w:tc>
        <w:tc>
          <w:tcPr>
            <w:tcW w:w="6260" w:type="dxa"/>
          </w:tcPr>
          <w:p w14:paraId="2DAFC0AD" w14:textId="77777777" w:rsidR="00A5080A" w:rsidRPr="00FE2884" w:rsidRDefault="00A5080A" w:rsidP="00A379F6">
            <w:pPr>
              <w:rPr>
                <w:rFonts w:cstheme="minorHAnsi"/>
                <w:lang w:val="fr-FR"/>
              </w:rPr>
            </w:pPr>
            <w:r>
              <w:rPr>
                <w:rFonts w:cstheme="minorHAnsi"/>
                <w:lang w:val="fr-FR"/>
              </w:rPr>
              <w:t>Tous les aspects liés au bien-être du personnel sont pris en considération et le</w:t>
            </w:r>
            <w:r w:rsidRPr="00FE2884">
              <w:rPr>
                <w:rFonts w:cstheme="minorHAnsi"/>
                <w:lang w:val="fr-FR"/>
              </w:rPr>
              <w:t xml:space="preserve"> </w:t>
            </w:r>
            <w:r>
              <w:rPr>
                <w:rFonts w:cstheme="minorHAnsi"/>
                <w:lang w:val="fr-FR"/>
              </w:rPr>
              <w:t>personnel</w:t>
            </w:r>
            <w:r w:rsidRPr="00FE2884">
              <w:rPr>
                <w:rFonts w:cstheme="minorHAnsi"/>
                <w:lang w:val="fr-FR"/>
              </w:rPr>
              <w:t xml:space="preserve"> </w:t>
            </w:r>
            <w:r>
              <w:rPr>
                <w:rFonts w:cstheme="minorHAnsi"/>
                <w:lang w:val="fr-FR"/>
              </w:rPr>
              <w:t>a</w:t>
            </w:r>
            <w:r w:rsidRPr="00FE2884">
              <w:rPr>
                <w:rFonts w:cstheme="minorHAnsi"/>
                <w:lang w:val="fr-FR"/>
              </w:rPr>
              <w:t xml:space="preserve"> acc</w:t>
            </w:r>
            <w:r>
              <w:rPr>
                <w:rFonts w:cstheme="minorHAnsi"/>
                <w:lang w:val="fr-FR"/>
              </w:rPr>
              <w:t>ès</w:t>
            </w:r>
            <w:r w:rsidRPr="00FE2884">
              <w:rPr>
                <w:rFonts w:cstheme="minorHAnsi"/>
                <w:lang w:val="fr-FR"/>
              </w:rPr>
              <w:t xml:space="preserve"> à un soutien supplémentaire si nécessaire</w:t>
            </w:r>
            <w:r>
              <w:rPr>
                <w:rFonts w:cstheme="minorHAnsi"/>
                <w:lang w:val="fr-FR"/>
              </w:rPr>
              <w:t>.</w:t>
            </w:r>
          </w:p>
        </w:tc>
        <w:tc>
          <w:tcPr>
            <w:tcW w:w="427" w:type="dxa"/>
          </w:tcPr>
          <w:p w14:paraId="4A7F7E85" w14:textId="77777777" w:rsidR="00A5080A" w:rsidRPr="00FE2884" w:rsidRDefault="00A5080A" w:rsidP="00A379F6">
            <w:pPr>
              <w:rPr>
                <w:rFonts w:cstheme="minorHAnsi"/>
                <w:lang w:val="fr-FR"/>
              </w:rPr>
            </w:pPr>
          </w:p>
        </w:tc>
        <w:tc>
          <w:tcPr>
            <w:tcW w:w="427" w:type="dxa"/>
          </w:tcPr>
          <w:p w14:paraId="18258DB5" w14:textId="77777777" w:rsidR="00A5080A" w:rsidRPr="00FE2884" w:rsidRDefault="00A5080A" w:rsidP="00A379F6">
            <w:pPr>
              <w:rPr>
                <w:rFonts w:cstheme="minorHAnsi"/>
                <w:lang w:val="fr-FR"/>
              </w:rPr>
            </w:pPr>
          </w:p>
        </w:tc>
        <w:tc>
          <w:tcPr>
            <w:tcW w:w="428" w:type="dxa"/>
          </w:tcPr>
          <w:p w14:paraId="73BA26FA" w14:textId="77777777" w:rsidR="00A5080A" w:rsidRPr="00FE2884" w:rsidRDefault="00A5080A" w:rsidP="00A379F6">
            <w:pPr>
              <w:rPr>
                <w:rFonts w:cstheme="minorHAnsi"/>
                <w:lang w:val="fr-FR"/>
              </w:rPr>
            </w:pPr>
          </w:p>
        </w:tc>
        <w:tc>
          <w:tcPr>
            <w:tcW w:w="3273" w:type="dxa"/>
            <w:vMerge/>
          </w:tcPr>
          <w:p w14:paraId="477636F0" w14:textId="77777777" w:rsidR="00A5080A" w:rsidRPr="00FE2884" w:rsidRDefault="00A5080A" w:rsidP="00A379F6">
            <w:pPr>
              <w:rPr>
                <w:rFonts w:cstheme="minorHAnsi"/>
                <w:lang w:val="fr-FR"/>
              </w:rPr>
            </w:pPr>
          </w:p>
        </w:tc>
      </w:tr>
      <w:tr w:rsidR="00A5080A" w:rsidRPr="00FE2884" w14:paraId="0F60BB9F" w14:textId="77777777" w:rsidTr="00A379F6">
        <w:tc>
          <w:tcPr>
            <w:tcW w:w="1101" w:type="dxa"/>
            <w:vMerge w:val="restart"/>
            <w:shd w:val="clear" w:color="auto" w:fill="9CC2E5" w:themeFill="accent1" w:themeFillTint="99"/>
            <w:textDirection w:val="btLr"/>
          </w:tcPr>
          <w:p w14:paraId="646D4902" w14:textId="77777777" w:rsidR="00A5080A" w:rsidRPr="00FE2884" w:rsidRDefault="00A5080A" w:rsidP="00A379F6">
            <w:pPr>
              <w:ind w:left="113" w:right="113"/>
              <w:jc w:val="center"/>
              <w:rPr>
                <w:rFonts w:cstheme="minorHAnsi"/>
                <w:b/>
                <w:lang w:val="fr-FR"/>
              </w:rPr>
            </w:pPr>
            <w:r>
              <w:rPr>
                <w:rFonts w:cstheme="minorHAnsi"/>
                <w:b/>
                <w:lang w:val="fr-FR"/>
              </w:rPr>
              <w:t>Cartographie &amp; Orientation</w:t>
            </w:r>
          </w:p>
        </w:tc>
        <w:tc>
          <w:tcPr>
            <w:tcW w:w="2735" w:type="dxa"/>
            <w:vMerge w:val="restart"/>
          </w:tcPr>
          <w:p w14:paraId="4F96C87D" w14:textId="77777777" w:rsidR="00A5080A" w:rsidRPr="00FE2884" w:rsidRDefault="00A5080A" w:rsidP="00A379F6">
            <w:pPr>
              <w:rPr>
                <w:rFonts w:cstheme="minorHAnsi"/>
                <w:lang w:val="fr-FR"/>
              </w:rPr>
            </w:pPr>
            <w:r w:rsidRPr="00FE2884">
              <w:rPr>
                <w:rFonts w:cstheme="minorHAnsi"/>
                <w:lang w:val="fr-FR"/>
              </w:rPr>
              <w:t xml:space="preserve">Le </w:t>
            </w:r>
            <w:r>
              <w:rPr>
                <w:rFonts w:cstheme="minorHAnsi"/>
                <w:lang w:val="fr-FR"/>
              </w:rPr>
              <w:t>personnel</w:t>
            </w:r>
            <w:r w:rsidRPr="00FE2884">
              <w:rPr>
                <w:rFonts w:cstheme="minorHAnsi"/>
                <w:lang w:val="fr-FR"/>
              </w:rPr>
              <w:t xml:space="preserve"> </w:t>
            </w:r>
            <w:r>
              <w:rPr>
                <w:rFonts w:cstheme="minorHAnsi"/>
                <w:lang w:val="fr-FR"/>
              </w:rPr>
              <w:t>dispose</w:t>
            </w:r>
            <w:r w:rsidRPr="00FE2884">
              <w:rPr>
                <w:rFonts w:cstheme="minorHAnsi"/>
                <w:lang w:val="fr-FR"/>
              </w:rPr>
              <w:t xml:space="preserve"> </w:t>
            </w:r>
            <w:r>
              <w:rPr>
                <w:rFonts w:cstheme="minorHAnsi"/>
                <w:lang w:val="fr-FR"/>
              </w:rPr>
              <w:t>d</w:t>
            </w:r>
            <w:r w:rsidRPr="00FE2884">
              <w:rPr>
                <w:rFonts w:cstheme="minorHAnsi"/>
                <w:lang w:val="fr-FR"/>
              </w:rPr>
              <w:t>es connaissances</w:t>
            </w:r>
            <w:r>
              <w:rPr>
                <w:rFonts w:cstheme="minorHAnsi"/>
                <w:lang w:val="fr-FR"/>
              </w:rPr>
              <w:t>,</w:t>
            </w:r>
            <w:r w:rsidRPr="00FE2884">
              <w:rPr>
                <w:rFonts w:cstheme="minorHAnsi"/>
                <w:lang w:val="fr-FR"/>
              </w:rPr>
              <w:t xml:space="preserve"> </w:t>
            </w:r>
            <w:r>
              <w:rPr>
                <w:rFonts w:cstheme="minorHAnsi"/>
                <w:lang w:val="fr-FR"/>
              </w:rPr>
              <w:t>des i</w:t>
            </w:r>
            <w:r w:rsidRPr="00FE2884">
              <w:rPr>
                <w:rFonts w:cstheme="minorHAnsi"/>
                <w:lang w:val="fr-FR"/>
              </w:rPr>
              <w:t>nformations et</w:t>
            </w:r>
            <w:r>
              <w:rPr>
                <w:rFonts w:cstheme="minorHAnsi"/>
                <w:lang w:val="fr-FR"/>
              </w:rPr>
              <w:t xml:space="preserve"> de</w:t>
            </w:r>
            <w:r w:rsidRPr="00FE2884">
              <w:rPr>
                <w:rFonts w:cstheme="minorHAnsi"/>
                <w:lang w:val="fr-FR"/>
              </w:rPr>
              <w:t xml:space="preserve"> </w:t>
            </w:r>
            <w:r>
              <w:rPr>
                <w:rFonts w:cstheme="minorHAnsi"/>
                <w:lang w:val="fr-FR"/>
              </w:rPr>
              <w:t xml:space="preserve">la </w:t>
            </w:r>
            <w:r w:rsidRPr="00FE2884">
              <w:rPr>
                <w:rFonts w:cstheme="minorHAnsi"/>
                <w:lang w:val="fr-FR"/>
              </w:rPr>
              <w:t>formation nécessaires pour aider les communautés à accéder aux services exist</w:t>
            </w:r>
            <w:r>
              <w:rPr>
                <w:rFonts w:cstheme="minorHAnsi"/>
                <w:lang w:val="fr-FR"/>
              </w:rPr>
              <w:t>a</w:t>
            </w:r>
            <w:r w:rsidRPr="00FE2884">
              <w:rPr>
                <w:rFonts w:cstheme="minorHAnsi"/>
                <w:lang w:val="fr-FR"/>
              </w:rPr>
              <w:t>nt</w:t>
            </w:r>
            <w:r>
              <w:rPr>
                <w:rFonts w:cstheme="minorHAnsi"/>
                <w:lang w:val="fr-FR"/>
              </w:rPr>
              <w:t>s</w:t>
            </w:r>
            <w:r w:rsidRPr="00FE2884">
              <w:rPr>
                <w:rFonts w:cstheme="minorHAnsi"/>
                <w:lang w:val="fr-FR"/>
              </w:rPr>
              <w:t>.</w:t>
            </w:r>
          </w:p>
        </w:tc>
        <w:tc>
          <w:tcPr>
            <w:tcW w:w="512" w:type="dxa"/>
          </w:tcPr>
          <w:p w14:paraId="6696396D" w14:textId="77777777" w:rsidR="00A5080A" w:rsidRPr="00FE2884" w:rsidRDefault="00A5080A" w:rsidP="00A379F6">
            <w:pPr>
              <w:rPr>
                <w:rFonts w:cstheme="minorHAnsi"/>
                <w:lang w:val="fr-FR"/>
              </w:rPr>
            </w:pPr>
            <w:r>
              <w:rPr>
                <w:rFonts w:cstheme="minorHAnsi"/>
                <w:lang w:val="fr-FR"/>
              </w:rPr>
              <w:t>7</w:t>
            </w:r>
            <w:r w:rsidRPr="00FE2884">
              <w:rPr>
                <w:rFonts w:cstheme="minorHAnsi"/>
                <w:lang w:val="fr-FR"/>
              </w:rPr>
              <w:t>.1</w:t>
            </w:r>
          </w:p>
        </w:tc>
        <w:tc>
          <w:tcPr>
            <w:tcW w:w="6260" w:type="dxa"/>
          </w:tcPr>
          <w:p w14:paraId="2C25F885" w14:textId="77777777" w:rsidR="00A5080A" w:rsidRPr="00FE2884" w:rsidRDefault="00A5080A" w:rsidP="00A379F6">
            <w:pPr>
              <w:rPr>
                <w:rFonts w:cstheme="minorHAnsi"/>
                <w:lang w:val="fr-FR"/>
              </w:rPr>
            </w:pPr>
            <w:r w:rsidRPr="00FE2884">
              <w:rPr>
                <w:rFonts w:cstheme="minorHAnsi"/>
                <w:lang w:val="fr-FR"/>
              </w:rPr>
              <w:t xml:space="preserve">Le </w:t>
            </w:r>
            <w:r>
              <w:rPr>
                <w:rFonts w:cstheme="minorHAnsi"/>
                <w:lang w:val="fr-FR"/>
              </w:rPr>
              <w:t>personnel</w:t>
            </w:r>
            <w:r w:rsidRPr="00FE2884">
              <w:rPr>
                <w:rFonts w:cstheme="minorHAnsi"/>
                <w:lang w:val="fr-FR"/>
              </w:rPr>
              <w:t xml:space="preserve"> </w:t>
            </w:r>
            <w:r>
              <w:rPr>
                <w:rFonts w:cstheme="minorHAnsi"/>
                <w:lang w:val="fr-FR"/>
              </w:rPr>
              <w:t>collecte</w:t>
            </w:r>
            <w:r w:rsidRPr="00FE2884">
              <w:rPr>
                <w:rFonts w:cstheme="minorHAnsi"/>
                <w:lang w:val="fr-FR"/>
              </w:rPr>
              <w:t xml:space="preserve"> </w:t>
            </w:r>
            <w:r>
              <w:rPr>
                <w:rFonts w:cstheme="minorHAnsi"/>
                <w:lang w:val="fr-FR"/>
              </w:rPr>
              <w:t xml:space="preserve">régulièrement </w:t>
            </w:r>
            <w:r w:rsidRPr="00FE2884">
              <w:rPr>
                <w:rFonts w:cstheme="minorHAnsi"/>
                <w:lang w:val="fr-FR"/>
              </w:rPr>
              <w:t xml:space="preserve">des informations sur les services de protection </w:t>
            </w:r>
            <w:r>
              <w:rPr>
                <w:rFonts w:cstheme="minorHAnsi"/>
                <w:lang w:val="fr-FR"/>
              </w:rPr>
              <w:t>existants</w:t>
            </w:r>
            <w:r w:rsidRPr="00FE2884">
              <w:rPr>
                <w:rFonts w:cstheme="minorHAnsi"/>
                <w:lang w:val="fr-FR"/>
              </w:rPr>
              <w:t xml:space="preserve"> et </w:t>
            </w:r>
            <w:r>
              <w:rPr>
                <w:rFonts w:cstheme="minorHAnsi"/>
                <w:lang w:val="fr-FR"/>
              </w:rPr>
              <w:t xml:space="preserve">sur </w:t>
            </w:r>
            <w:r w:rsidRPr="00FE2884">
              <w:rPr>
                <w:rFonts w:cstheme="minorHAnsi"/>
                <w:lang w:val="fr-FR"/>
              </w:rPr>
              <w:t>la manière de les contacter.</w:t>
            </w:r>
          </w:p>
        </w:tc>
        <w:tc>
          <w:tcPr>
            <w:tcW w:w="427" w:type="dxa"/>
          </w:tcPr>
          <w:p w14:paraId="47BBCBB3" w14:textId="77777777" w:rsidR="00A5080A" w:rsidRPr="00FE2884" w:rsidRDefault="00A5080A" w:rsidP="00A379F6">
            <w:pPr>
              <w:rPr>
                <w:rFonts w:cstheme="minorHAnsi"/>
                <w:lang w:val="fr-FR"/>
              </w:rPr>
            </w:pPr>
          </w:p>
        </w:tc>
        <w:tc>
          <w:tcPr>
            <w:tcW w:w="427" w:type="dxa"/>
          </w:tcPr>
          <w:p w14:paraId="0A827383" w14:textId="77777777" w:rsidR="00A5080A" w:rsidRPr="00FE2884" w:rsidRDefault="00A5080A" w:rsidP="00A379F6">
            <w:pPr>
              <w:rPr>
                <w:rFonts w:cstheme="minorHAnsi"/>
                <w:lang w:val="fr-FR"/>
              </w:rPr>
            </w:pPr>
          </w:p>
        </w:tc>
        <w:tc>
          <w:tcPr>
            <w:tcW w:w="428" w:type="dxa"/>
          </w:tcPr>
          <w:p w14:paraId="49962821" w14:textId="77777777" w:rsidR="00A5080A" w:rsidRPr="00FE2884" w:rsidRDefault="00A5080A" w:rsidP="00A379F6">
            <w:pPr>
              <w:rPr>
                <w:rFonts w:cstheme="minorHAnsi"/>
                <w:lang w:val="fr-FR"/>
              </w:rPr>
            </w:pPr>
          </w:p>
        </w:tc>
        <w:tc>
          <w:tcPr>
            <w:tcW w:w="3273" w:type="dxa"/>
            <w:vMerge w:val="restart"/>
          </w:tcPr>
          <w:p w14:paraId="208E5507" w14:textId="77777777" w:rsidR="00A5080A" w:rsidRPr="00FE2884" w:rsidRDefault="00A5080A" w:rsidP="00A379F6">
            <w:pPr>
              <w:rPr>
                <w:rFonts w:cstheme="minorHAnsi"/>
                <w:lang w:val="fr-FR"/>
              </w:rPr>
            </w:pPr>
          </w:p>
        </w:tc>
      </w:tr>
      <w:tr w:rsidR="00A5080A" w:rsidRPr="00FE2884" w14:paraId="15AB845B" w14:textId="77777777" w:rsidTr="00A379F6">
        <w:tc>
          <w:tcPr>
            <w:tcW w:w="1101" w:type="dxa"/>
            <w:vMerge/>
            <w:shd w:val="clear" w:color="auto" w:fill="9CC2E5" w:themeFill="accent1" w:themeFillTint="99"/>
            <w:textDirection w:val="btLr"/>
          </w:tcPr>
          <w:p w14:paraId="0D0A8095" w14:textId="77777777" w:rsidR="00A5080A" w:rsidRPr="00FE2884" w:rsidRDefault="00A5080A" w:rsidP="00A379F6">
            <w:pPr>
              <w:ind w:left="113" w:right="113"/>
              <w:jc w:val="center"/>
              <w:rPr>
                <w:rFonts w:cstheme="minorHAnsi"/>
                <w:lang w:val="fr-FR"/>
              </w:rPr>
            </w:pPr>
          </w:p>
        </w:tc>
        <w:tc>
          <w:tcPr>
            <w:tcW w:w="2735" w:type="dxa"/>
            <w:vMerge/>
          </w:tcPr>
          <w:p w14:paraId="66F381FC" w14:textId="77777777" w:rsidR="00A5080A" w:rsidRPr="00FE2884" w:rsidRDefault="00A5080A" w:rsidP="00A379F6">
            <w:pPr>
              <w:rPr>
                <w:rFonts w:cstheme="minorHAnsi"/>
                <w:lang w:val="fr-FR"/>
              </w:rPr>
            </w:pPr>
          </w:p>
        </w:tc>
        <w:tc>
          <w:tcPr>
            <w:tcW w:w="512" w:type="dxa"/>
            <w:shd w:val="clear" w:color="auto" w:fill="auto"/>
          </w:tcPr>
          <w:p w14:paraId="26CE80AF" w14:textId="77777777" w:rsidR="00A5080A" w:rsidRPr="00FE2884" w:rsidDel="00693CAA" w:rsidRDefault="00A5080A" w:rsidP="00A379F6">
            <w:pPr>
              <w:rPr>
                <w:rFonts w:cstheme="minorHAnsi"/>
                <w:lang w:val="fr-FR"/>
              </w:rPr>
            </w:pPr>
            <w:r>
              <w:rPr>
                <w:rFonts w:cstheme="minorHAnsi"/>
                <w:lang w:val="fr-FR"/>
              </w:rPr>
              <w:t>7.2</w:t>
            </w:r>
          </w:p>
        </w:tc>
        <w:tc>
          <w:tcPr>
            <w:tcW w:w="6260" w:type="dxa"/>
            <w:shd w:val="clear" w:color="auto" w:fill="auto"/>
          </w:tcPr>
          <w:p w14:paraId="5B2B6EC6" w14:textId="77777777" w:rsidR="00A5080A" w:rsidRPr="00FE2884" w:rsidRDefault="00A5080A" w:rsidP="00A379F6">
            <w:pPr>
              <w:rPr>
                <w:rFonts w:cstheme="minorHAnsi"/>
                <w:lang w:val="fr-FR"/>
              </w:rPr>
            </w:pPr>
            <w:r>
              <w:rPr>
                <w:rFonts w:cstheme="minorHAnsi"/>
                <w:lang w:val="fr-FR"/>
              </w:rPr>
              <w:t>Si nécessaire, le personnel diffuse les informations sur les services existants.</w:t>
            </w:r>
          </w:p>
        </w:tc>
        <w:tc>
          <w:tcPr>
            <w:tcW w:w="427" w:type="dxa"/>
            <w:shd w:val="clear" w:color="auto" w:fill="auto"/>
          </w:tcPr>
          <w:p w14:paraId="2C457A6C" w14:textId="77777777" w:rsidR="00A5080A" w:rsidRPr="00FE2884" w:rsidRDefault="00A5080A" w:rsidP="00A379F6">
            <w:pPr>
              <w:rPr>
                <w:rFonts w:cstheme="minorHAnsi"/>
                <w:lang w:val="fr-FR"/>
              </w:rPr>
            </w:pPr>
          </w:p>
        </w:tc>
        <w:tc>
          <w:tcPr>
            <w:tcW w:w="427" w:type="dxa"/>
          </w:tcPr>
          <w:p w14:paraId="00764892" w14:textId="77777777" w:rsidR="00A5080A" w:rsidRPr="00FE2884" w:rsidRDefault="00A5080A" w:rsidP="00A379F6">
            <w:pPr>
              <w:rPr>
                <w:rFonts w:cstheme="minorHAnsi"/>
                <w:lang w:val="fr-FR"/>
              </w:rPr>
            </w:pPr>
          </w:p>
        </w:tc>
        <w:tc>
          <w:tcPr>
            <w:tcW w:w="428" w:type="dxa"/>
          </w:tcPr>
          <w:p w14:paraId="54CAB984" w14:textId="77777777" w:rsidR="00A5080A" w:rsidRPr="00FE2884" w:rsidRDefault="00A5080A" w:rsidP="00A379F6">
            <w:pPr>
              <w:rPr>
                <w:rFonts w:cstheme="minorHAnsi"/>
                <w:lang w:val="fr-FR"/>
              </w:rPr>
            </w:pPr>
          </w:p>
        </w:tc>
        <w:tc>
          <w:tcPr>
            <w:tcW w:w="3273" w:type="dxa"/>
            <w:vMerge/>
          </w:tcPr>
          <w:p w14:paraId="003BEACE" w14:textId="77777777" w:rsidR="00A5080A" w:rsidRPr="00FE2884" w:rsidRDefault="00A5080A" w:rsidP="00A379F6">
            <w:pPr>
              <w:rPr>
                <w:rFonts w:cstheme="minorHAnsi"/>
                <w:lang w:val="fr-FR"/>
              </w:rPr>
            </w:pPr>
          </w:p>
        </w:tc>
      </w:tr>
      <w:tr w:rsidR="00A5080A" w:rsidRPr="00FE2884" w14:paraId="73C21794" w14:textId="77777777" w:rsidTr="00A379F6">
        <w:tc>
          <w:tcPr>
            <w:tcW w:w="1101" w:type="dxa"/>
            <w:vMerge/>
            <w:shd w:val="clear" w:color="auto" w:fill="9CC2E5" w:themeFill="accent1" w:themeFillTint="99"/>
            <w:textDirection w:val="btLr"/>
          </w:tcPr>
          <w:p w14:paraId="70014E48" w14:textId="77777777" w:rsidR="00A5080A" w:rsidRPr="00FE2884" w:rsidRDefault="00A5080A" w:rsidP="00A379F6">
            <w:pPr>
              <w:ind w:left="113" w:right="113"/>
              <w:jc w:val="center"/>
              <w:rPr>
                <w:rFonts w:cstheme="minorHAnsi"/>
                <w:lang w:val="fr-FR"/>
              </w:rPr>
            </w:pPr>
          </w:p>
        </w:tc>
        <w:tc>
          <w:tcPr>
            <w:tcW w:w="2735" w:type="dxa"/>
            <w:vMerge/>
          </w:tcPr>
          <w:p w14:paraId="7D250357" w14:textId="77777777" w:rsidR="00A5080A" w:rsidRPr="00FE2884" w:rsidRDefault="00A5080A" w:rsidP="00A379F6">
            <w:pPr>
              <w:rPr>
                <w:rFonts w:cstheme="minorHAnsi"/>
                <w:lang w:val="fr-FR"/>
              </w:rPr>
            </w:pPr>
          </w:p>
        </w:tc>
        <w:tc>
          <w:tcPr>
            <w:tcW w:w="512" w:type="dxa"/>
          </w:tcPr>
          <w:p w14:paraId="0FFE1546" w14:textId="77777777" w:rsidR="00A5080A" w:rsidRPr="00FE2884" w:rsidRDefault="00A5080A" w:rsidP="00A379F6">
            <w:pPr>
              <w:rPr>
                <w:rFonts w:cstheme="minorHAnsi"/>
                <w:lang w:val="fr-FR"/>
              </w:rPr>
            </w:pPr>
            <w:r>
              <w:rPr>
                <w:rFonts w:cstheme="minorHAnsi"/>
                <w:lang w:val="fr-FR"/>
              </w:rPr>
              <w:t>7</w:t>
            </w:r>
            <w:r w:rsidRPr="00FE2884">
              <w:rPr>
                <w:rFonts w:cstheme="minorHAnsi"/>
                <w:lang w:val="fr-FR"/>
              </w:rPr>
              <w:t>.</w:t>
            </w:r>
            <w:r>
              <w:rPr>
                <w:rFonts w:cstheme="minorHAnsi"/>
                <w:lang w:val="fr-FR"/>
              </w:rPr>
              <w:t>3</w:t>
            </w:r>
          </w:p>
        </w:tc>
        <w:tc>
          <w:tcPr>
            <w:tcW w:w="6260" w:type="dxa"/>
          </w:tcPr>
          <w:p w14:paraId="2182CADD" w14:textId="77777777" w:rsidR="00A5080A" w:rsidRPr="00FE2884" w:rsidRDefault="00A5080A" w:rsidP="00A379F6">
            <w:pPr>
              <w:rPr>
                <w:rFonts w:cstheme="minorHAnsi"/>
                <w:lang w:val="fr-FR"/>
              </w:rPr>
            </w:pPr>
            <w:r w:rsidRPr="00FE2884">
              <w:rPr>
                <w:rFonts w:cstheme="minorHAnsi"/>
                <w:lang w:val="fr-FR"/>
              </w:rPr>
              <w:t xml:space="preserve">Le </w:t>
            </w:r>
            <w:r>
              <w:rPr>
                <w:rFonts w:cstheme="minorHAnsi"/>
                <w:lang w:val="fr-FR"/>
              </w:rPr>
              <w:t>personnel</w:t>
            </w:r>
            <w:r w:rsidRPr="00FE2884">
              <w:rPr>
                <w:rFonts w:cstheme="minorHAnsi"/>
                <w:lang w:val="fr-FR"/>
              </w:rPr>
              <w:t xml:space="preserve"> </w:t>
            </w:r>
            <w:r>
              <w:rPr>
                <w:rFonts w:cstheme="minorHAnsi"/>
                <w:lang w:val="fr-FR"/>
              </w:rPr>
              <w:t>reçoit</w:t>
            </w:r>
            <w:r w:rsidRPr="00FE2884">
              <w:rPr>
                <w:rFonts w:cstheme="minorHAnsi"/>
                <w:lang w:val="fr-FR"/>
              </w:rPr>
              <w:t xml:space="preserve"> une formation sur </w:t>
            </w:r>
            <w:r>
              <w:rPr>
                <w:rFonts w:cstheme="minorHAnsi"/>
                <w:lang w:val="fr-FR"/>
              </w:rPr>
              <w:t xml:space="preserve">les méthodes d’orientation : </w:t>
            </w:r>
            <w:r w:rsidRPr="00FE2884">
              <w:rPr>
                <w:rFonts w:cstheme="minorHAnsi"/>
                <w:lang w:val="fr-FR"/>
              </w:rPr>
              <w:t>quand</w:t>
            </w:r>
            <w:r>
              <w:rPr>
                <w:rFonts w:cstheme="minorHAnsi"/>
                <w:lang w:val="fr-FR"/>
              </w:rPr>
              <w:t>, comment référer l</w:t>
            </w:r>
            <w:r w:rsidRPr="00FE2884">
              <w:rPr>
                <w:rFonts w:cstheme="minorHAnsi"/>
                <w:lang w:val="fr-FR"/>
              </w:rPr>
              <w:t>es cas</w:t>
            </w:r>
            <w:r>
              <w:rPr>
                <w:rFonts w:cstheme="minorHAnsi"/>
                <w:lang w:val="fr-FR"/>
              </w:rPr>
              <w:t xml:space="preserve">, et </w:t>
            </w:r>
            <w:r w:rsidRPr="00C140D9">
              <w:rPr>
                <w:rFonts w:cstheme="minorHAnsi"/>
                <w:i/>
                <w:lang w:val="fr-FR"/>
              </w:rPr>
              <w:t>si</w:t>
            </w:r>
            <w:r>
              <w:rPr>
                <w:rFonts w:cstheme="minorHAnsi"/>
                <w:lang w:val="fr-FR"/>
              </w:rPr>
              <w:t xml:space="preserve"> une orientation est nécessaire</w:t>
            </w:r>
            <w:r w:rsidRPr="00FE2884">
              <w:rPr>
                <w:rFonts w:cstheme="minorHAnsi"/>
                <w:lang w:val="fr-FR"/>
              </w:rPr>
              <w:t>.</w:t>
            </w:r>
          </w:p>
        </w:tc>
        <w:tc>
          <w:tcPr>
            <w:tcW w:w="427" w:type="dxa"/>
          </w:tcPr>
          <w:p w14:paraId="31AD4F1C" w14:textId="77777777" w:rsidR="00A5080A" w:rsidRPr="00FE2884" w:rsidRDefault="00A5080A" w:rsidP="00A379F6">
            <w:pPr>
              <w:rPr>
                <w:rFonts w:cstheme="minorHAnsi"/>
                <w:lang w:val="fr-FR"/>
              </w:rPr>
            </w:pPr>
          </w:p>
        </w:tc>
        <w:tc>
          <w:tcPr>
            <w:tcW w:w="427" w:type="dxa"/>
          </w:tcPr>
          <w:p w14:paraId="60C0C24E" w14:textId="77777777" w:rsidR="00A5080A" w:rsidRPr="00FE2884" w:rsidRDefault="00A5080A" w:rsidP="00A379F6">
            <w:pPr>
              <w:rPr>
                <w:rFonts w:cstheme="minorHAnsi"/>
                <w:lang w:val="fr-FR"/>
              </w:rPr>
            </w:pPr>
          </w:p>
        </w:tc>
        <w:tc>
          <w:tcPr>
            <w:tcW w:w="428" w:type="dxa"/>
          </w:tcPr>
          <w:p w14:paraId="5DEB2212" w14:textId="77777777" w:rsidR="00A5080A" w:rsidRPr="00FE2884" w:rsidRDefault="00A5080A" w:rsidP="00A379F6">
            <w:pPr>
              <w:rPr>
                <w:rFonts w:cstheme="minorHAnsi"/>
                <w:lang w:val="fr-FR"/>
              </w:rPr>
            </w:pPr>
          </w:p>
        </w:tc>
        <w:tc>
          <w:tcPr>
            <w:tcW w:w="3273" w:type="dxa"/>
            <w:vMerge/>
          </w:tcPr>
          <w:p w14:paraId="2086F06C" w14:textId="77777777" w:rsidR="00A5080A" w:rsidRPr="00FE2884" w:rsidRDefault="00A5080A" w:rsidP="00A379F6">
            <w:pPr>
              <w:rPr>
                <w:rFonts w:cstheme="minorHAnsi"/>
                <w:lang w:val="fr-FR"/>
              </w:rPr>
            </w:pPr>
          </w:p>
        </w:tc>
      </w:tr>
      <w:tr w:rsidR="00A5080A" w:rsidRPr="00FE2884" w14:paraId="20C70DC6" w14:textId="77777777" w:rsidTr="00A379F6">
        <w:tc>
          <w:tcPr>
            <w:tcW w:w="1101" w:type="dxa"/>
            <w:vMerge w:val="restart"/>
            <w:shd w:val="clear" w:color="auto" w:fill="9CC2E5" w:themeFill="accent1" w:themeFillTint="99"/>
            <w:textDirection w:val="btLr"/>
          </w:tcPr>
          <w:p w14:paraId="780F7961" w14:textId="77777777" w:rsidR="00A5080A" w:rsidRPr="00FE2884" w:rsidRDefault="00A5080A" w:rsidP="00A379F6">
            <w:pPr>
              <w:ind w:left="113" w:right="113"/>
              <w:jc w:val="center"/>
              <w:rPr>
                <w:rFonts w:cstheme="minorHAnsi"/>
                <w:b/>
                <w:lang w:val="fr-FR"/>
              </w:rPr>
            </w:pPr>
            <w:r>
              <w:rPr>
                <w:rFonts w:cstheme="minorHAnsi"/>
                <w:b/>
                <w:lang w:val="fr-FR"/>
              </w:rPr>
              <w:t>Coordination &amp; Plaidoyer</w:t>
            </w:r>
          </w:p>
        </w:tc>
        <w:tc>
          <w:tcPr>
            <w:tcW w:w="2735" w:type="dxa"/>
            <w:vMerge w:val="restart"/>
          </w:tcPr>
          <w:p w14:paraId="04B07EBF" w14:textId="7396893B" w:rsidR="00A5080A" w:rsidRPr="00FE2884" w:rsidRDefault="00A5080A" w:rsidP="00B503B2">
            <w:pPr>
              <w:rPr>
                <w:rFonts w:cstheme="minorHAnsi"/>
                <w:lang w:val="fr-FR"/>
              </w:rPr>
            </w:pPr>
            <w:r w:rsidRPr="00FE2884">
              <w:rPr>
                <w:rFonts w:cstheme="minorHAnsi"/>
                <w:lang w:val="fr-FR"/>
              </w:rPr>
              <w:t xml:space="preserve">Le </w:t>
            </w:r>
            <w:r>
              <w:rPr>
                <w:rFonts w:cstheme="minorHAnsi"/>
                <w:lang w:val="fr-FR"/>
              </w:rPr>
              <w:t>personnel</w:t>
            </w:r>
            <w:r w:rsidRPr="00FE2884">
              <w:rPr>
                <w:rFonts w:cstheme="minorHAnsi"/>
                <w:lang w:val="fr-FR"/>
              </w:rPr>
              <w:t xml:space="preserve"> </w:t>
            </w:r>
            <w:r>
              <w:rPr>
                <w:rFonts w:cstheme="minorHAnsi"/>
                <w:lang w:val="fr-FR"/>
              </w:rPr>
              <w:t>met en place</w:t>
            </w:r>
            <w:r w:rsidRPr="00FE2884">
              <w:rPr>
                <w:rFonts w:cstheme="minorHAnsi"/>
                <w:lang w:val="fr-FR"/>
              </w:rPr>
              <w:t xml:space="preserve"> un plaidoyer et travaille avec les acteurs concernés pour </w:t>
            </w:r>
            <w:r>
              <w:rPr>
                <w:rFonts w:cstheme="minorHAnsi"/>
                <w:lang w:val="fr-FR"/>
              </w:rPr>
              <w:t>renforcer</w:t>
            </w:r>
            <w:r w:rsidRPr="00FE2884">
              <w:rPr>
                <w:rFonts w:cstheme="minorHAnsi"/>
                <w:lang w:val="fr-FR"/>
              </w:rPr>
              <w:t xml:space="preserve"> l’environnement </w:t>
            </w:r>
            <w:r>
              <w:rPr>
                <w:rFonts w:cstheme="minorHAnsi"/>
                <w:lang w:val="fr-FR"/>
              </w:rPr>
              <w:t>de protection</w:t>
            </w:r>
            <w:r w:rsidRPr="00FE2884">
              <w:rPr>
                <w:rFonts w:cstheme="minorHAnsi"/>
                <w:lang w:val="fr-FR"/>
              </w:rPr>
              <w:t xml:space="preserve">, éviter les </w:t>
            </w:r>
            <w:r>
              <w:rPr>
                <w:rFonts w:cstheme="minorHAnsi"/>
                <w:lang w:val="fr-FR"/>
              </w:rPr>
              <w:t>chevauchements</w:t>
            </w:r>
            <w:r w:rsidR="00B503B2">
              <w:rPr>
                <w:rFonts w:cstheme="minorHAnsi"/>
                <w:lang w:val="fr-FR"/>
              </w:rPr>
              <w:t xml:space="preserve"> entre les activités</w:t>
            </w:r>
            <w:r>
              <w:rPr>
                <w:rFonts w:cstheme="minorHAnsi"/>
                <w:lang w:val="fr-FR"/>
              </w:rPr>
              <w:t xml:space="preserve"> </w:t>
            </w:r>
            <w:r w:rsidRPr="00FE2884">
              <w:rPr>
                <w:rFonts w:cstheme="minorHAnsi"/>
                <w:lang w:val="fr-FR"/>
              </w:rPr>
              <w:t xml:space="preserve">et prévenir, atténuer et répondre aux risques </w:t>
            </w:r>
            <w:r>
              <w:rPr>
                <w:rFonts w:cstheme="minorHAnsi"/>
                <w:lang w:val="fr-FR"/>
              </w:rPr>
              <w:t>liés à la</w:t>
            </w:r>
            <w:r w:rsidRPr="00FE2884">
              <w:rPr>
                <w:rFonts w:cstheme="minorHAnsi"/>
                <w:lang w:val="fr-FR"/>
              </w:rPr>
              <w:t xml:space="preserve"> protection.</w:t>
            </w:r>
          </w:p>
        </w:tc>
        <w:tc>
          <w:tcPr>
            <w:tcW w:w="512" w:type="dxa"/>
          </w:tcPr>
          <w:p w14:paraId="01FB0649" w14:textId="77777777" w:rsidR="00A5080A" w:rsidRPr="00FE2884" w:rsidRDefault="00A5080A" w:rsidP="00A379F6">
            <w:pPr>
              <w:rPr>
                <w:rFonts w:cstheme="minorHAnsi"/>
                <w:lang w:val="fr-FR"/>
              </w:rPr>
            </w:pPr>
            <w:r>
              <w:rPr>
                <w:rFonts w:cstheme="minorHAnsi"/>
                <w:lang w:val="fr-FR"/>
              </w:rPr>
              <w:t>8</w:t>
            </w:r>
            <w:r w:rsidRPr="00FE2884">
              <w:rPr>
                <w:rFonts w:cstheme="minorHAnsi"/>
                <w:lang w:val="fr-FR"/>
              </w:rPr>
              <w:t>.1</w:t>
            </w:r>
          </w:p>
        </w:tc>
        <w:tc>
          <w:tcPr>
            <w:tcW w:w="6260" w:type="dxa"/>
          </w:tcPr>
          <w:p w14:paraId="162CC808" w14:textId="77777777" w:rsidR="00A5080A" w:rsidRPr="00FE2884" w:rsidRDefault="00A5080A" w:rsidP="00A379F6">
            <w:pPr>
              <w:rPr>
                <w:rFonts w:cstheme="minorHAnsi"/>
                <w:lang w:val="fr-FR"/>
              </w:rPr>
            </w:pPr>
            <w:r w:rsidRPr="00FE2884">
              <w:rPr>
                <w:rFonts w:cstheme="minorHAnsi"/>
                <w:lang w:val="fr-FR"/>
              </w:rPr>
              <w:t xml:space="preserve">Le </w:t>
            </w:r>
            <w:r>
              <w:rPr>
                <w:rFonts w:cstheme="minorHAnsi"/>
                <w:lang w:val="fr-FR"/>
              </w:rPr>
              <w:t>personnel</w:t>
            </w:r>
            <w:r w:rsidRPr="00FE2884">
              <w:rPr>
                <w:rFonts w:cstheme="minorHAnsi"/>
                <w:lang w:val="fr-FR"/>
              </w:rPr>
              <w:t xml:space="preserve"> </w:t>
            </w:r>
            <w:r>
              <w:rPr>
                <w:rFonts w:cstheme="minorHAnsi"/>
                <w:lang w:val="fr-FR"/>
              </w:rPr>
              <w:t>met en place une coordination</w:t>
            </w:r>
            <w:r w:rsidRPr="00FE2884">
              <w:rPr>
                <w:rFonts w:cstheme="minorHAnsi"/>
                <w:lang w:val="fr-FR"/>
              </w:rPr>
              <w:t xml:space="preserve"> </w:t>
            </w:r>
            <w:r>
              <w:rPr>
                <w:rFonts w:cstheme="minorHAnsi"/>
                <w:lang w:val="fr-FR"/>
              </w:rPr>
              <w:t>en</w:t>
            </w:r>
            <w:r w:rsidRPr="00FE2884">
              <w:rPr>
                <w:rFonts w:cstheme="minorHAnsi"/>
                <w:lang w:val="fr-FR"/>
              </w:rPr>
              <w:t xml:space="preserve"> interne entre les projets pour </w:t>
            </w:r>
            <w:r>
              <w:rPr>
                <w:rFonts w:cstheme="minorHAnsi"/>
                <w:lang w:val="fr-FR"/>
              </w:rPr>
              <w:t>garantir</w:t>
            </w:r>
            <w:r w:rsidRPr="00FE2884">
              <w:rPr>
                <w:rFonts w:cstheme="minorHAnsi"/>
                <w:lang w:val="fr-FR"/>
              </w:rPr>
              <w:t xml:space="preserve"> l’intégration</w:t>
            </w:r>
            <w:r>
              <w:rPr>
                <w:rFonts w:cstheme="minorHAnsi"/>
                <w:lang w:val="fr-FR"/>
              </w:rPr>
              <w:t xml:space="preserve"> systématique</w:t>
            </w:r>
            <w:r w:rsidRPr="00FE2884">
              <w:rPr>
                <w:rFonts w:cstheme="minorHAnsi"/>
                <w:lang w:val="fr-FR"/>
              </w:rPr>
              <w:t xml:space="preserve"> de la protection </w:t>
            </w:r>
            <w:r>
              <w:rPr>
                <w:rFonts w:cstheme="minorHAnsi"/>
                <w:lang w:val="fr-FR"/>
              </w:rPr>
              <w:t>transversale</w:t>
            </w:r>
            <w:r w:rsidRPr="00FE2884">
              <w:rPr>
                <w:rFonts w:cstheme="minorHAnsi"/>
                <w:lang w:val="fr-FR"/>
              </w:rPr>
              <w:t xml:space="preserve"> </w:t>
            </w:r>
            <w:r>
              <w:rPr>
                <w:rFonts w:cstheme="minorHAnsi"/>
                <w:lang w:val="fr-FR"/>
              </w:rPr>
              <w:t xml:space="preserve">au sein de </w:t>
            </w:r>
            <w:r w:rsidRPr="00FE2884">
              <w:rPr>
                <w:rFonts w:cstheme="minorHAnsi"/>
                <w:lang w:val="fr-FR"/>
              </w:rPr>
              <w:t>toutes les interventions sectorielles.</w:t>
            </w:r>
          </w:p>
        </w:tc>
        <w:tc>
          <w:tcPr>
            <w:tcW w:w="427" w:type="dxa"/>
          </w:tcPr>
          <w:p w14:paraId="4F02A683" w14:textId="77777777" w:rsidR="00A5080A" w:rsidRPr="00FE2884" w:rsidRDefault="00A5080A" w:rsidP="00A379F6">
            <w:pPr>
              <w:rPr>
                <w:rFonts w:cstheme="minorHAnsi"/>
                <w:lang w:val="fr-FR"/>
              </w:rPr>
            </w:pPr>
          </w:p>
        </w:tc>
        <w:tc>
          <w:tcPr>
            <w:tcW w:w="427" w:type="dxa"/>
          </w:tcPr>
          <w:p w14:paraId="33BAC4A2" w14:textId="77777777" w:rsidR="00A5080A" w:rsidRPr="00FE2884" w:rsidRDefault="00A5080A" w:rsidP="00A379F6">
            <w:pPr>
              <w:rPr>
                <w:rFonts w:cstheme="minorHAnsi"/>
                <w:lang w:val="fr-FR"/>
              </w:rPr>
            </w:pPr>
          </w:p>
        </w:tc>
        <w:tc>
          <w:tcPr>
            <w:tcW w:w="428" w:type="dxa"/>
          </w:tcPr>
          <w:p w14:paraId="1F165AE9" w14:textId="77777777" w:rsidR="00A5080A" w:rsidRPr="00FE2884" w:rsidRDefault="00A5080A" w:rsidP="00A379F6">
            <w:pPr>
              <w:rPr>
                <w:rFonts w:cstheme="minorHAnsi"/>
                <w:lang w:val="fr-FR"/>
              </w:rPr>
            </w:pPr>
          </w:p>
        </w:tc>
        <w:tc>
          <w:tcPr>
            <w:tcW w:w="3273" w:type="dxa"/>
            <w:vMerge w:val="restart"/>
          </w:tcPr>
          <w:p w14:paraId="37AA713D" w14:textId="77777777" w:rsidR="00A5080A" w:rsidRPr="00FE2884" w:rsidRDefault="00A5080A" w:rsidP="00A379F6">
            <w:pPr>
              <w:rPr>
                <w:rFonts w:cstheme="minorHAnsi"/>
                <w:lang w:val="fr-FR"/>
              </w:rPr>
            </w:pPr>
          </w:p>
        </w:tc>
      </w:tr>
      <w:tr w:rsidR="00A5080A" w:rsidRPr="00FE2884" w14:paraId="459B4144" w14:textId="77777777" w:rsidTr="00A379F6">
        <w:tc>
          <w:tcPr>
            <w:tcW w:w="1101" w:type="dxa"/>
            <w:vMerge/>
            <w:shd w:val="clear" w:color="auto" w:fill="9CC2E5" w:themeFill="accent1" w:themeFillTint="99"/>
            <w:textDirection w:val="btLr"/>
          </w:tcPr>
          <w:p w14:paraId="0F682BE4" w14:textId="77777777" w:rsidR="00A5080A" w:rsidRPr="00FE2884" w:rsidRDefault="00A5080A" w:rsidP="00A379F6">
            <w:pPr>
              <w:ind w:left="113" w:right="113"/>
              <w:jc w:val="center"/>
              <w:rPr>
                <w:rFonts w:cstheme="minorHAnsi"/>
                <w:lang w:val="fr-FR"/>
              </w:rPr>
            </w:pPr>
          </w:p>
        </w:tc>
        <w:tc>
          <w:tcPr>
            <w:tcW w:w="2735" w:type="dxa"/>
            <w:vMerge/>
          </w:tcPr>
          <w:p w14:paraId="2A687DD4" w14:textId="77777777" w:rsidR="00A5080A" w:rsidRPr="00FE2884" w:rsidRDefault="00A5080A" w:rsidP="00A379F6">
            <w:pPr>
              <w:rPr>
                <w:rFonts w:cstheme="minorHAnsi"/>
                <w:lang w:val="fr-FR"/>
              </w:rPr>
            </w:pPr>
          </w:p>
        </w:tc>
        <w:tc>
          <w:tcPr>
            <w:tcW w:w="512" w:type="dxa"/>
          </w:tcPr>
          <w:p w14:paraId="05B00A1B" w14:textId="77777777" w:rsidR="00A5080A" w:rsidRPr="00FE2884" w:rsidRDefault="00A5080A" w:rsidP="00A379F6">
            <w:pPr>
              <w:rPr>
                <w:rFonts w:cstheme="minorHAnsi"/>
                <w:lang w:val="fr-FR"/>
              </w:rPr>
            </w:pPr>
            <w:r>
              <w:rPr>
                <w:rFonts w:cstheme="minorHAnsi"/>
                <w:lang w:val="fr-FR"/>
              </w:rPr>
              <w:t>8</w:t>
            </w:r>
            <w:r w:rsidRPr="00FE2884">
              <w:rPr>
                <w:rFonts w:cstheme="minorHAnsi"/>
                <w:lang w:val="fr-FR"/>
              </w:rPr>
              <w:t>.2</w:t>
            </w:r>
          </w:p>
        </w:tc>
        <w:tc>
          <w:tcPr>
            <w:tcW w:w="6260" w:type="dxa"/>
          </w:tcPr>
          <w:p w14:paraId="4D806A5A" w14:textId="77777777" w:rsidR="00A5080A" w:rsidRPr="00FE2884" w:rsidRDefault="00A5080A" w:rsidP="00A379F6">
            <w:pPr>
              <w:rPr>
                <w:rFonts w:cstheme="minorHAnsi"/>
                <w:lang w:val="fr-FR"/>
              </w:rPr>
            </w:pPr>
            <w:r w:rsidRPr="00FE2884">
              <w:rPr>
                <w:rFonts w:cstheme="minorHAnsi"/>
                <w:lang w:val="fr-FR"/>
              </w:rPr>
              <w:t xml:space="preserve">Le </w:t>
            </w:r>
            <w:r>
              <w:rPr>
                <w:rFonts w:cstheme="minorHAnsi"/>
                <w:lang w:val="fr-FR"/>
              </w:rPr>
              <w:t>personnel</w:t>
            </w:r>
            <w:r w:rsidRPr="00FE2884">
              <w:rPr>
                <w:rFonts w:cstheme="minorHAnsi"/>
                <w:lang w:val="fr-FR"/>
              </w:rPr>
              <w:t xml:space="preserve"> </w:t>
            </w:r>
            <w:r>
              <w:rPr>
                <w:rFonts w:cstheme="minorHAnsi"/>
                <w:lang w:val="fr-FR"/>
              </w:rPr>
              <w:t>collabore</w:t>
            </w:r>
            <w:r w:rsidRPr="00FE2884">
              <w:rPr>
                <w:rFonts w:cstheme="minorHAnsi"/>
                <w:lang w:val="fr-FR"/>
              </w:rPr>
              <w:t xml:space="preserve"> </w:t>
            </w:r>
            <w:r>
              <w:rPr>
                <w:rFonts w:cstheme="minorHAnsi"/>
                <w:lang w:val="fr-FR"/>
              </w:rPr>
              <w:t>avec les</w:t>
            </w:r>
            <w:r w:rsidRPr="00FE2884">
              <w:rPr>
                <w:rFonts w:cstheme="minorHAnsi"/>
                <w:lang w:val="fr-FR"/>
              </w:rPr>
              <w:t xml:space="preserve"> forums de coordination exist</w:t>
            </w:r>
            <w:r>
              <w:rPr>
                <w:rFonts w:cstheme="minorHAnsi"/>
                <w:lang w:val="fr-FR"/>
              </w:rPr>
              <w:t>ants</w:t>
            </w:r>
            <w:r w:rsidRPr="00FE2884">
              <w:rPr>
                <w:rFonts w:cstheme="minorHAnsi"/>
                <w:lang w:val="fr-FR"/>
              </w:rPr>
              <w:t xml:space="preserve"> et partage des informations</w:t>
            </w:r>
            <w:r>
              <w:rPr>
                <w:rFonts w:cstheme="minorHAnsi"/>
                <w:lang w:val="fr-FR"/>
              </w:rPr>
              <w:t xml:space="preserve"> et pratiques</w:t>
            </w:r>
            <w:r w:rsidRPr="00FE2884">
              <w:rPr>
                <w:rFonts w:cstheme="minorHAnsi"/>
                <w:lang w:val="fr-FR"/>
              </w:rPr>
              <w:t xml:space="preserve"> </w:t>
            </w:r>
            <w:r>
              <w:rPr>
                <w:rFonts w:cstheme="minorHAnsi"/>
                <w:lang w:val="fr-FR"/>
              </w:rPr>
              <w:t>en matière de</w:t>
            </w:r>
            <w:r w:rsidRPr="00FE2884">
              <w:rPr>
                <w:rFonts w:cstheme="minorHAnsi"/>
                <w:lang w:val="fr-FR"/>
              </w:rPr>
              <w:t xml:space="preserve"> protection/</w:t>
            </w:r>
            <w:r>
              <w:rPr>
                <w:rFonts w:cstheme="minorHAnsi"/>
                <w:lang w:val="fr-FR"/>
              </w:rPr>
              <w:t>protection</w:t>
            </w:r>
            <w:r w:rsidRPr="00FE2884">
              <w:rPr>
                <w:rFonts w:cstheme="minorHAnsi"/>
                <w:lang w:val="fr-FR"/>
              </w:rPr>
              <w:t xml:space="preserve"> transversale.</w:t>
            </w:r>
          </w:p>
        </w:tc>
        <w:tc>
          <w:tcPr>
            <w:tcW w:w="427" w:type="dxa"/>
          </w:tcPr>
          <w:p w14:paraId="527CCF8B" w14:textId="77777777" w:rsidR="00A5080A" w:rsidRPr="00FE2884" w:rsidRDefault="00A5080A" w:rsidP="00A379F6">
            <w:pPr>
              <w:rPr>
                <w:rFonts w:cstheme="minorHAnsi"/>
                <w:lang w:val="fr-FR"/>
              </w:rPr>
            </w:pPr>
          </w:p>
        </w:tc>
        <w:tc>
          <w:tcPr>
            <w:tcW w:w="427" w:type="dxa"/>
          </w:tcPr>
          <w:p w14:paraId="1932E0F7" w14:textId="77777777" w:rsidR="00A5080A" w:rsidRPr="00FE2884" w:rsidRDefault="00A5080A" w:rsidP="00A379F6">
            <w:pPr>
              <w:rPr>
                <w:rFonts w:cstheme="minorHAnsi"/>
                <w:lang w:val="fr-FR"/>
              </w:rPr>
            </w:pPr>
          </w:p>
        </w:tc>
        <w:tc>
          <w:tcPr>
            <w:tcW w:w="428" w:type="dxa"/>
          </w:tcPr>
          <w:p w14:paraId="4FED128F" w14:textId="77777777" w:rsidR="00A5080A" w:rsidRPr="00FE2884" w:rsidRDefault="00A5080A" w:rsidP="00A379F6">
            <w:pPr>
              <w:rPr>
                <w:rFonts w:cstheme="minorHAnsi"/>
                <w:lang w:val="fr-FR"/>
              </w:rPr>
            </w:pPr>
          </w:p>
        </w:tc>
        <w:tc>
          <w:tcPr>
            <w:tcW w:w="3273" w:type="dxa"/>
            <w:vMerge/>
          </w:tcPr>
          <w:p w14:paraId="54EDE5F1" w14:textId="77777777" w:rsidR="00A5080A" w:rsidRPr="00FE2884" w:rsidRDefault="00A5080A" w:rsidP="00A379F6">
            <w:pPr>
              <w:rPr>
                <w:rFonts w:cstheme="minorHAnsi"/>
                <w:lang w:val="fr-FR"/>
              </w:rPr>
            </w:pPr>
          </w:p>
        </w:tc>
      </w:tr>
      <w:tr w:rsidR="00A5080A" w:rsidRPr="00FE2884" w14:paraId="124A5B7F" w14:textId="77777777" w:rsidTr="00A379F6">
        <w:tc>
          <w:tcPr>
            <w:tcW w:w="1101" w:type="dxa"/>
            <w:vMerge/>
            <w:shd w:val="clear" w:color="auto" w:fill="9CC2E5" w:themeFill="accent1" w:themeFillTint="99"/>
            <w:textDirection w:val="btLr"/>
          </w:tcPr>
          <w:p w14:paraId="7023AB10" w14:textId="77777777" w:rsidR="00A5080A" w:rsidRPr="00FE2884" w:rsidRDefault="00A5080A" w:rsidP="00A379F6">
            <w:pPr>
              <w:ind w:left="113" w:right="113"/>
              <w:jc w:val="center"/>
              <w:rPr>
                <w:rFonts w:cstheme="minorHAnsi"/>
                <w:lang w:val="fr-FR"/>
              </w:rPr>
            </w:pPr>
          </w:p>
        </w:tc>
        <w:tc>
          <w:tcPr>
            <w:tcW w:w="2735" w:type="dxa"/>
            <w:vMerge/>
          </w:tcPr>
          <w:p w14:paraId="23666B17" w14:textId="77777777" w:rsidR="00A5080A" w:rsidRPr="00FE2884" w:rsidRDefault="00A5080A" w:rsidP="00A379F6">
            <w:pPr>
              <w:rPr>
                <w:rFonts w:cstheme="minorHAnsi"/>
                <w:lang w:val="fr-FR"/>
              </w:rPr>
            </w:pPr>
          </w:p>
        </w:tc>
        <w:tc>
          <w:tcPr>
            <w:tcW w:w="512" w:type="dxa"/>
          </w:tcPr>
          <w:p w14:paraId="2B2728F3" w14:textId="77777777" w:rsidR="00A5080A" w:rsidRPr="00FE2884" w:rsidRDefault="00A5080A" w:rsidP="00A379F6">
            <w:pPr>
              <w:rPr>
                <w:rFonts w:cstheme="minorHAnsi"/>
                <w:lang w:val="fr-FR"/>
              </w:rPr>
            </w:pPr>
            <w:r>
              <w:rPr>
                <w:rFonts w:cstheme="minorHAnsi"/>
                <w:lang w:val="fr-FR"/>
              </w:rPr>
              <w:t>8</w:t>
            </w:r>
            <w:r w:rsidRPr="00FE2884">
              <w:rPr>
                <w:rFonts w:cstheme="minorHAnsi"/>
                <w:lang w:val="fr-FR"/>
              </w:rPr>
              <w:t>.3</w:t>
            </w:r>
          </w:p>
        </w:tc>
        <w:tc>
          <w:tcPr>
            <w:tcW w:w="6260" w:type="dxa"/>
          </w:tcPr>
          <w:p w14:paraId="185AB2B8" w14:textId="77777777" w:rsidR="00A5080A" w:rsidRPr="00FE2884" w:rsidRDefault="00A5080A" w:rsidP="00A379F6">
            <w:pPr>
              <w:rPr>
                <w:rFonts w:cstheme="minorHAnsi"/>
                <w:lang w:val="fr-FR"/>
              </w:rPr>
            </w:pPr>
            <w:r w:rsidRPr="00FE2884">
              <w:rPr>
                <w:rFonts w:cstheme="minorHAnsi"/>
                <w:lang w:val="fr-FR"/>
              </w:rPr>
              <w:t xml:space="preserve">Le </w:t>
            </w:r>
            <w:r>
              <w:rPr>
                <w:rFonts w:cstheme="minorHAnsi"/>
                <w:lang w:val="fr-FR"/>
              </w:rPr>
              <w:t>personnel soulève auprès des principaux responsables</w:t>
            </w:r>
            <w:r w:rsidRPr="00FE2884">
              <w:rPr>
                <w:rFonts w:cstheme="minorHAnsi"/>
                <w:lang w:val="fr-FR"/>
              </w:rPr>
              <w:t xml:space="preserve"> les problèmes</w:t>
            </w:r>
            <w:r>
              <w:rPr>
                <w:rFonts w:cstheme="minorHAnsi"/>
                <w:lang w:val="fr-FR"/>
              </w:rPr>
              <w:t xml:space="preserve"> et risques non résolus en matière</w:t>
            </w:r>
            <w:r w:rsidRPr="00FE2884">
              <w:rPr>
                <w:rFonts w:cstheme="minorHAnsi"/>
                <w:lang w:val="fr-FR"/>
              </w:rPr>
              <w:t xml:space="preserve"> de protection.</w:t>
            </w:r>
          </w:p>
        </w:tc>
        <w:tc>
          <w:tcPr>
            <w:tcW w:w="427" w:type="dxa"/>
          </w:tcPr>
          <w:p w14:paraId="6A86F869" w14:textId="77777777" w:rsidR="00A5080A" w:rsidRPr="00FE2884" w:rsidRDefault="00A5080A" w:rsidP="00A379F6">
            <w:pPr>
              <w:rPr>
                <w:rFonts w:cstheme="minorHAnsi"/>
                <w:lang w:val="fr-FR"/>
              </w:rPr>
            </w:pPr>
          </w:p>
        </w:tc>
        <w:tc>
          <w:tcPr>
            <w:tcW w:w="427" w:type="dxa"/>
          </w:tcPr>
          <w:p w14:paraId="56F4BD7E" w14:textId="77777777" w:rsidR="00A5080A" w:rsidRPr="00FE2884" w:rsidRDefault="00A5080A" w:rsidP="00A379F6">
            <w:pPr>
              <w:rPr>
                <w:rFonts w:cstheme="minorHAnsi"/>
                <w:lang w:val="fr-FR"/>
              </w:rPr>
            </w:pPr>
          </w:p>
        </w:tc>
        <w:tc>
          <w:tcPr>
            <w:tcW w:w="428" w:type="dxa"/>
          </w:tcPr>
          <w:p w14:paraId="06167374" w14:textId="77777777" w:rsidR="00A5080A" w:rsidRPr="00FE2884" w:rsidRDefault="00A5080A" w:rsidP="00A379F6">
            <w:pPr>
              <w:rPr>
                <w:rFonts w:cstheme="minorHAnsi"/>
                <w:lang w:val="fr-FR"/>
              </w:rPr>
            </w:pPr>
          </w:p>
        </w:tc>
        <w:tc>
          <w:tcPr>
            <w:tcW w:w="3273" w:type="dxa"/>
            <w:vMerge/>
          </w:tcPr>
          <w:p w14:paraId="2657D31A" w14:textId="77777777" w:rsidR="00A5080A" w:rsidRPr="00FE2884" w:rsidRDefault="00A5080A" w:rsidP="00A379F6">
            <w:pPr>
              <w:rPr>
                <w:rFonts w:cstheme="minorHAnsi"/>
                <w:lang w:val="fr-FR"/>
              </w:rPr>
            </w:pPr>
          </w:p>
        </w:tc>
      </w:tr>
    </w:tbl>
    <w:p w14:paraId="19006B25" w14:textId="77777777" w:rsidR="00724C65" w:rsidRDefault="00724C65" w:rsidP="00724C65"/>
    <w:p w14:paraId="401B36DE" w14:textId="77777777" w:rsidR="00724C65" w:rsidRDefault="00724C65" w:rsidP="00724C65"/>
    <w:p w14:paraId="2538C098" w14:textId="06F65595" w:rsidR="00CC453E" w:rsidRPr="00DA1C3B" w:rsidRDefault="00CC453E" w:rsidP="00564909">
      <w:pPr>
        <w:pStyle w:val="Heading1"/>
        <w:rPr>
          <w:rFonts w:asciiTheme="minorHAnsi" w:hAnsiTheme="minorHAnsi" w:cstheme="minorHAnsi"/>
          <w:b/>
          <w:lang w:val="fr-FR"/>
        </w:rPr>
        <w:sectPr w:rsidR="00CC453E" w:rsidRPr="00DA1C3B" w:rsidSect="00040EE3">
          <w:footerReference w:type="default" r:id="rId18"/>
          <w:pgSz w:w="16838" w:h="11906" w:orient="landscape"/>
          <w:pgMar w:top="720" w:right="720" w:bottom="720" w:left="720" w:header="709" w:footer="709" w:gutter="0"/>
          <w:cols w:space="708"/>
          <w:docGrid w:linePitch="360"/>
        </w:sectPr>
      </w:pPr>
    </w:p>
    <w:p w14:paraId="69F8DC3F" w14:textId="77777777" w:rsidR="00724C65" w:rsidRPr="00CE25D7" w:rsidRDefault="00724C65" w:rsidP="00724C65">
      <w:pPr>
        <w:pStyle w:val="Heading1"/>
        <w:rPr>
          <w:rFonts w:asciiTheme="minorHAnsi" w:hAnsiTheme="minorHAnsi" w:cstheme="minorHAnsi"/>
          <w:b/>
          <w:lang w:val="fr-FR"/>
        </w:rPr>
      </w:pPr>
      <w:bookmarkStart w:id="12" w:name="_Toc422478904"/>
      <w:bookmarkStart w:id="13" w:name="_Toc510130171"/>
      <w:r w:rsidRPr="00CE25D7">
        <w:rPr>
          <w:rFonts w:asciiTheme="minorHAnsi" w:hAnsiTheme="minorHAnsi" w:cstheme="minorHAnsi"/>
          <w:b/>
          <w:lang w:val="fr-FR"/>
        </w:rPr>
        <w:t>Annexe</w:t>
      </w:r>
      <w:r>
        <w:rPr>
          <w:rFonts w:asciiTheme="minorHAnsi" w:hAnsiTheme="minorHAnsi" w:cstheme="minorHAnsi"/>
          <w:b/>
          <w:lang w:val="fr-FR"/>
        </w:rPr>
        <w:t> </w:t>
      </w:r>
      <w:r w:rsidRPr="00CE25D7">
        <w:rPr>
          <w:rFonts w:asciiTheme="minorHAnsi" w:hAnsiTheme="minorHAnsi" w:cstheme="minorHAnsi"/>
          <w:b/>
          <w:lang w:val="fr-FR"/>
        </w:rPr>
        <w:t>2</w:t>
      </w:r>
      <w:r>
        <w:rPr>
          <w:rFonts w:asciiTheme="minorHAnsi" w:hAnsiTheme="minorHAnsi" w:cstheme="minorHAnsi"/>
          <w:b/>
          <w:lang w:val="fr-FR"/>
        </w:rPr>
        <w:t> </w:t>
      </w:r>
      <w:r w:rsidRPr="00CE25D7">
        <w:rPr>
          <w:rFonts w:asciiTheme="minorHAnsi" w:hAnsiTheme="minorHAnsi" w:cstheme="minorHAnsi"/>
          <w:b/>
          <w:lang w:val="fr-FR"/>
        </w:rPr>
        <w:t>: Questions directrices pour les indicateurs</w:t>
      </w:r>
      <w:bookmarkEnd w:id="12"/>
      <w:bookmarkEnd w:id="13"/>
    </w:p>
    <w:p w14:paraId="0B264ABC" w14:textId="57E96879" w:rsidR="00724C65" w:rsidRPr="00CE25D7" w:rsidRDefault="00724C65" w:rsidP="00724C65">
      <w:pPr>
        <w:jc w:val="both"/>
        <w:rPr>
          <w:lang w:val="fr-FR"/>
        </w:rPr>
      </w:pPr>
      <w:r w:rsidRPr="00CE25D7">
        <w:rPr>
          <w:lang w:val="fr-FR"/>
        </w:rPr>
        <w:t xml:space="preserve">Les questions suivantes serviront à guider les équipes </w:t>
      </w:r>
      <w:r w:rsidR="005B104E">
        <w:rPr>
          <w:lang w:val="fr-FR"/>
        </w:rPr>
        <w:t xml:space="preserve">lors de </w:t>
      </w:r>
      <w:r>
        <w:rPr>
          <w:lang w:val="fr-FR"/>
        </w:rPr>
        <w:t>l’évaluation de</w:t>
      </w:r>
      <w:r w:rsidRPr="00CE25D7">
        <w:rPr>
          <w:lang w:val="fr-FR"/>
        </w:rPr>
        <w:t xml:space="preserve"> leurs activités en f</w:t>
      </w:r>
      <w:r>
        <w:rPr>
          <w:lang w:val="fr-FR"/>
        </w:rPr>
        <w:t>o</w:t>
      </w:r>
      <w:r w:rsidRPr="00CE25D7">
        <w:rPr>
          <w:lang w:val="fr-FR"/>
        </w:rPr>
        <w:t xml:space="preserve">nction des indicateurs </w:t>
      </w:r>
      <w:r>
        <w:rPr>
          <w:lang w:val="fr-FR"/>
        </w:rPr>
        <w:t>figurant</w:t>
      </w:r>
      <w:r w:rsidRPr="00CE25D7">
        <w:rPr>
          <w:lang w:val="fr-FR"/>
        </w:rPr>
        <w:t xml:space="preserve"> dans le </w:t>
      </w:r>
      <w:r>
        <w:rPr>
          <w:lang w:val="fr-FR"/>
        </w:rPr>
        <w:t>C</w:t>
      </w:r>
      <w:r w:rsidR="005B104E">
        <w:rPr>
          <w:lang w:val="fr-FR"/>
        </w:rPr>
        <w:t>adre.</w:t>
      </w:r>
    </w:p>
    <w:p w14:paraId="570DCCB6" w14:textId="68C13FE5" w:rsidR="00724C65" w:rsidRPr="00D72372" w:rsidRDefault="00724C65" w:rsidP="00724C65">
      <w:pPr>
        <w:shd w:val="clear" w:color="auto" w:fill="D9D9D9" w:themeFill="background1" w:themeFillShade="D9"/>
        <w:rPr>
          <w:lang w:val="fr-FR"/>
        </w:rPr>
      </w:pPr>
      <w:r w:rsidRPr="00CE25D7">
        <w:rPr>
          <w:b/>
          <w:lang w:val="fr-FR"/>
        </w:rPr>
        <w:t>ANALYSE</w:t>
      </w:r>
      <w:r>
        <w:rPr>
          <w:b/>
          <w:lang w:val="fr-FR"/>
        </w:rPr>
        <w:t> </w:t>
      </w:r>
      <w:r w:rsidRPr="00CE25D7">
        <w:rPr>
          <w:b/>
          <w:lang w:val="fr-FR"/>
        </w:rPr>
        <w:t>:</w:t>
      </w:r>
      <w:r w:rsidRPr="00CE25D7">
        <w:rPr>
          <w:lang w:val="fr-FR"/>
        </w:rPr>
        <w:t xml:space="preserve"> </w:t>
      </w:r>
      <w:r w:rsidR="005B104E" w:rsidRPr="00FE2884">
        <w:rPr>
          <w:rFonts w:cstheme="minorHAnsi"/>
          <w:lang w:val="fr-FR"/>
        </w:rPr>
        <w:t xml:space="preserve">Tous les programmes sont étayés, tout au long </w:t>
      </w:r>
      <w:r w:rsidR="005B104E">
        <w:rPr>
          <w:rFonts w:cstheme="minorHAnsi"/>
          <w:lang w:val="fr-FR"/>
        </w:rPr>
        <w:t>de leur</w:t>
      </w:r>
      <w:r w:rsidR="005B104E" w:rsidRPr="00FE2884">
        <w:rPr>
          <w:rFonts w:cstheme="minorHAnsi"/>
          <w:lang w:val="fr-FR"/>
        </w:rPr>
        <w:t xml:space="preserve"> cycle, par une compréhension du contexte de protection</w:t>
      </w:r>
      <w:r w:rsidR="005B104E">
        <w:rPr>
          <w:rFonts w:cstheme="minorHAnsi"/>
          <w:lang w:val="fr-FR"/>
        </w:rPr>
        <w:t>, et ce, pour toute la durée du programme afin de garantir la sûreté et la dignité des communautés affectées et un accès utile à l’assistance par celles-ci</w:t>
      </w:r>
      <w:r w:rsidRPr="00CE25D7">
        <w:rPr>
          <w:lang w:val="fr-FR"/>
        </w:rPr>
        <w:t>.</w:t>
      </w:r>
    </w:p>
    <w:p w14:paraId="477347B8" w14:textId="690F14DD" w:rsidR="00724C65" w:rsidRPr="00D72372" w:rsidRDefault="005B104E" w:rsidP="00724C65">
      <w:pPr>
        <w:pStyle w:val="ListParagraph"/>
        <w:numPr>
          <w:ilvl w:val="1"/>
          <w:numId w:val="2"/>
        </w:numPr>
        <w:rPr>
          <w:rStyle w:val="IntenseEmphasis"/>
          <w:lang w:val="fr-FR"/>
        </w:rPr>
      </w:pPr>
      <w:r w:rsidRPr="005B104E">
        <w:rPr>
          <w:rStyle w:val="IntenseEmphasis"/>
        </w:rPr>
        <w:t xml:space="preserve">Des questions sont prévues dans le cadre de l’évaluation des besoins pour garantir une compréhension des vulnérabilités et pour identifier les obstacles à la sûreté, à la dignité et à l’accès à l’assistance pour différents </w:t>
      </w:r>
      <w:r>
        <w:rPr>
          <w:rStyle w:val="IntenseEmphasis"/>
        </w:rPr>
        <w:t>groupes</w:t>
      </w:r>
    </w:p>
    <w:p w14:paraId="2C934360" w14:textId="3D05EC85" w:rsidR="00724C65" w:rsidRPr="004916D9" w:rsidRDefault="00724C65" w:rsidP="00724C65">
      <w:pPr>
        <w:pStyle w:val="ListParagraph"/>
        <w:numPr>
          <w:ilvl w:val="2"/>
          <w:numId w:val="2"/>
        </w:numPr>
        <w:ind w:left="709" w:hanging="284"/>
        <w:rPr>
          <w:lang w:val="fr-FR"/>
        </w:rPr>
      </w:pPr>
      <w:r>
        <w:rPr>
          <w:lang w:val="fr-FR"/>
        </w:rPr>
        <w:t xml:space="preserve">Des efforts ont-ils été </w:t>
      </w:r>
      <w:r w:rsidR="005B104E">
        <w:rPr>
          <w:lang w:val="fr-FR"/>
        </w:rPr>
        <w:t>mobilisés</w:t>
      </w:r>
      <w:r>
        <w:rPr>
          <w:lang w:val="fr-FR"/>
        </w:rPr>
        <w:t xml:space="preserve"> pour identifier les groupes vulnérables (</w:t>
      </w:r>
      <w:r w:rsidRPr="004916D9">
        <w:rPr>
          <w:lang w:val="fr-FR"/>
        </w:rPr>
        <w:t>tels que les personnes déplacé</w:t>
      </w:r>
      <w:r>
        <w:rPr>
          <w:lang w:val="fr-FR"/>
        </w:rPr>
        <w:t>e</w:t>
      </w:r>
      <w:r w:rsidRPr="004916D9">
        <w:rPr>
          <w:lang w:val="fr-FR"/>
        </w:rPr>
        <w:t xml:space="preserve">s internes, les </w:t>
      </w:r>
      <w:r>
        <w:rPr>
          <w:lang w:val="fr-FR"/>
        </w:rPr>
        <w:t xml:space="preserve">personnes </w:t>
      </w:r>
      <w:r w:rsidRPr="004916D9">
        <w:rPr>
          <w:lang w:val="fr-FR"/>
        </w:rPr>
        <w:t>réfugié</w:t>
      </w:r>
      <w:r>
        <w:rPr>
          <w:lang w:val="fr-FR"/>
        </w:rPr>
        <w:t>e</w:t>
      </w:r>
      <w:r w:rsidRPr="004916D9">
        <w:rPr>
          <w:lang w:val="fr-FR"/>
        </w:rPr>
        <w:t xml:space="preserve">s, personnes âgées, malades, ménages dirigés par un enfant ou une femme, personnes plus </w:t>
      </w:r>
      <w:r>
        <w:rPr>
          <w:lang w:val="fr-FR"/>
        </w:rPr>
        <w:t>âgées ou les personnes en situation de handicap – PSH) </w:t>
      </w:r>
      <w:r w:rsidRPr="004916D9">
        <w:rPr>
          <w:lang w:val="fr-FR"/>
        </w:rPr>
        <w:t>?</w:t>
      </w:r>
    </w:p>
    <w:p w14:paraId="288C7213" w14:textId="76AC4B3B" w:rsidR="00724C65" w:rsidRDefault="00724C65" w:rsidP="00724C65">
      <w:pPr>
        <w:pStyle w:val="ListParagraph"/>
        <w:numPr>
          <w:ilvl w:val="2"/>
          <w:numId w:val="2"/>
        </w:numPr>
        <w:ind w:left="709" w:hanging="284"/>
        <w:rPr>
          <w:lang w:val="fr-FR"/>
        </w:rPr>
      </w:pPr>
      <w:r w:rsidRPr="00431376">
        <w:rPr>
          <w:lang w:val="fr-FR"/>
        </w:rPr>
        <w:t xml:space="preserve">Les équipes </w:t>
      </w:r>
      <w:r>
        <w:rPr>
          <w:lang w:val="fr-FR"/>
        </w:rPr>
        <w:t xml:space="preserve">du </w:t>
      </w:r>
      <w:r w:rsidRPr="00431376">
        <w:rPr>
          <w:lang w:val="fr-FR"/>
        </w:rPr>
        <w:t>programme ou</w:t>
      </w:r>
      <w:r>
        <w:rPr>
          <w:lang w:val="fr-FR"/>
        </w:rPr>
        <w:t xml:space="preserve"> du</w:t>
      </w:r>
      <w:r w:rsidRPr="00431376">
        <w:rPr>
          <w:lang w:val="fr-FR"/>
        </w:rPr>
        <w:t xml:space="preserve"> secteur</w:t>
      </w:r>
      <w:r w:rsidR="005B104E">
        <w:rPr>
          <w:lang w:val="fr-FR"/>
        </w:rPr>
        <w:t xml:space="preserve"> concerné</w:t>
      </w:r>
      <w:r>
        <w:rPr>
          <w:lang w:val="fr-FR"/>
        </w:rPr>
        <w:t>s</w:t>
      </w:r>
      <w:r w:rsidRPr="00431376">
        <w:rPr>
          <w:lang w:val="fr-FR"/>
        </w:rPr>
        <w:t xml:space="preserve"> (WASH,</w:t>
      </w:r>
      <w:r>
        <w:rPr>
          <w:lang w:val="fr-FR"/>
        </w:rPr>
        <w:t xml:space="preserve"> moyens de </w:t>
      </w:r>
      <w:r w:rsidRPr="00431376">
        <w:rPr>
          <w:lang w:val="fr-FR"/>
        </w:rPr>
        <w:t xml:space="preserve">subsistance, etc.) </w:t>
      </w:r>
      <w:r>
        <w:rPr>
          <w:lang w:val="fr-FR"/>
        </w:rPr>
        <w:t xml:space="preserve">incluent-elles dans leurs évaluations des questions relatives à la </w:t>
      </w:r>
      <w:r w:rsidR="005B104E">
        <w:rPr>
          <w:lang w:val="fr-FR"/>
        </w:rPr>
        <w:t>sûreté</w:t>
      </w:r>
      <w:r>
        <w:rPr>
          <w:lang w:val="fr-FR"/>
        </w:rPr>
        <w:t>, à la dignité et aux obstacles à l’accès à l’assistance ?</w:t>
      </w:r>
    </w:p>
    <w:p w14:paraId="2F00FF39" w14:textId="4B4DE666" w:rsidR="00724C65" w:rsidRPr="00560BD4" w:rsidRDefault="005B104E" w:rsidP="00724C65">
      <w:pPr>
        <w:pStyle w:val="ListParagraph"/>
        <w:numPr>
          <w:ilvl w:val="1"/>
          <w:numId w:val="2"/>
        </w:numPr>
        <w:rPr>
          <w:i/>
          <w:color w:val="5B9BD5" w:themeColor="accent1"/>
          <w:lang w:val="fr-FR"/>
        </w:rPr>
      </w:pPr>
      <w:r w:rsidRPr="005B104E">
        <w:rPr>
          <w:i/>
          <w:color w:val="5B9BD5" w:themeColor="accent1"/>
          <w:lang w:val="fr-FR"/>
        </w:rPr>
        <w:t>Les capacités locales, y compris les stratégies de résilience positives et négatives, sont analysées et utilisées judicieusement dans la conception des programmes</w:t>
      </w:r>
    </w:p>
    <w:p w14:paraId="544BE9A6" w14:textId="04178ED0" w:rsidR="00724C65" w:rsidRDefault="00724C65" w:rsidP="00215668">
      <w:pPr>
        <w:pStyle w:val="ListParagraph"/>
        <w:numPr>
          <w:ilvl w:val="0"/>
          <w:numId w:val="7"/>
        </w:numPr>
        <w:rPr>
          <w:lang w:val="fr-FR"/>
        </w:rPr>
      </w:pPr>
      <w:r>
        <w:rPr>
          <w:lang w:val="fr-FR"/>
        </w:rPr>
        <w:t xml:space="preserve">Des efforts ont-ils été </w:t>
      </w:r>
      <w:r w:rsidR="005B104E">
        <w:rPr>
          <w:lang w:val="fr-FR"/>
        </w:rPr>
        <w:t>mobilisés</w:t>
      </w:r>
      <w:r>
        <w:rPr>
          <w:lang w:val="fr-FR"/>
        </w:rPr>
        <w:t xml:space="preserve"> pour identifier les compétences, capacités, expériences et infrastructures (officielles ou non) existantes au sein des communautés et parmi les partenaires ? Ces informations sont-elles utilisées pour concevoir les programmes ?</w:t>
      </w:r>
    </w:p>
    <w:p w14:paraId="7F4F6B21" w14:textId="63F9960D" w:rsidR="00724C65" w:rsidRPr="001B31D9" w:rsidRDefault="00724C65" w:rsidP="00215668">
      <w:pPr>
        <w:pStyle w:val="ListParagraph"/>
        <w:numPr>
          <w:ilvl w:val="0"/>
          <w:numId w:val="7"/>
        </w:numPr>
        <w:rPr>
          <w:lang w:val="fr-FR"/>
        </w:rPr>
      </w:pPr>
      <w:r>
        <w:rPr>
          <w:lang w:val="fr-FR"/>
        </w:rPr>
        <w:t xml:space="preserve">Quels comportements et pratiques (positifs et négatifs) les communautés et groupes vulnérables adoptent-ils </w:t>
      </w:r>
      <w:r w:rsidR="005B104E">
        <w:rPr>
          <w:lang w:val="fr-FR"/>
        </w:rPr>
        <w:t xml:space="preserve">suite </w:t>
      </w:r>
      <w:r>
        <w:rPr>
          <w:lang w:val="fr-FR"/>
        </w:rPr>
        <w:t>à une augmentation de stress et de pression ?</w:t>
      </w:r>
    </w:p>
    <w:p w14:paraId="24CDCB6C" w14:textId="4D0628CF" w:rsidR="00724C65" w:rsidRPr="005B104E" w:rsidRDefault="005B104E" w:rsidP="005B104E">
      <w:pPr>
        <w:pStyle w:val="ListParagraph"/>
        <w:numPr>
          <w:ilvl w:val="1"/>
          <w:numId w:val="2"/>
        </w:numPr>
        <w:spacing w:after="0" w:line="240" w:lineRule="auto"/>
        <w:jc w:val="both"/>
        <w:rPr>
          <w:rStyle w:val="IntenseEmphasis"/>
        </w:rPr>
      </w:pPr>
      <w:r w:rsidRPr="005B104E">
        <w:rPr>
          <w:rStyle w:val="IntenseEmphasis"/>
        </w:rPr>
        <w:t>L’analyse des besoins en matière de protection est mise à jour tout au long du cycle du programme</w:t>
      </w:r>
    </w:p>
    <w:p w14:paraId="0601C096" w14:textId="232BCA64" w:rsidR="00724C65" w:rsidRPr="00431376" w:rsidRDefault="00724C65" w:rsidP="00724C65">
      <w:pPr>
        <w:pStyle w:val="ListParagraph"/>
        <w:numPr>
          <w:ilvl w:val="2"/>
          <w:numId w:val="2"/>
        </w:numPr>
        <w:ind w:left="709" w:hanging="284"/>
        <w:rPr>
          <w:lang w:val="fr-FR"/>
        </w:rPr>
      </w:pPr>
      <w:r w:rsidRPr="00431376">
        <w:rPr>
          <w:lang w:val="fr-FR"/>
        </w:rPr>
        <w:t>Le personnel met-il régulièrement</w:t>
      </w:r>
      <w:r>
        <w:rPr>
          <w:lang w:val="fr-FR"/>
        </w:rPr>
        <w:t xml:space="preserve"> à </w:t>
      </w:r>
      <w:r w:rsidRPr="00431376">
        <w:rPr>
          <w:lang w:val="fr-FR"/>
        </w:rPr>
        <w:t xml:space="preserve">jour </w:t>
      </w:r>
      <w:r>
        <w:rPr>
          <w:lang w:val="fr-FR"/>
        </w:rPr>
        <w:t xml:space="preserve">les informations relatives aux risques liés au contexte, sur la base du principe </w:t>
      </w:r>
      <w:r w:rsidR="005B104E">
        <w:rPr>
          <w:lang w:val="fr-FR"/>
        </w:rPr>
        <w:t>« ne pas n</w:t>
      </w:r>
      <w:r>
        <w:rPr>
          <w:lang w:val="fr-FR"/>
        </w:rPr>
        <w:t>uire</w:t>
      </w:r>
      <w:r w:rsidR="005B104E">
        <w:rPr>
          <w:lang w:val="fr-FR"/>
        </w:rPr>
        <w:t> »</w:t>
      </w:r>
      <w:r>
        <w:rPr>
          <w:lang w:val="fr-FR"/>
        </w:rPr>
        <w:t xml:space="preserve"> (</w:t>
      </w:r>
      <w:r w:rsidRPr="002F2BBB">
        <w:rPr>
          <w:i/>
          <w:lang w:val="fr-FR"/>
        </w:rPr>
        <w:t>Do No Harm</w:t>
      </w:r>
      <w:r>
        <w:rPr>
          <w:lang w:val="fr-FR"/>
        </w:rPr>
        <w:t>) ou d’autres analyses des risques ?</w:t>
      </w:r>
      <w:r w:rsidRPr="00431376">
        <w:rPr>
          <w:lang w:val="fr-FR"/>
        </w:rPr>
        <w:t xml:space="preserve"> </w:t>
      </w:r>
    </w:p>
    <w:p w14:paraId="0C45DF83" w14:textId="3126FC97" w:rsidR="00724C65" w:rsidRPr="001C1133" w:rsidRDefault="00724C65" w:rsidP="00724C65">
      <w:pPr>
        <w:pStyle w:val="ListParagraph"/>
        <w:numPr>
          <w:ilvl w:val="2"/>
          <w:numId w:val="2"/>
        </w:numPr>
        <w:ind w:left="709" w:hanging="284"/>
        <w:rPr>
          <w:lang w:val="fr-FR"/>
        </w:rPr>
      </w:pPr>
      <w:r w:rsidRPr="001C1133">
        <w:rPr>
          <w:lang w:val="fr-FR"/>
        </w:rPr>
        <w:t xml:space="preserve">Les </w:t>
      </w:r>
      <w:r>
        <w:rPr>
          <w:lang w:val="fr-FR"/>
        </w:rPr>
        <w:t>questions</w:t>
      </w:r>
      <w:r w:rsidRPr="001C1133">
        <w:rPr>
          <w:lang w:val="fr-FR"/>
        </w:rPr>
        <w:t xml:space="preserve"> liées à la </w:t>
      </w:r>
      <w:r w:rsidR="005B104E">
        <w:rPr>
          <w:lang w:val="fr-FR"/>
        </w:rPr>
        <w:t>sûreté</w:t>
      </w:r>
      <w:r w:rsidRPr="001C1133">
        <w:rPr>
          <w:lang w:val="fr-FR"/>
        </w:rPr>
        <w:t>, à la dignité et à l’acc</w:t>
      </w:r>
      <w:r>
        <w:rPr>
          <w:lang w:val="fr-FR"/>
        </w:rPr>
        <w:t>è</w:t>
      </w:r>
      <w:r w:rsidRPr="001C1133">
        <w:rPr>
          <w:lang w:val="fr-FR"/>
        </w:rPr>
        <w:t>s</w:t>
      </w:r>
      <w:r>
        <w:rPr>
          <w:lang w:val="fr-FR"/>
        </w:rPr>
        <w:t xml:space="preserve"> sont-elles incluses dans les plans de contingence, stratégies pays, revues à mi-parcours, évaluations finales et autres procédures de planification et d’analyse pertinentes ?</w:t>
      </w:r>
      <w:r w:rsidRPr="001C1133">
        <w:rPr>
          <w:lang w:val="fr-FR"/>
        </w:rPr>
        <w:t xml:space="preserve"> </w:t>
      </w:r>
    </w:p>
    <w:p w14:paraId="6F9C4DB9" w14:textId="4F84939E" w:rsidR="00724C65" w:rsidRPr="005B104E" w:rsidRDefault="005B104E" w:rsidP="00724C65">
      <w:pPr>
        <w:pStyle w:val="ListParagraph"/>
        <w:numPr>
          <w:ilvl w:val="1"/>
          <w:numId w:val="2"/>
        </w:numPr>
        <w:spacing w:after="0" w:line="240" w:lineRule="auto"/>
        <w:jc w:val="both"/>
        <w:rPr>
          <w:rStyle w:val="IntenseEmphasis"/>
        </w:rPr>
      </w:pPr>
      <w:r w:rsidRPr="005B104E">
        <w:rPr>
          <w:rStyle w:val="IntenseEmphasis"/>
        </w:rPr>
        <w:t>Toutes les données collectées sont désagrégées par âge, genre et diversité, y compris, et au moins, par handicap</w:t>
      </w:r>
    </w:p>
    <w:p w14:paraId="5A5EA7B1" w14:textId="77777777" w:rsidR="00724C65" w:rsidRPr="00333A65" w:rsidRDefault="00724C65" w:rsidP="00724C65">
      <w:pPr>
        <w:pStyle w:val="ListParagraph"/>
        <w:numPr>
          <w:ilvl w:val="2"/>
          <w:numId w:val="2"/>
        </w:numPr>
        <w:ind w:left="709" w:hanging="284"/>
        <w:rPr>
          <w:lang w:val="fr-FR"/>
        </w:rPr>
      </w:pPr>
      <w:r w:rsidRPr="00333A65">
        <w:rPr>
          <w:lang w:val="fr-FR"/>
        </w:rPr>
        <w:t>Les</w:t>
      </w:r>
      <w:r>
        <w:rPr>
          <w:lang w:val="fr-FR"/>
        </w:rPr>
        <w:t xml:space="preserve"> données sont-elles ventilées</w:t>
      </w:r>
      <w:r w:rsidRPr="00333A65">
        <w:rPr>
          <w:lang w:val="fr-FR"/>
        </w:rPr>
        <w:t xml:space="preserve"> selon le sexe, l’</w:t>
      </w:r>
      <w:r>
        <w:rPr>
          <w:lang w:val="fr-FR"/>
        </w:rPr>
        <w:t>âge et la diversité, y compris, et au moins, par handicap ?</w:t>
      </w:r>
      <w:r w:rsidRPr="00333A65">
        <w:rPr>
          <w:lang w:val="fr-FR"/>
        </w:rPr>
        <w:t xml:space="preserve"> </w:t>
      </w:r>
    </w:p>
    <w:p w14:paraId="7C542A4E" w14:textId="77777777" w:rsidR="00724C65" w:rsidRPr="00333A65" w:rsidRDefault="00724C65" w:rsidP="00724C65">
      <w:pPr>
        <w:pStyle w:val="ListParagraph"/>
        <w:numPr>
          <w:ilvl w:val="2"/>
          <w:numId w:val="2"/>
        </w:numPr>
        <w:ind w:left="709" w:hanging="284"/>
        <w:rPr>
          <w:lang w:val="fr-FR"/>
        </w:rPr>
      </w:pPr>
      <w:r>
        <w:rPr>
          <w:lang w:val="fr-FR"/>
        </w:rPr>
        <w:t>Les données ventilées sont-elles utilisées pour la conception des programmes, c’est-à-dire en vue de déterminer les groupes à cibler, le type d’assistance à fournir et la manière dont celle-ci sera apportée ?</w:t>
      </w:r>
    </w:p>
    <w:p w14:paraId="43E7FFF3" w14:textId="77ECBB87" w:rsidR="00724C65" w:rsidRPr="00333A65" w:rsidRDefault="005B104E" w:rsidP="00724C65">
      <w:pPr>
        <w:pStyle w:val="ListParagraph"/>
        <w:numPr>
          <w:ilvl w:val="1"/>
          <w:numId w:val="2"/>
        </w:numPr>
        <w:spacing w:after="0" w:line="240" w:lineRule="auto"/>
        <w:jc w:val="both"/>
        <w:rPr>
          <w:rStyle w:val="IntenseEmphasis"/>
          <w:lang w:val="fr-FR"/>
        </w:rPr>
      </w:pPr>
      <w:r w:rsidRPr="005B104E">
        <w:rPr>
          <w:rStyle w:val="IntenseEmphasis"/>
        </w:rPr>
        <w:t>Les programmes sont adaptés en réponse aux évolutions du contexte de protection pour, notamment, atténuer d’éventuelles répercussions négatives</w:t>
      </w:r>
    </w:p>
    <w:p w14:paraId="3652F2CE" w14:textId="77777777" w:rsidR="00724C65" w:rsidRDefault="00724C65" w:rsidP="00724C65">
      <w:pPr>
        <w:pStyle w:val="ListParagraph"/>
        <w:numPr>
          <w:ilvl w:val="2"/>
          <w:numId w:val="2"/>
        </w:numPr>
        <w:ind w:left="709" w:hanging="284"/>
        <w:rPr>
          <w:lang w:val="fr-FR"/>
        </w:rPr>
      </w:pPr>
      <w:r w:rsidRPr="00333A65">
        <w:rPr>
          <w:lang w:val="fr-FR"/>
        </w:rPr>
        <w:t xml:space="preserve">Le personnel et les partenaires </w:t>
      </w:r>
      <w:r>
        <w:rPr>
          <w:lang w:val="fr-FR"/>
        </w:rPr>
        <w:t>ré</w:t>
      </w:r>
      <w:r w:rsidRPr="00333A65">
        <w:rPr>
          <w:lang w:val="fr-FR"/>
        </w:rPr>
        <w:t xml:space="preserve">visent-ils et adaptent-ils </w:t>
      </w:r>
      <w:r>
        <w:rPr>
          <w:lang w:val="fr-FR"/>
        </w:rPr>
        <w:t>systématiquement les programmes en fonction des résultats issus des analyses de protection en cours ?</w:t>
      </w:r>
    </w:p>
    <w:p w14:paraId="2739A766" w14:textId="77777777" w:rsidR="00724C65" w:rsidRPr="00333A65" w:rsidRDefault="00724C65" w:rsidP="00724C65">
      <w:pPr>
        <w:pStyle w:val="ListParagraph"/>
        <w:numPr>
          <w:ilvl w:val="2"/>
          <w:numId w:val="2"/>
        </w:numPr>
        <w:ind w:left="709" w:hanging="284"/>
        <w:rPr>
          <w:lang w:val="fr-FR"/>
        </w:rPr>
      </w:pPr>
      <w:r>
        <w:rPr>
          <w:lang w:val="fr-FR"/>
        </w:rPr>
        <w:t>Existe-t-il d’autres facteurs pour déclencher la révision et la mise à jour de l’analyse de protection ?</w:t>
      </w:r>
    </w:p>
    <w:p w14:paraId="69D7B05F" w14:textId="231B647D" w:rsidR="00724C65" w:rsidRPr="005F59AF" w:rsidRDefault="00724C65" w:rsidP="00724C65">
      <w:pPr>
        <w:shd w:val="clear" w:color="auto" w:fill="D9D9D9" w:themeFill="background1" w:themeFillShade="D9"/>
        <w:rPr>
          <w:b/>
          <w:lang w:val="fr-FR"/>
        </w:rPr>
      </w:pPr>
      <w:r w:rsidRPr="005F59AF">
        <w:rPr>
          <w:b/>
          <w:lang w:val="fr-FR"/>
        </w:rPr>
        <w:t xml:space="preserve">LE CIBLAGE </w:t>
      </w:r>
      <w:r w:rsidR="00482D24">
        <w:rPr>
          <w:b/>
          <w:lang w:val="fr-FR"/>
        </w:rPr>
        <w:t>&amp; DIVERSITÉ DES BESOINS </w:t>
      </w:r>
      <w:r w:rsidRPr="005F59AF">
        <w:rPr>
          <w:b/>
          <w:lang w:val="fr-FR"/>
        </w:rPr>
        <w:t xml:space="preserve">: </w:t>
      </w:r>
      <w:r w:rsidR="00432A42" w:rsidRPr="00FE2884">
        <w:rPr>
          <w:rFonts w:cstheme="minorHAnsi"/>
          <w:lang w:val="fr-FR"/>
        </w:rPr>
        <w:t>Les besoins</w:t>
      </w:r>
      <w:r w:rsidR="00432A42">
        <w:rPr>
          <w:rFonts w:cstheme="minorHAnsi"/>
          <w:lang w:val="fr-FR"/>
        </w:rPr>
        <w:t>, vulnérabilités</w:t>
      </w:r>
      <w:r w:rsidR="00432A42" w:rsidRPr="00FE2884">
        <w:rPr>
          <w:rFonts w:cstheme="minorHAnsi"/>
          <w:lang w:val="fr-FR"/>
        </w:rPr>
        <w:t xml:space="preserve"> et capacités des </w:t>
      </w:r>
      <w:r w:rsidR="00432A42">
        <w:rPr>
          <w:rFonts w:cstheme="minorHAnsi"/>
          <w:lang w:val="fr-FR"/>
        </w:rPr>
        <w:t>communautés</w:t>
      </w:r>
      <w:r w:rsidR="00432A42" w:rsidRPr="00FE2884">
        <w:rPr>
          <w:rFonts w:cstheme="minorHAnsi"/>
          <w:lang w:val="fr-FR"/>
        </w:rPr>
        <w:t xml:space="preserve"> sont identifiés</w:t>
      </w:r>
      <w:r w:rsidR="00432A42">
        <w:rPr>
          <w:rFonts w:cstheme="minorHAnsi"/>
          <w:lang w:val="fr-FR"/>
        </w:rPr>
        <w:t>,</w:t>
      </w:r>
      <w:r w:rsidR="00432A42" w:rsidRPr="00FE2884">
        <w:rPr>
          <w:rFonts w:cstheme="minorHAnsi"/>
          <w:lang w:val="fr-FR"/>
        </w:rPr>
        <w:t xml:space="preserve"> et l’assistance est ciblée en conséquence</w:t>
      </w:r>
      <w:r w:rsidR="00432A42">
        <w:rPr>
          <w:rFonts w:cstheme="minorHAnsi"/>
          <w:lang w:val="fr-FR"/>
        </w:rPr>
        <w:t>, tenant compte de la diversité au sein des communautés, y compris les communautés marginalisées ou défavorisées.</w:t>
      </w:r>
    </w:p>
    <w:p w14:paraId="12960ED2" w14:textId="77777777" w:rsidR="00724C65" w:rsidRPr="005F59AF" w:rsidRDefault="00724C65" w:rsidP="00724C65">
      <w:pPr>
        <w:pStyle w:val="ListParagraph"/>
        <w:numPr>
          <w:ilvl w:val="1"/>
          <w:numId w:val="3"/>
        </w:numPr>
        <w:rPr>
          <w:rStyle w:val="IntenseEmphasis"/>
          <w:lang w:val="fr-FR"/>
        </w:rPr>
      </w:pPr>
      <w:r w:rsidRPr="00AB44C6">
        <w:rPr>
          <w:rFonts w:cstheme="minorHAnsi"/>
          <w:i/>
          <w:color w:val="5B9BD5" w:themeColor="accent1"/>
          <w:lang w:val="fr-FR"/>
        </w:rPr>
        <w:t xml:space="preserve">Les différents groupes </w:t>
      </w:r>
      <w:r>
        <w:rPr>
          <w:rFonts w:cstheme="minorHAnsi"/>
          <w:i/>
          <w:color w:val="5B9BD5" w:themeColor="accent1"/>
          <w:lang w:val="fr-FR"/>
        </w:rPr>
        <w:t>participent à</w:t>
      </w:r>
      <w:r w:rsidRPr="00AB44C6">
        <w:rPr>
          <w:rFonts w:cstheme="minorHAnsi"/>
          <w:i/>
          <w:color w:val="5B9BD5" w:themeColor="accent1"/>
          <w:lang w:val="fr-FR"/>
        </w:rPr>
        <w:t xml:space="preserve"> la sélection des critères de ciblage et </w:t>
      </w:r>
      <w:r>
        <w:rPr>
          <w:rFonts w:cstheme="minorHAnsi"/>
          <w:i/>
          <w:color w:val="5B9BD5" w:themeColor="accent1"/>
          <w:lang w:val="fr-FR"/>
        </w:rPr>
        <w:t>à</w:t>
      </w:r>
      <w:r w:rsidRPr="00AB44C6">
        <w:rPr>
          <w:rFonts w:cstheme="minorHAnsi"/>
          <w:i/>
          <w:color w:val="5B9BD5" w:themeColor="accent1"/>
          <w:lang w:val="fr-FR"/>
        </w:rPr>
        <w:t xml:space="preserve"> l’identification des personnes les plus nécessiteuses en termes d’assistance</w:t>
      </w:r>
    </w:p>
    <w:p w14:paraId="21C34DC1" w14:textId="77777777" w:rsidR="00724C65" w:rsidRPr="00AB1617" w:rsidRDefault="00724C65" w:rsidP="00724C65">
      <w:pPr>
        <w:pStyle w:val="ListParagraph"/>
        <w:numPr>
          <w:ilvl w:val="2"/>
          <w:numId w:val="2"/>
        </w:numPr>
        <w:ind w:left="709" w:hanging="284"/>
        <w:rPr>
          <w:lang w:val="fr-FR"/>
        </w:rPr>
      </w:pPr>
      <w:r w:rsidRPr="00AB1617">
        <w:rPr>
          <w:lang w:val="fr-FR"/>
        </w:rPr>
        <w:t>L’assistance est-elle apportée aux nécessiteux sans discrimination (c’</w:t>
      </w:r>
      <w:r>
        <w:rPr>
          <w:lang w:val="fr-FR"/>
        </w:rPr>
        <w:t>est-à-dire de manière impartiale</w:t>
      </w:r>
      <w:r w:rsidRPr="00AB1617">
        <w:rPr>
          <w:lang w:val="fr-FR"/>
        </w:rPr>
        <w:t xml:space="preserve"> et basée </w:t>
      </w:r>
      <w:r>
        <w:rPr>
          <w:lang w:val="fr-FR"/>
        </w:rPr>
        <w:t xml:space="preserve">exclusivement </w:t>
      </w:r>
      <w:r w:rsidRPr="00AB1617">
        <w:rPr>
          <w:lang w:val="fr-FR"/>
        </w:rPr>
        <w:t>sur le</w:t>
      </w:r>
      <w:r>
        <w:rPr>
          <w:lang w:val="fr-FR"/>
        </w:rPr>
        <w:t>s</w:t>
      </w:r>
      <w:r w:rsidRPr="00AB1617">
        <w:rPr>
          <w:lang w:val="fr-FR"/>
        </w:rPr>
        <w:t xml:space="preserve"> besoin</w:t>
      </w:r>
      <w:r>
        <w:rPr>
          <w:lang w:val="fr-FR"/>
        </w:rPr>
        <w:t>s des personnes</w:t>
      </w:r>
      <w:r w:rsidRPr="00AB1617">
        <w:rPr>
          <w:lang w:val="fr-FR"/>
        </w:rPr>
        <w:t>)</w:t>
      </w:r>
      <w:r>
        <w:rPr>
          <w:lang w:val="fr-FR"/>
        </w:rPr>
        <w:t> </w:t>
      </w:r>
      <w:r w:rsidRPr="00AB1617">
        <w:rPr>
          <w:lang w:val="fr-FR"/>
        </w:rPr>
        <w:t xml:space="preserve">? </w:t>
      </w:r>
    </w:p>
    <w:p w14:paraId="5C8AB92E" w14:textId="77777777" w:rsidR="00724C65" w:rsidRDefault="00724C65" w:rsidP="00215668">
      <w:pPr>
        <w:pStyle w:val="ListParagraph"/>
        <w:numPr>
          <w:ilvl w:val="0"/>
          <w:numId w:val="11"/>
        </w:numPr>
        <w:rPr>
          <w:lang w:val="fr-FR"/>
        </w:rPr>
      </w:pPr>
      <w:r w:rsidRPr="00AB1617">
        <w:rPr>
          <w:lang w:val="fr-FR"/>
        </w:rPr>
        <w:t>Existe-t-il</w:t>
      </w:r>
      <w:r>
        <w:rPr>
          <w:lang w:val="fr-FR"/>
        </w:rPr>
        <w:t xml:space="preserve"> de la documentation indiquant la procé</w:t>
      </w:r>
      <w:r w:rsidRPr="00AB1617">
        <w:rPr>
          <w:lang w:val="fr-FR"/>
        </w:rPr>
        <w:t xml:space="preserve">dure de prise de </w:t>
      </w:r>
      <w:r>
        <w:rPr>
          <w:lang w:val="fr-FR"/>
        </w:rPr>
        <w:t>dé</w:t>
      </w:r>
      <w:r w:rsidRPr="00AB1617">
        <w:rPr>
          <w:lang w:val="fr-FR"/>
        </w:rPr>
        <w:t>cision</w:t>
      </w:r>
      <w:r>
        <w:rPr>
          <w:lang w:val="fr-FR"/>
        </w:rPr>
        <w:t xml:space="preserve"> destinée à l’identification de</w:t>
      </w:r>
      <w:r w:rsidRPr="00AB1617">
        <w:rPr>
          <w:lang w:val="fr-FR"/>
        </w:rPr>
        <w:t xml:space="preserve"> group</w:t>
      </w:r>
      <w:r>
        <w:rPr>
          <w:lang w:val="fr-FR"/>
        </w:rPr>
        <w:t>e</w:t>
      </w:r>
      <w:r w:rsidRPr="00AB1617">
        <w:rPr>
          <w:lang w:val="fr-FR"/>
        </w:rPr>
        <w:t xml:space="preserve">s à </w:t>
      </w:r>
      <w:r>
        <w:rPr>
          <w:lang w:val="fr-FR"/>
        </w:rPr>
        <w:t xml:space="preserve">cibler </w:t>
      </w:r>
      <w:r w:rsidRPr="00AB1617">
        <w:rPr>
          <w:lang w:val="fr-FR"/>
        </w:rPr>
        <w:t>ou à ne pas cibler et pourquoi</w:t>
      </w:r>
      <w:r>
        <w:rPr>
          <w:lang w:val="fr-FR"/>
        </w:rPr>
        <w:t> </w:t>
      </w:r>
      <w:r w:rsidRPr="00AB1617">
        <w:rPr>
          <w:lang w:val="fr-FR"/>
        </w:rPr>
        <w:t>?</w:t>
      </w:r>
    </w:p>
    <w:p w14:paraId="50EF1245" w14:textId="77777777" w:rsidR="00724C65" w:rsidRPr="00BE061D" w:rsidRDefault="00724C65" w:rsidP="00215668">
      <w:pPr>
        <w:pStyle w:val="ListParagraph"/>
        <w:numPr>
          <w:ilvl w:val="0"/>
          <w:numId w:val="11"/>
        </w:numPr>
        <w:rPr>
          <w:lang w:val="fr-FR"/>
        </w:rPr>
      </w:pPr>
      <w:r w:rsidRPr="00BE061D">
        <w:rPr>
          <w:lang w:val="fr-FR"/>
        </w:rPr>
        <w:t>Est-ce qu’une multitude de groupes variés a participé à la sélection des critères de ciblage (ex : divers groupes ethniques ou religieux, groupes marginalisés, PSH</w:t>
      </w:r>
      <w:r>
        <w:rPr>
          <w:lang w:val="fr-FR"/>
        </w:rPr>
        <w:t> </w:t>
      </w:r>
      <w:r w:rsidRPr="00BE061D">
        <w:rPr>
          <w:lang w:val="fr-FR"/>
        </w:rPr>
        <w:t>?)</w:t>
      </w:r>
    </w:p>
    <w:p w14:paraId="7E9CC4DE" w14:textId="77777777" w:rsidR="00724C65" w:rsidRPr="00AB1617" w:rsidRDefault="00724C65" w:rsidP="00724C65">
      <w:pPr>
        <w:pStyle w:val="ListParagraph"/>
        <w:numPr>
          <w:ilvl w:val="2"/>
          <w:numId w:val="2"/>
        </w:numPr>
        <w:ind w:left="709" w:hanging="284"/>
        <w:rPr>
          <w:i/>
          <w:iCs/>
          <w:lang w:val="fr-FR"/>
        </w:rPr>
      </w:pPr>
      <w:r w:rsidRPr="00AB1617">
        <w:rPr>
          <w:lang w:val="fr-FR"/>
        </w:rPr>
        <w:t xml:space="preserve">Des messages cohérents sont-ils </w:t>
      </w:r>
      <w:r>
        <w:rPr>
          <w:lang w:val="fr-FR"/>
        </w:rPr>
        <w:t>utilisé</w:t>
      </w:r>
      <w:r w:rsidRPr="00AB1617">
        <w:rPr>
          <w:lang w:val="fr-FR"/>
        </w:rPr>
        <w:t xml:space="preserve">s pour expliquer </w:t>
      </w:r>
      <w:r>
        <w:rPr>
          <w:lang w:val="fr-FR"/>
        </w:rPr>
        <w:t xml:space="preserve">à la communauté affectée </w:t>
      </w:r>
      <w:r w:rsidRPr="00AB1617">
        <w:rPr>
          <w:lang w:val="fr-FR"/>
        </w:rPr>
        <w:t>qu</w:t>
      </w:r>
      <w:r>
        <w:rPr>
          <w:lang w:val="fr-FR"/>
        </w:rPr>
        <w:t xml:space="preserve">els groupes ont été </w:t>
      </w:r>
      <w:r w:rsidRPr="00AB1617">
        <w:rPr>
          <w:lang w:val="fr-FR"/>
        </w:rPr>
        <w:t>ciblé</w:t>
      </w:r>
      <w:r>
        <w:rPr>
          <w:lang w:val="fr-FR"/>
        </w:rPr>
        <w:t xml:space="preserve">s </w:t>
      </w:r>
      <w:r w:rsidRPr="00AB1617">
        <w:rPr>
          <w:lang w:val="fr-FR"/>
        </w:rPr>
        <w:t>et pourquoi</w:t>
      </w:r>
      <w:r>
        <w:rPr>
          <w:lang w:val="fr-FR"/>
        </w:rPr>
        <w:t> </w:t>
      </w:r>
      <w:r w:rsidRPr="00AB1617">
        <w:rPr>
          <w:lang w:val="fr-FR"/>
        </w:rPr>
        <w:t>?</w:t>
      </w:r>
    </w:p>
    <w:p w14:paraId="5F3976C0" w14:textId="77777777" w:rsidR="00724C65" w:rsidRPr="00B1424E" w:rsidRDefault="00724C65" w:rsidP="00724C65">
      <w:pPr>
        <w:pStyle w:val="ListParagraph"/>
        <w:numPr>
          <w:ilvl w:val="1"/>
          <w:numId w:val="3"/>
        </w:numPr>
        <w:rPr>
          <w:rStyle w:val="IntenseEmphasis"/>
          <w:lang w:val="fr-FR"/>
        </w:rPr>
      </w:pPr>
      <w:r w:rsidRPr="00B1424E">
        <w:rPr>
          <w:rStyle w:val="IntenseEmphasis"/>
          <w:lang w:val="fr-FR"/>
        </w:rPr>
        <w:t>Le ciblage et la sélection tiennent compte de l’analyse des risques liés à la protection</w:t>
      </w:r>
    </w:p>
    <w:p w14:paraId="3A8D9890" w14:textId="39A70A7E" w:rsidR="00724C65" w:rsidRPr="00B1424E" w:rsidRDefault="00724C65" w:rsidP="00215668">
      <w:pPr>
        <w:pStyle w:val="ListParagraph"/>
        <w:numPr>
          <w:ilvl w:val="0"/>
          <w:numId w:val="10"/>
        </w:numPr>
        <w:rPr>
          <w:rStyle w:val="IntenseEmphasis"/>
          <w:i w:val="0"/>
          <w:color w:val="auto"/>
          <w:lang w:val="fr-FR"/>
        </w:rPr>
      </w:pPr>
      <w:r w:rsidRPr="00B1424E">
        <w:rPr>
          <w:rStyle w:val="IntenseEmphasis"/>
          <w:i w:val="0"/>
          <w:color w:val="auto"/>
          <w:lang w:val="fr-FR"/>
        </w:rPr>
        <w:t>L’analyse des risques liés à la protection est-elle utilisée pour déterminer les critères</w:t>
      </w:r>
      <w:r w:rsidR="00432A42">
        <w:rPr>
          <w:rStyle w:val="IntenseEmphasis"/>
          <w:i w:val="0"/>
          <w:color w:val="auto"/>
          <w:lang w:val="fr-FR"/>
        </w:rPr>
        <w:t xml:space="preserve"> de ciblage</w:t>
      </w:r>
      <w:r>
        <w:rPr>
          <w:rStyle w:val="IntenseEmphasis"/>
          <w:i w:val="0"/>
          <w:color w:val="auto"/>
          <w:lang w:val="fr-FR"/>
        </w:rPr>
        <w:t> </w:t>
      </w:r>
      <w:r w:rsidRPr="00B1424E">
        <w:rPr>
          <w:rStyle w:val="IntenseEmphasis"/>
          <w:i w:val="0"/>
          <w:color w:val="auto"/>
          <w:lang w:val="fr-FR"/>
        </w:rPr>
        <w:t>?</w:t>
      </w:r>
    </w:p>
    <w:p w14:paraId="6522ACF8" w14:textId="3C89DE25" w:rsidR="00724C65" w:rsidRPr="00AB1617" w:rsidRDefault="00432A42" w:rsidP="00724C65">
      <w:pPr>
        <w:pStyle w:val="ListParagraph"/>
        <w:numPr>
          <w:ilvl w:val="1"/>
          <w:numId w:val="3"/>
        </w:numPr>
        <w:rPr>
          <w:rStyle w:val="IntenseEmphasis"/>
          <w:lang w:val="fr-FR"/>
        </w:rPr>
      </w:pPr>
      <w:r w:rsidRPr="00432A42">
        <w:rPr>
          <w:rStyle w:val="IntenseEmphasis"/>
        </w:rPr>
        <w:t>Les mesures d’assistance sont conçues et adaptées en accord avec les capacités locales pour répondre aux besoins spécifiques des différents groupes</w:t>
      </w:r>
    </w:p>
    <w:p w14:paraId="7E528C11" w14:textId="3FF974C8" w:rsidR="00724C65" w:rsidRDefault="00724C65" w:rsidP="00724C65">
      <w:pPr>
        <w:pStyle w:val="ListParagraph"/>
        <w:numPr>
          <w:ilvl w:val="2"/>
          <w:numId w:val="2"/>
        </w:numPr>
        <w:ind w:left="709" w:hanging="284"/>
        <w:rPr>
          <w:lang w:val="fr-FR"/>
        </w:rPr>
      </w:pPr>
      <w:r w:rsidRPr="00AB1617">
        <w:rPr>
          <w:lang w:val="fr-FR"/>
        </w:rPr>
        <w:t xml:space="preserve">Le projet a-t-il été adapté </w:t>
      </w:r>
      <w:r>
        <w:rPr>
          <w:lang w:val="fr-FR"/>
        </w:rPr>
        <w:t xml:space="preserve">pour répondre </w:t>
      </w:r>
      <w:r w:rsidRPr="00AB1617">
        <w:rPr>
          <w:lang w:val="fr-FR"/>
        </w:rPr>
        <w:t>aux différents besoin</w:t>
      </w:r>
      <w:r>
        <w:rPr>
          <w:lang w:val="fr-FR"/>
        </w:rPr>
        <w:t xml:space="preserve">s des différents groupes (ex : personnes plus âgées, adolescentes, PSH, etc.) en vue d’améliorer leur </w:t>
      </w:r>
      <w:r w:rsidR="00432A42">
        <w:rPr>
          <w:lang w:val="fr-FR"/>
        </w:rPr>
        <w:t>sûreté</w:t>
      </w:r>
      <w:r>
        <w:rPr>
          <w:lang w:val="fr-FR"/>
        </w:rPr>
        <w:t>, leur dignité et leur accès à l’assistance ?</w:t>
      </w:r>
    </w:p>
    <w:p w14:paraId="3FD4708C" w14:textId="7EFD44E6" w:rsidR="00724C65" w:rsidRPr="00786AFB" w:rsidRDefault="00432A42" w:rsidP="00724C65">
      <w:pPr>
        <w:shd w:val="clear" w:color="auto" w:fill="D9D9D9" w:themeFill="background1" w:themeFillShade="D9"/>
        <w:rPr>
          <w:lang w:val="fr-FR"/>
        </w:rPr>
      </w:pPr>
      <w:r>
        <w:rPr>
          <w:b/>
          <w:lang w:val="fr-FR"/>
        </w:rPr>
        <w:t xml:space="preserve">LA DIFFUSION DES </w:t>
      </w:r>
      <w:r w:rsidR="00724C65" w:rsidRPr="00786AFB">
        <w:rPr>
          <w:b/>
          <w:lang w:val="fr-FR"/>
        </w:rPr>
        <w:t>INFORMATION</w:t>
      </w:r>
      <w:r w:rsidR="00724C65">
        <w:rPr>
          <w:b/>
          <w:lang w:val="fr-FR"/>
        </w:rPr>
        <w:t>S </w:t>
      </w:r>
      <w:r w:rsidR="00724C65" w:rsidRPr="00786AFB">
        <w:rPr>
          <w:b/>
          <w:lang w:val="fr-FR"/>
        </w:rPr>
        <w:t>:</w:t>
      </w:r>
      <w:r w:rsidR="00724C65" w:rsidRPr="00786AFB">
        <w:rPr>
          <w:lang w:val="fr-FR"/>
        </w:rPr>
        <w:t xml:space="preserve"> </w:t>
      </w:r>
      <w:r w:rsidR="00724C65">
        <w:rPr>
          <w:lang w:val="fr-FR"/>
        </w:rPr>
        <w:t>Les communautés et personnes affectées par la crise sont informées de leurs droits et prérogatives et ont accès à des informations exactes et en temps opportun</w:t>
      </w:r>
      <w:r w:rsidR="008B4117">
        <w:rPr>
          <w:lang w:val="fr-FR"/>
        </w:rPr>
        <w:t>.</w:t>
      </w:r>
    </w:p>
    <w:p w14:paraId="53EE74D0" w14:textId="3AC21EB1" w:rsidR="00724C65" w:rsidRPr="00FB2A2F" w:rsidRDefault="00724C65" w:rsidP="00215668">
      <w:pPr>
        <w:pStyle w:val="ListParagraph"/>
        <w:numPr>
          <w:ilvl w:val="1"/>
          <w:numId w:val="12"/>
        </w:numPr>
        <w:rPr>
          <w:rStyle w:val="IntenseEmphasis"/>
          <w:lang w:val="fr-FR"/>
        </w:rPr>
      </w:pPr>
      <w:r w:rsidRPr="00FB2A2F">
        <w:rPr>
          <w:rStyle w:val="IntenseEmphasis"/>
          <w:lang w:val="fr-FR"/>
        </w:rPr>
        <w:t xml:space="preserve">Les différents groupes comprennent le rôle de l’organisation et son travail, </w:t>
      </w:r>
      <w:r w:rsidR="00432A42">
        <w:rPr>
          <w:rStyle w:val="IntenseEmphasis"/>
          <w:lang w:val="fr-FR"/>
        </w:rPr>
        <w:t>ainsi que la nature des</w:t>
      </w:r>
      <w:r w:rsidRPr="00FB2A2F">
        <w:rPr>
          <w:rStyle w:val="IntenseEmphasis"/>
          <w:lang w:val="fr-FR"/>
        </w:rPr>
        <w:t xml:space="preserve"> services qui leur seront proposés</w:t>
      </w:r>
    </w:p>
    <w:p w14:paraId="7E04341D" w14:textId="7C17C0D5" w:rsidR="00724C65" w:rsidRPr="00FB2A2F" w:rsidRDefault="00432A42" w:rsidP="00215668">
      <w:pPr>
        <w:pStyle w:val="ListParagraph"/>
        <w:numPr>
          <w:ilvl w:val="0"/>
          <w:numId w:val="10"/>
        </w:numPr>
        <w:rPr>
          <w:lang w:val="fr-FR"/>
        </w:rPr>
      </w:pPr>
      <w:r>
        <w:rPr>
          <w:lang w:val="fr-FR"/>
        </w:rPr>
        <w:t>Des informations exactes sur l’o</w:t>
      </w:r>
      <w:r w:rsidR="00724C65" w:rsidRPr="00FB2A2F">
        <w:rPr>
          <w:lang w:val="fr-FR"/>
        </w:rPr>
        <w:t xml:space="preserve">rganisation et le projet sont-elles </w:t>
      </w:r>
      <w:r>
        <w:rPr>
          <w:lang w:val="fr-FR"/>
        </w:rPr>
        <w:t>diffusées auprès des communautés (ex : qui est l’o</w:t>
      </w:r>
      <w:r w:rsidR="00724C65" w:rsidRPr="00FB2A2F">
        <w:rPr>
          <w:lang w:val="fr-FR"/>
        </w:rPr>
        <w:t>rganisation</w:t>
      </w:r>
      <w:r w:rsidR="00724C65">
        <w:rPr>
          <w:lang w:val="fr-FR"/>
        </w:rPr>
        <w:t> </w:t>
      </w:r>
      <w:r w:rsidR="00724C65" w:rsidRPr="00FB2A2F">
        <w:rPr>
          <w:lang w:val="fr-FR"/>
        </w:rPr>
        <w:t>? En quoi consiste le projet</w:t>
      </w:r>
      <w:r w:rsidR="00724C65">
        <w:rPr>
          <w:lang w:val="fr-FR"/>
        </w:rPr>
        <w:t> </w:t>
      </w:r>
      <w:r w:rsidR="00724C65" w:rsidRPr="00FB2A2F">
        <w:rPr>
          <w:lang w:val="fr-FR"/>
        </w:rPr>
        <w:t>? Qui en est la cible</w:t>
      </w:r>
      <w:r w:rsidR="00724C65">
        <w:rPr>
          <w:lang w:val="fr-FR"/>
        </w:rPr>
        <w:t> </w:t>
      </w:r>
      <w:r w:rsidR="00724C65" w:rsidRPr="00FB2A2F">
        <w:rPr>
          <w:lang w:val="fr-FR"/>
        </w:rPr>
        <w:t>? Combien de temps le projet va-t-il durer</w:t>
      </w:r>
      <w:r w:rsidR="00724C65">
        <w:rPr>
          <w:lang w:val="fr-FR"/>
        </w:rPr>
        <w:t> </w:t>
      </w:r>
      <w:r w:rsidR="00724C65" w:rsidRPr="00FB2A2F">
        <w:rPr>
          <w:lang w:val="fr-FR"/>
        </w:rPr>
        <w:t>?)</w:t>
      </w:r>
      <w:r w:rsidR="00724C65">
        <w:rPr>
          <w:lang w:val="fr-FR"/>
        </w:rPr>
        <w:t> </w:t>
      </w:r>
      <w:r w:rsidR="00724C65" w:rsidRPr="00FB2A2F">
        <w:rPr>
          <w:lang w:val="fr-FR"/>
        </w:rPr>
        <w:t>?</w:t>
      </w:r>
    </w:p>
    <w:p w14:paraId="0250339A" w14:textId="5AB6DC27" w:rsidR="00724C65" w:rsidRDefault="00724C65" w:rsidP="00215668">
      <w:pPr>
        <w:pStyle w:val="ListParagraph"/>
        <w:numPr>
          <w:ilvl w:val="0"/>
          <w:numId w:val="10"/>
        </w:numPr>
        <w:rPr>
          <w:lang w:val="fr-FR"/>
        </w:rPr>
      </w:pPr>
      <w:r w:rsidRPr="00FB2A2F">
        <w:rPr>
          <w:lang w:val="fr-FR"/>
        </w:rPr>
        <w:t xml:space="preserve">Le personnel comprend-il qu’il ne doit jamais faire de </w:t>
      </w:r>
      <w:r w:rsidR="00432A42">
        <w:rPr>
          <w:lang w:val="fr-FR"/>
        </w:rPr>
        <w:t>fausses promesses sur ce que l’o</w:t>
      </w:r>
      <w:r w:rsidRPr="00FB2A2F">
        <w:rPr>
          <w:lang w:val="fr-FR"/>
        </w:rPr>
        <w:t>rganisation peut ou ne peut pas faire</w:t>
      </w:r>
      <w:r>
        <w:rPr>
          <w:lang w:val="fr-FR"/>
        </w:rPr>
        <w:t> </w:t>
      </w:r>
      <w:r w:rsidRPr="00FB2A2F">
        <w:rPr>
          <w:lang w:val="fr-FR"/>
        </w:rPr>
        <w:t>?</w:t>
      </w:r>
    </w:p>
    <w:p w14:paraId="59D8402F" w14:textId="77777777" w:rsidR="00724C65" w:rsidRPr="00FB2A2F" w:rsidRDefault="00724C65" w:rsidP="00215668">
      <w:pPr>
        <w:pStyle w:val="ListParagraph"/>
        <w:numPr>
          <w:ilvl w:val="0"/>
          <w:numId w:val="10"/>
        </w:numPr>
        <w:rPr>
          <w:lang w:val="fr-FR"/>
        </w:rPr>
      </w:pPr>
      <w:r w:rsidRPr="00FB2A2F">
        <w:rPr>
          <w:lang w:val="fr-FR"/>
        </w:rPr>
        <w:t>Quels mécanismes sont en place pour vérifier que les informations ont bien été comprises par les différents groupes</w:t>
      </w:r>
      <w:r>
        <w:rPr>
          <w:lang w:val="fr-FR"/>
        </w:rPr>
        <w:t> </w:t>
      </w:r>
      <w:r w:rsidRPr="00FB2A2F">
        <w:rPr>
          <w:lang w:val="fr-FR"/>
        </w:rPr>
        <w:t>?</w:t>
      </w:r>
    </w:p>
    <w:p w14:paraId="58232F7B" w14:textId="53965165" w:rsidR="00724C65" w:rsidRPr="00FB2A2F" w:rsidRDefault="00432A42" w:rsidP="00215668">
      <w:pPr>
        <w:pStyle w:val="ListParagraph"/>
        <w:numPr>
          <w:ilvl w:val="1"/>
          <w:numId w:val="12"/>
        </w:numPr>
        <w:rPr>
          <w:rStyle w:val="IntenseEmphasis"/>
          <w:lang w:val="fr-FR"/>
        </w:rPr>
      </w:pPr>
      <w:r>
        <w:rPr>
          <w:rStyle w:val="IntenseEmphasis"/>
          <w:lang w:val="fr-FR"/>
        </w:rPr>
        <w:t xml:space="preserve"> </w:t>
      </w:r>
      <w:r w:rsidRPr="00432A42">
        <w:rPr>
          <w:rStyle w:val="IntenseEmphasis"/>
        </w:rPr>
        <w:t>Le personnel diffuse les informations en utilisant des méthodes de communication (format, langue, média) adaptées aux besoins de la communauté, en particulier ceux des groupes les plus vulnérables et marginalisés</w:t>
      </w:r>
    </w:p>
    <w:p w14:paraId="58E15B72" w14:textId="77777777" w:rsidR="00724C65" w:rsidRPr="00357C9F" w:rsidRDefault="00724C65" w:rsidP="00215668">
      <w:pPr>
        <w:pStyle w:val="ListParagraph"/>
        <w:numPr>
          <w:ilvl w:val="0"/>
          <w:numId w:val="13"/>
        </w:numPr>
        <w:rPr>
          <w:i/>
          <w:iCs/>
          <w:lang w:val="fr-FR"/>
        </w:rPr>
      </w:pPr>
      <w:r w:rsidRPr="00357C9F">
        <w:rPr>
          <w:lang w:val="fr-FR"/>
        </w:rPr>
        <w:t>Les informations sont-elles communiquées de façon culturellement adaptée, sous diverses formes (visuelle, orale, auditive) et en langue locale afin de répondre aux besoins de la communauté, surtout ceux des groupes les plus vulnérables et marginalisés</w:t>
      </w:r>
      <w:r>
        <w:rPr>
          <w:lang w:val="fr-FR"/>
        </w:rPr>
        <w:t> </w:t>
      </w:r>
      <w:r w:rsidRPr="00357C9F">
        <w:rPr>
          <w:lang w:val="fr-FR"/>
        </w:rPr>
        <w:t xml:space="preserve">? </w:t>
      </w:r>
    </w:p>
    <w:p w14:paraId="587E157B" w14:textId="39ED2497" w:rsidR="00724C65" w:rsidRPr="00162CB0" w:rsidRDefault="00724C65" w:rsidP="00215668">
      <w:pPr>
        <w:pStyle w:val="ListParagraph"/>
        <w:numPr>
          <w:ilvl w:val="1"/>
          <w:numId w:val="12"/>
        </w:numPr>
        <w:rPr>
          <w:rStyle w:val="IntenseEmphasis"/>
          <w:lang w:val="fr-FR"/>
        </w:rPr>
      </w:pPr>
      <w:r>
        <w:rPr>
          <w:rStyle w:val="IntenseEmphasis"/>
          <w:lang w:val="fr-FR"/>
        </w:rPr>
        <w:t xml:space="preserve">Les membres de la communauté reçoivent des informations </w:t>
      </w:r>
      <w:r w:rsidR="00432A42">
        <w:rPr>
          <w:rStyle w:val="IntenseEmphasis"/>
          <w:lang w:val="fr-FR"/>
        </w:rPr>
        <w:t xml:space="preserve">sur </w:t>
      </w:r>
      <w:r>
        <w:rPr>
          <w:rStyle w:val="IntenseEmphasis"/>
          <w:lang w:val="fr-FR"/>
        </w:rPr>
        <w:t>ce qu’ils peuvent attendre du personnel et des partenaires en termes de comportement</w:t>
      </w:r>
    </w:p>
    <w:p w14:paraId="780AED31" w14:textId="16B86E6B" w:rsidR="00724C65" w:rsidRPr="00357C9F" w:rsidRDefault="00724C65" w:rsidP="00215668">
      <w:pPr>
        <w:pStyle w:val="ListParagraph"/>
        <w:numPr>
          <w:ilvl w:val="0"/>
          <w:numId w:val="13"/>
        </w:numPr>
        <w:rPr>
          <w:lang w:val="fr-FR"/>
        </w:rPr>
      </w:pPr>
      <w:r w:rsidRPr="00357C9F">
        <w:rPr>
          <w:lang w:val="fr-FR"/>
        </w:rPr>
        <w:t>Les communautés reçoivent-elles des informations sur ce qui constitue un comportement acceptable ou inacceptable de la part du personnel</w:t>
      </w:r>
      <w:r>
        <w:rPr>
          <w:lang w:val="fr-FR"/>
        </w:rPr>
        <w:t> </w:t>
      </w:r>
      <w:r w:rsidR="008B4117">
        <w:rPr>
          <w:lang w:val="fr-FR"/>
        </w:rPr>
        <w:t>? Savent-elle</w:t>
      </w:r>
      <w:r w:rsidRPr="00357C9F">
        <w:rPr>
          <w:lang w:val="fr-FR"/>
        </w:rPr>
        <w:t>s comment signaler les comportements inacceptables</w:t>
      </w:r>
      <w:r>
        <w:rPr>
          <w:lang w:val="fr-FR"/>
        </w:rPr>
        <w:t> </w:t>
      </w:r>
      <w:r w:rsidRPr="00357C9F">
        <w:rPr>
          <w:lang w:val="fr-FR"/>
        </w:rPr>
        <w:t>?</w:t>
      </w:r>
    </w:p>
    <w:p w14:paraId="563A6503" w14:textId="1F46ECF5" w:rsidR="00724C65" w:rsidRPr="00162CB0" w:rsidRDefault="00724C65" w:rsidP="00724C65">
      <w:pPr>
        <w:shd w:val="clear" w:color="auto" w:fill="D9D9D9" w:themeFill="background1" w:themeFillShade="D9"/>
        <w:rPr>
          <w:lang w:val="fr-FR"/>
        </w:rPr>
      </w:pPr>
      <w:r>
        <w:rPr>
          <w:b/>
          <w:lang w:val="fr-FR"/>
        </w:rPr>
        <w:t>PARTICIPATION</w:t>
      </w:r>
      <w:r w:rsidRPr="00162CB0">
        <w:rPr>
          <w:b/>
          <w:lang w:val="fr-FR"/>
        </w:rPr>
        <w:t xml:space="preserve"> COMMUNAUT</w:t>
      </w:r>
      <w:r>
        <w:rPr>
          <w:b/>
          <w:lang w:val="fr-FR"/>
        </w:rPr>
        <w:t>AIR</w:t>
      </w:r>
      <w:r w:rsidRPr="00162CB0">
        <w:rPr>
          <w:b/>
          <w:lang w:val="fr-FR"/>
        </w:rPr>
        <w:t>E</w:t>
      </w:r>
      <w:r>
        <w:rPr>
          <w:b/>
          <w:lang w:val="fr-FR"/>
        </w:rPr>
        <w:t> </w:t>
      </w:r>
      <w:r w:rsidRPr="00162CB0">
        <w:rPr>
          <w:b/>
          <w:lang w:val="fr-FR"/>
        </w:rPr>
        <w:t>:</w:t>
      </w:r>
      <w:r w:rsidRPr="00162CB0">
        <w:rPr>
          <w:lang w:val="fr-FR"/>
        </w:rPr>
        <w:t xml:space="preserve"> </w:t>
      </w:r>
      <w:r w:rsidR="008B4117">
        <w:rPr>
          <w:rFonts w:cstheme="minorHAnsi"/>
          <w:lang w:val="fr-FR"/>
        </w:rPr>
        <w:t>La participation</w:t>
      </w:r>
      <w:r w:rsidR="008B4117" w:rsidRPr="00FE2884">
        <w:rPr>
          <w:rFonts w:cstheme="minorHAnsi"/>
          <w:lang w:val="fr-FR"/>
        </w:rPr>
        <w:t xml:space="preserve"> de la communauté </w:t>
      </w:r>
      <w:r w:rsidR="008B4117">
        <w:rPr>
          <w:rFonts w:cstheme="minorHAnsi"/>
          <w:lang w:val="fr-FR"/>
        </w:rPr>
        <w:t>à chaque étape</w:t>
      </w:r>
      <w:r w:rsidR="008B4117" w:rsidRPr="00FE2884">
        <w:rPr>
          <w:rFonts w:cstheme="minorHAnsi"/>
          <w:lang w:val="fr-FR"/>
        </w:rPr>
        <w:t xml:space="preserve"> du cycle du programme</w:t>
      </w:r>
      <w:r w:rsidR="008B4117">
        <w:rPr>
          <w:rFonts w:cstheme="minorHAnsi"/>
          <w:lang w:val="fr-FR"/>
        </w:rPr>
        <w:t xml:space="preserve"> est de nature active et inclusive. Elle s</w:t>
      </w:r>
      <w:r w:rsidR="008B4117" w:rsidRPr="00FE2884">
        <w:rPr>
          <w:rFonts w:cstheme="minorHAnsi"/>
          <w:lang w:val="fr-FR"/>
        </w:rPr>
        <w:t>’appuie sur</w:t>
      </w:r>
      <w:r w:rsidR="008B4117">
        <w:rPr>
          <w:rFonts w:cstheme="minorHAnsi"/>
          <w:lang w:val="fr-FR"/>
        </w:rPr>
        <w:t xml:space="preserve"> et renforce</w:t>
      </w:r>
      <w:r w:rsidR="008B4117" w:rsidRPr="00FE2884">
        <w:rPr>
          <w:rFonts w:cstheme="minorHAnsi"/>
          <w:lang w:val="fr-FR"/>
        </w:rPr>
        <w:t xml:space="preserve"> les structures, ressources et capacités </w:t>
      </w:r>
      <w:r w:rsidR="008B4117">
        <w:rPr>
          <w:rFonts w:cstheme="minorHAnsi"/>
          <w:lang w:val="fr-FR"/>
        </w:rPr>
        <w:t xml:space="preserve">communautaires et étatiques </w:t>
      </w:r>
      <w:r w:rsidR="008B4117" w:rsidRPr="00FE2884">
        <w:rPr>
          <w:rFonts w:cstheme="minorHAnsi"/>
          <w:lang w:val="fr-FR"/>
        </w:rPr>
        <w:t>existantes</w:t>
      </w:r>
      <w:r w:rsidR="008B4117">
        <w:rPr>
          <w:rFonts w:cstheme="minorHAnsi"/>
          <w:lang w:val="fr-FR"/>
        </w:rPr>
        <w:t>.</w:t>
      </w:r>
    </w:p>
    <w:p w14:paraId="194219CE" w14:textId="259F7D17" w:rsidR="00724C65" w:rsidRPr="00357C9F" w:rsidRDefault="008B4117" w:rsidP="00215668">
      <w:pPr>
        <w:pStyle w:val="ListParagraph"/>
        <w:numPr>
          <w:ilvl w:val="1"/>
          <w:numId w:val="14"/>
        </w:numPr>
        <w:rPr>
          <w:rStyle w:val="IntenseEmphasis"/>
          <w:lang w:val="fr-FR"/>
        </w:rPr>
      </w:pPr>
      <w:r w:rsidRPr="008B4117">
        <w:rPr>
          <w:rStyle w:val="IntenseEmphasis"/>
        </w:rPr>
        <w:t>Le personnel est formé sur et utilise des techniques de participation pour garantir l’inclusion et la représentation actives des différents groupes</w:t>
      </w:r>
    </w:p>
    <w:p w14:paraId="17E4B507" w14:textId="77B82526" w:rsidR="00724C65" w:rsidRDefault="00724C65" w:rsidP="00215668">
      <w:pPr>
        <w:pStyle w:val="ListParagraph"/>
        <w:numPr>
          <w:ilvl w:val="0"/>
          <w:numId w:val="13"/>
        </w:numPr>
        <w:rPr>
          <w:lang w:val="fr-FR"/>
        </w:rPr>
      </w:pPr>
      <w:r w:rsidRPr="00357C9F">
        <w:rPr>
          <w:lang w:val="fr-FR"/>
        </w:rPr>
        <w:t>Le personnel utilise-t-il une multitude de techniques (cartographie, calendriers, arbres à problèmes, etc.) pour récolter l’avis des personnes ay</w:t>
      </w:r>
      <w:r w:rsidR="008B4117">
        <w:rPr>
          <w:lang w:val="fr-FR"/>
        </w:rPr>
        <w:t>ant des besoins spécifiques et d</w:t>
      </w:r>
      <w:r w:rsidRPr="00357C9F">
        <w:rPr>
          <w:lang w:val="fr-FR"/>
        </w:rPr>
        <w:t xml:space="preserve">es </w:t>
      </w:r>
      <w:r w:rsidR="008B4117">
        <w:rPr>
          <w:lang w:val="fr-FR"/>
        </w:rPr>
        <w:t xml:space="preserve">personnes les </w:t>
      </w:r>
      <w:r w:rsidRPr="00357C9F">
        <w:rPr>
          <w:lang w:val="fr-FR"/>
        </w:rPr>
        <w:t>plus exposées à l’exclu</w:t>
      </w:r>
      <w:r>
        <w:rPr>
          <w:lang w:val="fr-FR"/>
        </w:rPr>
        <w:t>sion</w:t>
      </w:r>
      <w:r w:rsidRPr="00357C9F">
        <w:rPr>
          <w:lang w:val="fr-FR"/>
        </w:rPr>
        <w:t xml:space="preserve"> (ex : enfants, PSH, personnes plus âgées, personnes ne sachant ni lire ni écrire, etc.)</w:t>
      </w:r>
      <w:r>
        <w:rPr>
          <w:lang w:val="fr-FR"/>
        </w:rPr>
        <w:t> </w:t>
      </w:r>
      <w:r w:rsidRPr="00357C9F">
        <w:rPr>
          <w:lang w:val="fr-FR"/>
        </w:rPr>
        <w:t>?</w:t>
      </w:r>
    </w:p>
    <w:p w14:paraId="3C018211" w14:textId="77777777" w:rsidR="00724C65" w:rsidRPr="00357C9F" w:rsidRDefault="00724C65" w:rsidP="00215668">
      <w:pPr>
        <w:pStyle w:val="ListParagraph"/>
        <w:numPr>
          <w:ilvl w:val="0"/>
          <w:numId w:val="13"/>
        </w:numPr>
        <w:rPr>
          <w:lang w:val="fr-FR"/>
        </w:rPr>
      </w:pPr>
      <w:r w:rsidRPr="00357C9F">
        <w:rPr>
          <w:lang w:val="fr-FR"/>
        </w:rPr>
        <w:t>Les méthodes de communication sont-elles adaptées à la culture et au contexte (ex</w:t>
      </w:r>
      <w:r>
        <w:rPr>
          <w:lang w:val="fr-FR"/>
        </w:rPr>
        <w:t> </w:t>
      </w:r>
      <w:r w:rsidRPr="00357C9F">
        <w:rPr>
          <w:lang w:val="fr-FR"/>
        </w:rPr>
        <w:t>: la manière acceptable de présenter le personnel, de saluer ses interlocuteurs, de poser des questions, d’organiser des réunions en prévoyant, par exemple, des groupes séparés pour les hommes et les femmes et désignant une femme ou un homme pour les diriger)</w:t>
      </w:r>
      <w:r>
        <w:rPr>
          <w:lang w:val="fr-FR"/>
        </w:rPr>
        <w:t> </w:t>
      </w:r>
      <w:r w:rsidRPr="00357C9F">
        <w:rPr>
          <w:lang w:val="fr-FR"/>
        </w:rPr>
        <w:t>?</w:t>
      </w:r>
    </w:p>
    <w:p w14:paraId="20E7ACAE" w14:textId="5C3ADC47" w:rsidR="00724C65" w:rsidRPr="00357C9F" w:rsidRDefault="00724C65" w:rsidP="00215668">
      <w:pPr>
        <w:pStyle w:val="ListParagraph"/>
        <w:numPr>
          <w:ilvl w:val="1"/>
          <w:numId w:val="14"/>
        </w:numPr>
        <w:rPr>
          <w:rStyle w:val="IntenseEmphasis"/>
          <w:lang w:val="fr-FR"/>
        </w:rPr>
      </w:pPr>
      <w:r w:rsidRPr="00357C9F">
        <w:rPr>
          <w:rStyle w:val="IntenseEmphasis"/>
          <w:lang w:val="fr-FR"/>
        </w:rPr>
        <w:t xml:space="preserve">Il existe un dialogue communautaire continu et des réunions régulières sont </w:t>
      </w:r>
      <w:r w:rsidR="008B4117">
        <w:rPr>
          <w:rStyle w:val="IntenseEmphasis"/>
          <w:lang w:val="fr-FR"/>
        </w:rPr>
        <w:t>organisées</w:t>
      </w:r>
      <w:r w:rsidRPr="00357C9F">
        <w:rPr>
          <w:rStyle w:val="IntenseEmphasis"/>
          <w:lang w:val="fr-FR"/>
        </w:rPr>
        <w:t xml:space="preserve"> en présence de membres de la communauté pour encourager leur participation a</w:t>
      </w:r>
      <w:r w:rsidR="008B4117">
        <w:rPr>
          <w:rStyle w:val="IntenseEmphasis"/>
          <w:lang w:val="fr-FR"/>
        </w:rPr>
        <w:t>ux décisions qui les concernent</w:t>
      </w:r>
    </w:p>
    <w:p w14:paraId="72D85544" w14:textId="6DDC2B70" w:rsidR="00724C65" w:rsidRDefault="00724C65" w:rsidP="00215668">
      <w:pPr>
        <w:pStyle w:val="ListParagraph"/>
        <w:numPr>
          <w:ilvl w:val="0"/>
          <w:numId w:val="15"/>
        </w:numPr>
        <w:rPr>
          <w:lang w:val="fr-FR"/>
        </w:rPr>
      </w:pPr>
      <w:r w:rsidRPr="00357C9F">
        <w:rPr>
          <w:lang w:val="fr-FR"/>
        </w:rPr>
        <w:t xml:space="preserve">Des réunions régulières ou groupes de discussion </w:t>
      </w:r>
      <w:r w:rsidR="008B4117">
        <w:rPr>
          <w:lang w:val="fr-FR"/>
        </w:rPr>
        <w:t>en</w:t>
      </w:r>
      <w:r w:rsidRPr="00357C9F">
        <w:rPr>
          <w:lang w:val="fr-FR"/>
        </w:rPr>
        <w:t xml:space="preserve"> présence des différents groupes sont-ils organisés tout au long du cycle de projet, permettant notamment la contribution active et utile</w:t>
      </w:r>
      <w:r w:rsidR="008B4117">
        <w:rPr>
          <w:lang w:val="fr-FR"/>
        </w:rPr>
        <w:t xml:space="preserve"> des communautés</w:t>
      </w:r>
      <w:r w:rsidRPr="00357C9F">
        <w:rPr>
          <w:lang w:val="fr-FR"/>
        </w:rPr>
        <w:t xml:space="preserve"> à la prise de décisions</w:t>
      </w:r>
      <w:r>
        <w:rPr>
          <w:lang w:val="fr-FR"/>
        </w:rPr>
        <w:t> </w:t>
      </w:r>
      <w:r w:rsidRPr="00357C9F">
        <w:rPr>
          <w:lang w:val="fr-FR"/>
        </w:rPr>
        <w:t>?</w:t>
      </w:r>
    </w:p>
    <w:p w14:paraId="704C0B89" w14:textId="77777777" w:rsidR="00724C65" w:rsidRPr="00357C9F" w:rsidRDefault="00724C65" w:rsidP="00215668">
      <w:pPr>
        <w:pStyle w:val="ListParagraph"/>
        <w:numPr>
          <w:ilvl w:val="0"/>
          <w:numId w:val="15"/>
        </w:numPr>
        <w:rPr>
          <w:lang w:val="fr-FR"/>
        </w:rPr>
      </w:pPr>
      <w:r w:rsidRPr="00357C9F">
        <w:rPr>
          <w:lang w:val="fr-FR"/>
        </w:rPr>
        <w:t>Des représentants des groupes les plus vulnérables et marginalisés sont-ils inclus dans les processus de prise de décisions</w:t>
      </w:r>
      <w:r>
        <w:rPr>
          <w:lang w:val="fr-FR"/>
        </w:rPr>
        <w:t> </w:t>
      </w:r>
      <w:r w:rsidRPr="00357C9F">
        <w:rPr>
          <w:lang w:val="fr-FR"/>
        </w:rPr>
        <w:t>?</w:t>
      </w:r>
    </w:p>
    <w:p w14:paraId="30636E19" w14:textId="7EF28B9B" w:rsidR="00724C65" w:rsidRPr="00FA05DB" w:rsidRDefault="008B4117" w:rsidP="00215668">
      <w:pPr>
        <w:pStyle w:val="ListParagraph"/>
        <w:numPr>
          <w:ilvl w:val="1"/>
          <w:numId w:val="14"/>
        </w:numPr>
        <w:rPr>
          <w:rStyle w:val="IntenseEmphasis"/>
          <w:lang w:val="fr-FR"/>
        </w:rPr>
      </w:pPr>
      <w:r w:rsidRPr="008B4117">
        <w:rPr>
          <w:rStyle w:val="IntenseEmphasis"/>
        </w:rPr>
        <w:t>Les programmes s’appuient sur les capacités existantes au sein des différents groupes</w:t>
      </w:r>
    </w:p>
    <w:p w14:paraId="71837B23" w14:textId="6B3D7783" w:rsidR="00724C65" w:rsidRDefault="00724C65" w:rsidP="00215668">
      <w:pPr>
        <w:pStyle w:val="ListParagraph"/>
        <w:numPr>
          <w:ilvl w:val="0"/>
          <w:numId w:val="16"/>
        </w:numPr>
        <w:rPr>
          <w:lang w:val="fr-FR"/>
        </w:rPr>
      </w:pPr>
      <w:r w:rsidRPr="00357C9F">
        <w:rPr>
          <w:lang w:val="fr-FR"/>
        </w:rPr>
        <w:t>Le personnel a-t-il identifié les compétences, ressources (ex : physiques, financières, environnementales) et structures (ex : groupes de femmes, autorités locales, groupes de jeunes, groupes de prière, etc.) au sein des communautés locales</w:t>
      </w:r>
      <w:r>
        <w:rPr>
          <w:lang w:val="fr-FR"/>
        </w:rPr>
        <w:t> </w:t>
      </w:r>
      <w:r w:rsidRPr="00357C9F">
        <w:rPr>
          <w:lang w:val="fr-FR"/>
        </w:rPr>
        <w:t xml:space="preserve">? </w:t>
      </w:r>
      <w:r w:rsidR="008B4117">
        <w:rPr>
          <w:lang w:val="fr-FR"/>
        </w:rPr>
        <w:t>Les programmes ont-ils été</w:t>
      </w:r>
      <w:r w:rsidRPr="00357C9F">
        <w:rPr>
          <w:lang w:val="fr-FR"/>
        </w:rPr>
        <w:t xml:space="preserve"> conçu</w:t>
      </w:r>
      <w:r w:rsidR="008B4117">
        <w:rPr>
          <w:lang w:val="fr-FR"/>
        </w:rPr>
        <w:t xml:space="preserve">s </w:t>
      </w:r>
      <w:r w:rsidRPr="00357C9F">
        <w:rPr>
          <w:lang w:val="fr-FR"/>
        </w:rPr>
        <w:t>en conséquence</w:t>
      </w:r>
      <w:r>
        <w:rPr>
          <w:lang w:val="fr-FR"/>
        </w:rPr>
        <w:t> </w:t>
      </w:r>
      <w:r w:rsidRPr="00357C9F">
        <w:rPr>
          <w:lang w:val="fr-FR"/>
        </w:rPr>
        <w:t>?</w:t>
      </w:r>
    </w:p>
    <w:p w14:paraId="5C17E78C" w14:textId="77777777" w:rsidR="00724C65" w:rsidRPr="00357C9F" w:rsidRDefault="00724C65" w:rsidP="00215668">
      <w:pPr>
        <w:pStyle w:val="ListParagraph"/>
        <w:numPr>
          <w:ilvl w:val="0"/>
          <w:numId w:val="16"/>
        </w:numPr>
        <w:rPr>
          <w:lang w:val="fr-FR"/>
        </w:rPr>
      </w:pPr>
      <w:r w:rsidRPr="00357C9F">
        <w:rPr>
          <w:lang w:val="fr-FR"/>
        </w:rPr>
        <w:t>Le personnel a-t-il identifié d’importantes pratiques et traditions culturelles sur lesquelles la programmation pourrait se baser ou que celle-ci devrait reconnaître comme ayant un impact potentiellement positif ou négatif sur les résultats du programme (ex : les célébrations ou rituels)</w:t>
      </w:r>
      <w:r>
        <w:rPr>
          <w:lang w:val="fr-FR"/>
        </w:rPr>
        <w:t> </w:t>
      </w:r>
      <w:r w:rsidRPr="00357C9F">
        <w:rPr>
          <w:lang w:val="fr-FR"/>
        </w:rPr>
        <w:t>?</w:t>
      </w:r>
    </w:p>
    <w:p w14:paraId="1C1ACD30" w14:textId="452543A5" w:rsidR="00724C65" w:rsidRPr="00AE656A" w:rsidRDefault="00724C65" w:rsidP="00724C65">
      <w:pPr>
        <w:shd w:val="clear" w:color="auto" w:fill="D9D9D9" w:themeFill="background1" w:themeFillShade="D9"/>
        <w:rPr>
          <w:b/>
          <w:lang w:val="fr-FR"/>
        </w:rPr>
      </w:pPr>
      <w:r w:rsidRPr="00994B21">
        <w:rPr>
          <w:b/>
          <w:lang w:val="fr-FR"/>
        </w:rPr>
        <w:t>M</w:t>
      </w:r>
      <w:r>
        <w:rPr>
          <w:b/>
          <w:lang w:val="fr-FR"/>
        </w:rPr>
        <w:t>É</w:t>
      </w:r>
      <w:r w:rsidRPr="00994B21">
        <w:rPr>
          <w:b/>
          <w:lang w:val="fr-FR"/>
        </w:rPr>
        <w:t>CANISMES DE FEEDBACK</w:t>
      </w:r>
      <w:r>
        <w:rPr>
          <w:b/>
          <w:lang w:val="fr-FR"/>
        </w:rPr>
        <w:t xml:space="preserve"> ET DE PLAINTES </w:t>
      </w:r>
      <w:r w:rsidRPr="00994B21">
        <w:rPr>
          <w:b/>
          <w:lang w:val="fr-FR"/>
        </w:rPr>
        <w:t xml:space="preserve">: </w:t>
      </w:r>
      <w:r w:rsidR="008B4117">
        <w:rPr>
          <w:rFonts w:cstheme="minorHAnsi"/>
          <w:lang w:val="fr-FR"/>
        </w:rPr>
        <w:t xml:space="preserve">Les communautés sont en mesure de </w:t>
      </w:r>
      <w:r w:rsidR="008B4117" w:rsidRPr="00FE2884">
        <w:rPr>
          <w:rFonts w:cstheme="minorHAnsi"/>
          <w:lang w:val="fr-FR"/>
        </w:rPr>
        <w:t xml:space="preserve">donner leur avis et signaler leur </w:t>
      </w:r>
      <w:r w:rsidR="008B4117">
        <w:rPr>
          <w:rFonts w:cstheme="minorHAnsi"/>
          <w:lang w:val="fr-FR"/>
        </w:rPr>
        <w:t>mécontentement</w:t>
      </w:r>
      <w:r w:rsidR="008B4117" w:rsidRPr="00FE2884">
        <w:rPr>
          <w:rFonts w:cstheme="minorHAnsi"/>
          <w:lang w:val="fr-FR"/>
        </w:rPr>
        <w:t xml:space="preserve"> </w:t>
      </w:r>
      <w:r w:rsidR="008B4117">
        <w:rPr>
          <w:rFonts w:cstheme="minorHAnsi"/>
          <w:lang w:val="fr-FR"/>
        </w:rPr>
        <w:t>dans des conditions</w:t>
      </w:r>
      <w:r w:rsidR="008B4117" w:rsidRPr="00FE2884">
        <w:rPr>
          <w:rFonts w:cstheme="minorHAnsi"/>
          <w:lang w:val="fr-FR"/>
        </w:rPr>
        <w:t xml:space="preserve"> sûre</w:t>
      </w:r>
      <w:r w:rsidR="008B4117">
        <w:rPr>
          <w:rFonts w:cstheme="minorHAnsi"/>
          <w:lang w:val="fr-FR"/>
        </w:rPr>
        <w:t>s</w:t>
      </w:r>
      <w:r w:rsidR="008B4117" w:rsidRPr="00FE2884">
        <w:rPr>
          <w:rFonts w:cstheme="minorHAnsi"/>
          <w:lang w:val="fr-FR"/>
        </w:rPr>
        <w:t>, digne</w:t>
      </w:r>
      <w:r w:rsidR="008B4117">
        <w:rPr>
          <w:rFonts w:cstheme="minorHAnsi"/>
          <w:lang w:val="fr-FR"/>
        </w:rPr>
        <w:t>s</w:t>
      </w:r>
      <w:r w:rsidR="008B4117" w:rsidRPr="00FE2884">
        <w:rPr>
          <w:rFonts w:cstheme="minorHAnsi"/>
          <w:lang w:val="fr-FR"/>
        </w:rPr>
        <w:t xml:space="preserve"> et confidentielle</w:t>
      </w:r>
      <w:r w:rsidR="008B4117">
        <w:rPr>
          <w:rFonts w:cstheme="minorHAnsi"/>
          <w:lang w:val="fr-FR"/>
        </w:rPr>
        <w:t>s. Elles</w:t>
      </w:r>
      <w:r w:rsidR="008B4117" w:rsidRPr="00FE2884">
        <w:rPr>
          <w:rFonts w:cstheme="minorHAnsi"/>
          <w:lang w:val="fr-FR"/>
        </w:rPr>
        <w:t xml:space="preserve"> reçoivent une réponse appropriée</w:t>
      </w:r>
      <w:r w:rsidR="008B4117">
        <w:rPr>
          <w:lang w:val="fr-FR"/>
        </w:rPr>
        <w:t>.</w:t>
      </w:r>
    </w:p>
    <w:p w14:paraId="4B3E706C" w14:textId="77777777" w:rsidR="00724C65" w:rsidRPr="00357C9F" w:rsidRDefault="00724C65" w:rsidP="00215668">
      <w:pPr>
        <w:pStyle w:val="ListParagraph"/>
        <w:numPr>
          <w:ilvl w:val="1"/>
          <w:numId w:val="17"/>
        </w:numPr>
        <w:rPr>
          <w:rStyle w:val="IntenseEmphasis"/>
          <w:lang w:val="fr-FR"/>
        </w:rPr>
      </w:pPr>
      <w:r w:rsidRPr="00357C9F">
        <w:rPr>
          <w:rFonts w:cstheme="minorHAnsi"/>
          <w:i/>
          <w:color w:val="5B9BD5" w:themeColor="accent1"/>
          <w:lang w:val="fr-FR"/>
        </w:rPr>
        <w:t>Les différents groupes ont accès à des outils adaptés et accessibles pour émettre des observations et des plaintes, en particulier celles de nature sensible (notamment les faits allégués d’exploitation et d’abus sexuels, de fraude et de corruption)</w:t>
      </w:r>
    </w:p>
    <w:p w14:paraId="356BABBD" w14:textId="77777777" w:rsidR="00724C65" w:rsidRDefault="00724C65" w:rsidP="00215668">
      <w:pPr>
        <w:pStyle w:val="ListParagraph"/>
        <w:numPr>
          <w:ilvl w:val="0"/>
          <w:numId w:val="18"/>
        </w:numPr>
        <w:rPr>
          <w:lang w:val="fr-FR"/>
        </w:rPr>
      </w:pPr>
      <w:r w:rsidRPr="00357C9F">
        <w:rPr>
          <w:lang w:val="fr-FR"/>
        </w:rPr>
        <w:t>Les communautés sont-elles conscientes de leur droit de donner leur avis (positif ou négatif) à la fois sur le personnel et les programmes (critères de ciblage, qualité du programme, etc.)</w:t>
      </w:r>
      <w:r>
        <w:rPr>
          <w:lang w:val="fr-FR"/>
        </w:rPr>
        <w:t> </w:t>
      </w:r>
      <w:r w:rsidRPr="00357C9F">
        <w:rPr>
          <w:lang w:val="fr-FR"/>
        </w:rPr>
        <w:t>? Reçoivent-elles des indications sur la manière de le faire</w:t>
      </w:r>
      <w:r>
        <w:rPr>
          <w:lang w:val="fr-FR"/>
        </w:rPr>
        <w:t> </w:t>
      </w:r>
      <w:r w:rsidRPr="00357C9F">
        <w:rPr>
          <w:lang w:val="fr-FR"/>
        </w:rPr>
        <w:t>? Les communautés participent-elles à la conception et à la mise en œuvre des activités du programme</w:t>
      </w:r>
      <w:r>
        <w:rPr>
          <w:lang w:val="fr-FR"/>
        </w:rPr>
        <w:t> </w:t>
      </w:r>
      <w:r w:rsidRPr="00357C9F">
        <w:rPr>
          <w:lang w:val="fr-FR"/>
        </w:rPr>
        <w:t>?</w:t>
      </w:r>
    </w:p>
    <w:p w14:paraId="7EA83697" w14:textId="77777777" w:rsidR="00724C65" w:rsidRDefault="00724C65" w:rsidP="00215668">
      <w:pPr>
        <w:pStyle w:val="ListParagraph"/>
        <w:numPr>
          <w:ilvl w:val="0"/>
          <w:numId w:val="18"/>
        </w:numPr>
        <w:rPr>
          <w:lang w:val="fr-FR"/>
        </w:rPr>
      </w:pPr>
      <w:r w:rsidRPr="00357C9F">
        <w:rPr>
          <w:lang w:val="fr-FR"/>
        </w:rPr>
        <w:t>Existe-t-il des mécanismes de gestion des plaintes pour recevoir et répondre aux plaintes, en particulier les plaintes sensibles (ex : PEAS, comportement du personnel, sécurisation)</w:t>
      </w:r>
      <w:r>
        <w:rPr>
          <w:lang w:val="fr-FR"/>
        </w:rPr>
        <w:t> </w:t>
      </w:r>
      <w:r w:rsidRPr="00357C9F">
        <w:rPr>
          <w:lang w:val="fr-FR"/>
        </w:rPr>
        <w:t>?</w:t>
      </w:r>
    </w:p>
    <w:p w14:paraId="16434342" w14:textId="77777777" w:rsidR="00724C65" w:rsidRDefault="00724C65" w:rsidP="00215668">
      <w:pPr>
        <w:pStyle w:val="ListParagraph"/>
        <w:numPr>
          <w:ilvl w:val="0"/>
          <w:numId w:val="18"/>
        </w:numPr>
        <w:rPr>
          <w:lang w:val="fr-FR"/>
        </w:rPr>
      </w:pPr>
      <w:r w:rsidRPr="00357C9F">
        <w:rPr>
          <w:lang w:val="fr-FR"/>
        </w:rPr>
        <w:t>Existe-t-il un mécanisme adapté pour permettre aux personnes d’exprimer des plaintes sensibles, y compris de manière anonyme</w:t>
      </w:r>
      <w:r>
        <w:rPr>
          <w:lang w:val="fr-FR"/>
        </w:rPr>
        <w:t> </w:t>
      </w:r>
      <w:r w:rsidRPr="00357C9F">
        <w:rPr>
          <w:lang w:val="fr-FR"/>
        </w:rPr>
        <w:t>?</w:t>
      </w:r>
    </w:p>
    <w:p w14:paraId="2D77ECF5" w14:textId="561983CB" w:rsidR="00724C65" w:rsidRDefault="00724C65" w:rsidP="00215668">
      <w:pPr>
        <w:pStyle w:val="ListParagraph"/>
        <w:numPr>
          <w:ilvl w:val="0"/>
          <w:numId w:val="18"/>
        </w:numPr>
        <w:rPr>
          <w:lang w:val="fr-FR"/>
        </w:rPr>
      </w:pPr>
      <w:r w:rsidRPr="00357C9F">
        <w:rPr>
          <w:lang w:val="fr-FR"/>
        </w:rPr>
        <w:t>Existe-t-il des informations claires sur quelles plaintes relèvent ou ne relè</w:t>
      </w:r>
      <w:r w:rsidR="008B4117">
        <w:rPr>
          <w:lang w:val="fr-FR"/>
        </w:rPr>
        <w:t>vent pas de la compétence de l’o</w:t>
      </w:r>
      <w:r w:rsidRPr="00357C9F">
        <w:rPr>
          <w:lang w:val="fr-FR"/>
        </w:rPr>
        <w:t>rganisation (ex : plantes non sensibles à l’égard d’autres organisations)</w:t>
      </w:r>
      <w:r>
        <w:rPr>
          <w:lang w:val="fr-FR"/>
        </w:rPr>
        <w:t> </w:t>
      </w:r>
      <w:r w:rsidRPr="00357C9F">
        <w:rPr>
          <w:lang w:val="fr-FR"/>
        </w:rPr>
        <w:t>?</w:t>
      </w:r>
    </w:p>
    <w:p w14:paraId="6CCA2C66" w14:textId="2BE1D8B1" w:rsidR="00724C65" w:rsidRPr="00357C9F" w:rsidRDefault="00724C65" w:rsidP="00215668">
      <w:pPr>
        <w:pStyle w:val="ListParagraph"/>
        <w:numPr>
          <w:ilvl w:val="0"/>
          <w:numId w:val="18"/>
        </w:numPr>
        <w:rPr>
          <w:lang w:val="fr-FR"/>
        </w:rPr>
      </w:pPr>
      <w:r w:rsidRPr="00357C9F">
        <w:rPr>
          <w:lang w:val="fr-FR"/>
        </w:rPr>
        <w:t>Les communautés utilisent-elles les systèmes de feed</w:t>
      </w:r>
      <w:r>
        <w:rPr>
          <w:lang w:val="fr-FR"/>
        </w:rPr>
        <w:t>b</w:t>
      </w:r>
      <w:r w:rsidRPr="00357C9F">
        <w:rPr>
          <w:lang w:val="fr-FR"/>
        </w:rPr>
        <w:t>ack</w:t>
      </w:r>
      <w:r>
        <w:rPr>
          <w:lang w:val="fr-FR"/>
        </w:rPr>
        <w:t> </w:t>
      </w:r>
      <w:r w:rsidRPr="00357C9F">
        <w:rPr>
          <w:lang w:val="fr-FR"/>
        </w:rPr>
        <w:t xml:space="preserve">? </w:t>
      </w:r>
      <w:r w:rsidRPr="00FD7C11">
        <w:t xml:space="preserve">Si non, </w:t>
      </w:r>
      <w:r>
        <w:t>pour</w:t>
      </w:r>
      <w:r w:rsidRPr="00FD7C11">
        <w:t>quoi</w:t>
      </w:r>
      <w:r>
        <w:t> </w:t>
      </w:r>
      <w:r w:rsidRPr="00FD7C11">
        <w:t>?</w:t>
      </w:r>
    </w:p>
    <w:p w14:paraId="23162424" w14:textId="0D38531E" w:rsidR="00724C65" w:rsidRPr="00357C9F" w:rsidRDefault="008B4117" w:rsidP="00215668">
      <w:pPr>
        <w:pStyle w:val="ListParagraph"/>
        <w:numPr>
          <w:ilvl w:val="1"/>
          <w:numId w:val="17"/>
        </w:numPr>
        <w:rPr>
          <w:rStyle w:val="IntenseEmphasis"/>
          <w:lang w:val="fr-FR"/>
        </w:rPr>
      </w:pPr>
      <w:r w:rsidRPr="008B4117">
        <w:rPr>
          <w:rStyle w:val="IntenseEmphasis"/>
        </w:rPr>
        <w:t>Un mécanisme juste et impartial de réponse est en place pour garantir que des mesures concrètes émanent des observations et plaintes et sont mises en œuvre auprès des communautés</w:t>
      </w:r>
    </w:p>
    <w:p w14:paraId="23753FE3" w14:textId="44D96A28" w:rsidR="00724C65" w:rsidRDefault="00724C65" w:rsidP="00215668">
      <w:pPr>
        <w:pStyle w:val="ListParagraph"/>
        <w:numPr>
          <w:ilvl w:val="0"/>
          <w:numId w:val="19"/>
        </w:numPr>
        <w:rPr>
          <w:lang w:val="fr-FR"/>
        </w:rPr>
      </w:pPr>
      <w:r w:rsidRPr="00357C9F">
        <w:rPr>
          <w:lang w:val="fr-FR"/>
        </w:rPr>
        <w:t>Existe-t-il un processus d’investigation établi et opérationnel pour les plaintes et le feed</w:t>
      </w:r>
      <w:r>
        <w:rPr>
          <w:lang w:val="fr-FR"/>
        </w:rPr>
        <w:t>b</w:t>
      </w:r>
      <w:r w:rsidRPr="00357C9F">
        <w:rPr>
          <w:lang w:val="fr-FR"/>
        </w:rPr>
        <w:t>ack reçus</w:t>
      </w:r>
      <w:r>
        <w:rPr>
          <w:lang w:val="fr-FR"/>
        </w:rPr>
        <w:t> </w:t>
      </w:r>
      <w:r w:rsidRPr="00357C9F">
        <w:rPr>
          <w:lang w:val="fr-FR"/>
        </w:rPr>
        <w:t>?</w:t>
      </w:r>
    </w:p>
    <w:p w14:paraId="6420B3E4" w14:textId="77777777" w:rsidR="00724C65" w:rsidRDefault="00724C65" w:rsidP="00215668">
      <w:pPr>
        <w:pStyle w:val="ListParagraph"/>
        <w:numPr>
          <w:ilvl w:val="0"/>
          <w:numId w:val="19"/>
        </w:numPr>
        <w:rPr>
          <w:lang w:val="fr-FR"/>
        </w:rPr>
      </w:pPr>
      <w:r w:rsidRPr="00357C9F">
        <w:rPr>
          <w:lang w:val="fr-FR"/>
        </w:rPr>
        <w:t>Existe-t-il un processus qui garantit le consentement éclairé des utilisateurs de ces mécanismes</w:t>
      </w:r>
      <w:r>
        <w:rPr>
          <w:lang w:val="fr-FR"/>
        </w:rPr>
        <w:t> </w:t>
      </w:r>
      <w:r w:rsidRPr="00357C9F">
        <w:rPr>
          <w:lang w:val="fr-FR"/>
        </w:rPr>
        <w:t>?</w:t>
      </w:r>
    </w:p>
    <w:p w14:paraId="55A21628" w14:textId="67B440C1" w:rsidR="00724C65" w:rsidRDefault="00724C65" w:rsidP="00215668">
      <w:pPr>
        <w:pStyle w:val="ListParagraph"/>
        <w:numPr>
          <w:ilvl w:val="0"/>
          <w:numId w:val="19"/>
        </w:numPr>
        <w:rPr>
          <w:lang w:val="fr-FR"/>
        </w:rPr>
      </w:pPr>
      <w:r w:rsidRPr="00357C9F">
        <w:rPr>
          <w:lang w:val="fr-FR"/>
        </w:rPr>
        <w:t xml:space="preserve">Existe-t-il un mécanisme alternatif pour signaler les plaintes au cas où le mécanisme initial </w:t>
      </w:r>
      <w:r w:rsidR="008B4117">
        <w:rPr>
          <w:lang w:val="fr-FR"/>
        </w:rPr>
        <w:t>ne suscite</w:t>
      </w:r>
      <w:r w:rsidRPr="00357C9F">
        <w:rPr>
          <w:lang w:val="fr-FR"/>
        </w:rPr>
        <w:t xml:space="preserve"> pas une action adéquate</w:t>
      </w:r>
      <w:r>
        <w:rPr>
          <w:lang w:val="fr-FR"/>
        </w:rPr>
        <w:t> </w:t>
      </w:r>
      <w:r w:rsidRPr="00357C9F">
        <w:rPr>
          <w:lang w:val="fr-FR"/>
        </w:rPr>
        <w:t xml:space="preserve">? </w:t>
      </w:r>
    </w:p>
    <w:p w14:paraId="4638DEB0" w14:textId="7F5B8372" w:rsidR="00724C65" w:rsidRDefault="00724C65" w:rsidP="00215668">
      <w:pPr>
        <w:pStyle w:val="ListParagraph"/>
        <w:numPr>
          <w:ilvl w:val="0"/>
          <w:numId w:val="19"/>
        </w:numPr>
        <w:rPr>
          <w:lang w:val="fr-FR"/>
        </w:rPr>
      </w:pPr>
      <w:r w:rsidRPr="00357C9F">
        <w:rPr>
          <w:lang w:val="fr-FR"/>
        </w:rPr>
        <w:t>Les programmes sont-ils adaptés en fonction du feed</w:t>
      </w:r>
      <w:r>
        <w:rPr>
          <w:lang w:val="fr-FR"/>
        </w:rPr>
        <w:t>b</w:t>
      </w:r>
      <w:r w:rsidR="008B4117">
        <w:rPr>
          <w:lang w:val="fr-FR"/>
        </w:rPr>
        <w:t>ack reçu</w:t>
      </w:r>
      <w:r w:rsidRPr="00357C9F">
        <w:rPr>
          <w:lang w:val="fr-FR"/>
        </w:rPr>
        <w:t xml:space="preserve"> pour améliorer la </w:t>
      </w:r>
      <w:r w:rsidR="008B4117">
        <w:rPr>
          <w:lang w:val="fr-FR"/>
        </w:rPr>
        <w:t>sûreté</w:t>
      </w:r>
      <w:r w:rsidRPr="00357C9F">
        <w:rPr>
          <w:lang w:val="fr-FR"/>
        </w:rPr>
        <w:t xml:space="preserve"> et la dignité</w:t>
      </w:r>
      <w:r>
        <w:rPr>
          <w:lang w:val="fr-FR"/>
        </w:rPr>
        <w:t> </w:t>
      </w:r>
      <w:r w:rsidRPr="00357C9F">
        <w:rPr>
          <w:lang w:val="fr-FR"/>
        </w:rPr>
        <w:t>?</w:t>
      </w:r>
    </w:p>
    <w:p w14:paraId="0EC3DDD5" w14:textId="77777777" w:rsidR="00724C65" w:rsidRPr="00357C9F" w:rsidRDefault="00724C65" w:rsidP="00215668">
      <w:pPr>
        <w:pStyle w:val="ListParagraph"/>
        <w:numPr>
          <w:ilvl w:val="0"/>
          <w:numId w:val="19"/>
        </w:numPr>
        <w:rPr>
          <w:lang w:val="fr-FR"/>
        </w:rPr>
      </w:pPr>
      <w:r w:rsidRPr="00357C9F">
        <w:rPr>
          <w:lang w:val="fr-FR"/>
        </w:rPr>
        <w:t>Nous assurons-nous que les personnes qui émettent des observations et des plaintes reçoivent une réponse</w:t>
      </w:r>
      <w:r>
        <w:rPr>
          <w:lang w:val="fr-FR"/>
        </w:rPr>
        <w:t> </w:t>
      </w:r>
      <w:r w:rsidRPr="00357C9F">
        <w:rPr>
          <w:lang w:val="fr-FR"/>
        </w:rPr>
        <w:t>? Dans certains cas d’observations positives, une réponse n’est pas toujours nécessaire, mais une réponse doit obligatoirement être fournie pour les observations négatives et les plaintes.</w:t>
      </w:r>
    </w:p>
    <w:p w14:paraId="0B21EA55" w14:textId="365C8B2F" w:rsidR="00724C65" w:rsidRPr="00560BD4" w:rsidRDefault="008B4117" w:rsidP="00215668">
      <w:pPr>
        <w:pStyle w:val="ListParagraph"/>
        <w:numPr>
          <w:ilvl w:val="1"/>
          <w:numId w:val="17"/>
        </w:numPr>
        <w:rPr>
          <w:i/>
          <w:iCs/>
          <w:color w:val="5B9BD5" w:themeColor="accent1"/>
          <w:lang w:val="fr-FR"/>
        </w:rPr>
      </w:pPr>
      <w:r>
        <w:rPr>
          <w:rFonts w:cstheme="minorHAnsi"/>
          <w:i/>
          <w:color w:val="5B9BD5" w:themeColor="accent1"/>
          <w:lang w:val="fr-FR"/>
        </w:rPr>
        <w:t>Les mécanismes de feed</w:t>
      </w:r>
      <w:r w:rsidR="00724C65" w:rsidRPr="00560BD4">
        <w:rPr>
          <w:rFonts w:cstheme="minorHAnsi"/>
          <w:i/>
          <w:color w:val="5B9BD5" w:themeColor="accent1"/>
          <w:lang w:val="fr-FR"/>
        </w:rPr>
        <w:t>back et de plaintes sont adaptés au contexte spécifique et répondent aux besoins des différents groupes consultés au préalable sur la conception de ces mécanismes</w:t>
      </w:r>
    </w:p>
    <w:p w14:paraId="2F2769F7" w14:textId="77777777" w:rsidR="00724C65" w:rsidRPr="008E1819" w:rsidRDefault="00724C65" w:rsidP="00215668">
      <w:pPr>
        <w:pStyle w:val="ListParagraph"/>
        <w:numPr>
          <w:ilvl w:val="0"/>
          <w:numId w:val="9"/>
        </w:numPr>
      </w:pPr>
      <w:r w:rsidRPr="00560BD4">
        <w:rPr>
          <w:lang w:val="fr-FR"/>
        </w:rPr>
        <w:t xml:space="preserve">Existe-t-il une multitude de moyens culturellement adéquats permettant à </w:t>
      </w:r>
      <w:r>
        <w:rPr>
          <w:lang w:val="fr-FR"/>
        </w:rPr>
        <w:t>différents</w:t>
      </w:r>
      <w:r w:rsidRPr="00560BD4">
        <w:rPr>
          <w:lang w:val="fr-FR"/>
        </w:rPr>
        <w:t xml:space="preserve"> groupes (femmes, </w:t>
      </w:r>
      <w:r>
        <w:rPr>
          <w:lang w:val="fr-FR"/>
        </w:rPr>
        <w:t>PSH</w:t>
      </w:r>
      <w:r w:rsidRPr="00560BD4">
        <w:rPr>
          <w:lang w:val="fr-FR"/>
        </w:rPr>
        <w:t xml:space="preserve">, personnes plus âgées, enfants, etc.) de soumettre une plainte facilement, en toute sécurité et de façon anonyme (ex : bureau </w:t>
      </w:r>
      <w:r>
        <w:rPr>
          <w:lang w:val="fr-FR"/>
        </w:rPr>
        <w:t>d’informations</w:t>
      </w:r>
      <w:r w:rsidRPr="00560BD4">
        <w:rPr>
          <w:lang w:val="fr-FR"/>
        </w:rPr>
        <w:t>, assistance téléphonique, boîte à suggestions, etc.)</w:t>
      </w:r>
      <w:r>
        <w:rPr>
          <w:lang w:val="fr-FR"/>
        </w:rPr>
        <w:t> </w:t>
      </w:r>
      <w:r w:rsidRPr="008E1819">
        <w:t>?</w:t>
      </w:r>
    </w:p>
    <w:p w14:paraId="1618ED38" w14:textId="77777777" w:rsidR="00724C65" w:rsidRPr="00880A75" w:rsidRDefault="00724C65" w:rsidP="00215668">
      <w:pPr>
        <w:pStyle w:val="ListParagraph"/>
        <w:numPr>
          <w:ilvl w:val="1"/>
          <w:numId w:val="17"/>
        </w:numPr>
        <w:rPr>
          <w:rStyle w:val="IntenseEmphasis"/>
          <w:lang w:val="fr-FR"/>
        </w:rPr>
      </w:pPr>
      <w:r>
        <w:rPr>
          <w:iCs/>
        </w:rPr>
        <w:t xml:space="preserve"> </w:t>
      </w:r>
      <w:r w:rsidRPr="00880A75">
        <w:rPr>
          <w:rStyle w:val="IntenseEmphasis"/>
          <w:lang w:val="fr-FR"/>
        </w:rPr>
        <w:t>Des systèmes</w:t>
      </w:r>
      <w:r>
        <w:rPr>
          <w:rStyle w:val="IntenseEmphasis"/>
          <w:lang w:val="fr-FR"/>
        </w:rPr>
        <w:t xml:space="preserve"> et processus</w:t>
      </w:r>
      <w:r w:rsidRPr="00880A75">
        <w:rPr>
          <w:rStyle w:val="IntenseEmphasis"/>
          <w:lang w:val="fr-FR"/>
        </w:rPr>
        <w:t xml:space="preserve"> </w:t>
      </w:r>
      <w:r>
        <w:rPr>
          <w:rStyle w:val="IntenseEmphasis"/>
          <w:lang w:val="fr-FR"/>
        </w:rPr>
        <w:t xml:space="preserve">sûrs et confidentiels </w:t>
      </w:r>
      <w:r w:rsidRPr="00880A75">
        <w:rPr>
          <w:rStyle w:val="IntenseEmphasis"/>
          <w:lang w:val="fr-FR"/>
        </w:rPr>
        <w:t>de gestion d</w:t>
      </w:r>
      <w:r>
        <w:rPr>
          <w:rStyle w:val="IntenseEmphasis"/>
          <w:lang w:val="fr-FR"/>
        </w:rPr>
        <w:t xml:space="preserve">es </w:t>
      </w:r>
      <w:r w:rsidRPr="00880A75">
        <w:rPr>
          <w:rStyle w:val="IntenseEmphasis"/>
          <w:lang w:val="fr-FR"/>
        </w:rPr>
        <w:t>information</w:t>
      </w:r>
      <w:r>
        <w:rPr>
          <w:rStyle w:val="IntenseEmphasis"/>
          <w:lang w:val="fr-FR"/>
        </w:rPr>
        <w:t>s</w:t>
      </w:r>
      <w:r w:rsidRPr="00880A75">
        <w:rPr>
          <w:rStyle w:val="IntenseEmphasis"/>
          <w:lang w:val="fr-FR"/>
        </w:rPr>
        <w:t xml:space="preserve"> </w:t>
      </w:r>
      <w:r>
        <w:rPr>
          <w:rStyle w:val="IntenseEmphasis"/>
          <w:lang w:val="fr-FR"/>
        </w:rPr>
        <w:t>et</w:t>
      </w:r>
      <w:r w:rsidRPr="00880A75">
        <w:rPr>
          <w:rStyle w:val="IntenseEmphasis"/>
          <w:lang w:val="fr-FR"/>
        </w:rPr>
        <w:t xml:space="preserve"> </w:t>
      </w:r>
      <w:r>
        <w:rPr>
          <w:rStyle w:val="IntenseEmphasis"/>
          <w:lang w:val="fr-FR"/>
        </w:rPr>
        <w:t>d</w:t>
      </w:r>
      <w:r w:rsidRPr="00880A75">
        <w:rPr>
          <w:rStyle w:val="IntenseEmphasis"/>
          <w:lang w:val="fr-FR"/>
        </w:rPr>
        <w:t xml:space="preserve">es plaintes </w:t>
      </w:r>
      <w:r>
        <w:rPr>
          <w:rStyle w:val="IntenseEmphasis"/>
          <w:lang w:val="fr-FR"/>
        </w:rPr>
        <w:t>son</w:t>
      </w:r>
      <w:r w:rsidRPr="00880A75">
        <w:rPr>
          <w:rStyle w:val="IntenseEmphasis"/>
          <w:lang w:val="fr-FR"/>
        </w:rPr>
        <w:t>t</w:t>
      </w:r>
      <w:r>
        <w:rPr>
          <w:rStyle w:val="IntenseEmphasis"/>
          <w:lang w:val="fr-FR"/>
        </w:rPr>
        <w:t xml:space="preserve"> </w:t>
      </w:r>
      <w:r w:rsidRPr="00880A75">
        <w:rPr>
          <w:rStyle w:val="IntenseEmphasis"/>
          <w:lang w:val="fr-FR"/>
        </w:rPr>
        <w:t>en place</w:t>
      </w:r>
    </w:p>
    <w:p w14:paraId="55513191" w14:textId="226BA728" w:rsidR="00724C65" w:rsidRDefault="00724C65" w:rsidP="00215668">
      <w:pPr>
        <w:pStyle w:val="ListParagraph"/>
        <w:numPr>
          <w:ilvl w:val="0"/>
          <w:numId w:val="9"/>
        </w:numPr>
        <w:rPr>
          <w:lang w:val="fr-FR"/>
        </w:rPr>
      </w:pPr>
      <w:r w:rsidRPr="00357C9F">
        <w:rPr>
          <w:lang w:val="fr-FR"/>
        </w:rPr>
        <w:t xml:space="preserve">Des protocoles de </w:t>
      </w:r>
      <w:r w:rsidR="008B4117">
        <w:rPr>
          <w:lang w:val="fr-FR"/>
        </w:rPr>
        <w:t xml:space="preserve">diffusion des </w:t>
      </w:r>
      <w:r w:rsidRPr="00357C9F">
        <w:rPr>
          <w:lang w:val="fr-FR"/>
        </w:rPr>
        <w:t xml:space="preserve">informations précisant qui devrait avoir accès à quelles informations, et précisant aussi dans quelles circonstances les informations confidentielles devraient être </w:t>
      </w:r>
      <w:r w:rsidR="008B4117">
        <w:rPr>
          <w:lang w:val="fr-FR"/>
        </w:rPr>
        <w:t>diffusées</w:t>
      </w:r>
      <w:r w:rsidRPr="00357C9F">
        <w:rPr>
          <w:lang w:val="fr-FR"/>
        </w:rPr>
        <w:t>, ont-ils été élaborés (ex : désignation de points focaux)</w:t>
      </w:r>
      <w:r>
        <w:rPr>
          <w:lang w:val="fr-FR"/>
        </w:rPr>
        <w:t> </w:t>
      </w:r>
      <w:r w:rsidRPr="00357C9F">
        <w:rPr>
          <w:lang w:val="fr-FR"/>
        </w:rPr>
        <w:t xml:space="preserve">? </w:t>
      </w:r>
    </w:p>
    <w:p w14:paraId="26E778AB" w14:textId="77777777" w:rsidR="00724C65" w:rsidRDefault="00724C65" w:rsidP="00215668">
      <w:pPr>
        <w:pStyle w:val="ListParagraph"/>
        <w:numPr>
          <w:ilvl w:val="0"/>
          <w:numId w:val="9"/>
        </w:numPr>
        <w:rPr>
          <w:lang w:val="fr-FR"/>
        </w:rPr>
      </w:pPr>
      <w:r w:rsidRPr="00357C9F">
        <w:rPr>
          <w:lang w:val="fr-FR"/>
        </w:rPr>
        <w:t>Le personnel est-il en mesure de répondre ou de référer des cas après réception de plaintes sensibles</w:t>
      </w:r>
      <w:r>
        <w:rPr>
          <w:lang w:val="fr-FR"/>
        </w:rPr>
        <w:t> </w:t>
      </w:r>
      <w:r w:rsidRPr="00357C9F">
        <w:rPr>
          <w:lang w:val="fr-FR"/>
        </w:rPr>
        <w:t>?</w:t>
      </w:r>
    </w:p>
    <w:p w14:paraId="190D0EAA" w14:textId="77777777" w:rsidR="00724C65" w:rsidRPr="00357C9F" w:rsidRDefault="00724C65" w:rsidP="00215668">
      <w:pPr>
        <w:pStyle w:val="ListParagraph"/>
        <w:numPr>
          <w:ilvl w:val="0"/>
          <w:numId w:val="9"/>
        </w:numPr>
        <w:rPr>
          <w:lang w:val="fr-FR"/>
        </w:rPr>
      </w:pPr>
      <w:r w:rsidRPr="00357C9F">
        <w:rPr>
          <w:lang w:val="fr-FR"/>
        </w:rPr>
        <w:t>Existe-t-il des mécanismes sécurisés pour conserver les informations sensibles reçues (ex</w:t>
      </w:r>
      <w:r>
        <w:rPr>
          <w:lang w:val="fr-FR"/>
        </w:rPr>
        <w:t> </w:t>
      </w:r>
      <w:r w:rsidRPr="00357C9F">
        <w:rPr>
          <w:lang w:val="fr-FR"/>
        </w:rPr>
        <w:t>: fichiers cryptés, verrouillage des classeurs)</w:t>
      </w:r>
      <w:r>
        <w:rPr>
          <w:lang w:val="fr-FR"/>
        </w:rPr>
        <w:t> </w:t>
      </w:r>
      <w:r w:rsidRPr="00357C9F">
        <w:rPr>
          <w:lang w:val="fr-FR"/>
        </w:rPr>
        <w:t xml:space="preserve">?  </w:t>
      </w:r>
    </w:p>
    <w:p w14:paraId="24F861BB" w14:textId="53EE7CD5" w:rsidR="00724C65" w:rsidRPr="00A92A14" w:rsidRDefault="00724C65" w:rsidP="00724C65">
      <w:pPr>
        <w:shd w:val="clear" w:color="auto" w:fill="D9D9D9" w:themeFill="background1" w:themeFillShade="D9"/>
        <w:rPr>
          <w:lang w:val="fr-FR"/>
        </w:rPr>
      </w:pPr>
      <w:r w:rsidRPr="00A92A14">
        <w:rPr>
          <w:b/>
          <w:shd w:val="clear" w:color="auto" w:fill="D9D9D9" w:themeFill="background1" w:themeFillShade="D9"/>
          <w:lang w:val="fr-FR"/>
        </w:rPr>
        <w:t>COMPORTEMENT DU PERSONNEL</w:t>
      </w:r>
      <w:r>
        <w:rPr>
          <w:b/>
          <w:shd w:val="clear" w:color="auto" w:fill="D9D9D9" w:themeFill="background1" w:themeFillShade="D9"/>
          <w:lang w:val="fr-FR"/>
        </w:rPr>
        <w:t> </w:t>
      </w:r>
      <w:r w:rsidRPr="00A92A14">
        <w:rPr>
          <w:b/>
          <w:shd w:val="clear" w:color="auto" w:fill="D9D9D9" w:themeFill="background1" w:themeFillShade="D9"/>
          <w:lang w:val="fr-FR"/>
        </w:rPr>
        <w:t>:</w:t>
      </w:r>
      <w:r w:rsidRPr="00A92A14">
        <w:rPr>
          <w:shd w:val="clear" w:color="auto" w:fill="D9D9D9" w:themeFill="background1" w:themeFillShade="D9"/>
          <w:lang w:val="fr-FR"/>
        </w:rPr>
        <w:t xml:space="preserve"> Le personnel et les partenaires disposent de</w:t>
      </w:r>
      <w:r w:rsidR="00026F99">
        <w:rPr>
          <w:shd w:val="clear" w:color="auto" w:fill="D9D9D9" w:themeFill="background1" w:themeFillShade="D9"/>
          <w:lang w:val="fr-FR"/>
        </w:rPr>
        <w:t>s</w:t>
      </w:r>
      <w:r w:rsidRPr="00A92A14">
        <w:rPr>
          <w:shd w:val="clear" w:color="auto" w:fill="D9D9D9" w:themeFill="background1" w:themeFillShade="D9"/>
          <w:lang w:val="fr-FR"/>
        </w:rPr>
        <w:t xml:space="preserve"> connaissances</w:t>
      </w:r>
      <w:r w:rsidR="00026F99">
        <w:rPr>
          <w:shd w:val="clear" w:color="auto" w:fill="D9D9D9" w:themeFill="background1" w:themeFillShade="D9"/>
          <w:lang w:val="fr-FR"/>
        </w:rPr>
        <w:t xml:space="preserve"> nécessaires</w:t>
      </w:r>
      <w:r w:rsidRPr="00A92A14">
        <w:rPr>
          <w:shd w:val="clear" w:color="auto" w:fill="D9D9D9" w:themeFill="background1" w:themeFillShade="D9"/>
          <w:lang w:val="fr-FR"/>
        </w:rPr>
        <w:t xml:space="preserve"> </w:t>
      </w:r>
      <w:r w:rsidR="00026F99">
        <w:rPr>
          <w:shd w:val="clear" w:color="auto" w:fill="D9D9D9" w:themeFill="background1" w:themeFillShade="D9"/>
          <w:lang w:val="fr-FR"/>
        </w:rPr>
        <w:t>et d’un</w:t>
      </w:r>
      <w:r>
        <w:rPr>
          <w:shd w:val="clear" w:color="auto" w:fill="D9D9D9" w:themeFill="background1" w:themeFillShade="D9"/>
          <w:lang w:val="fr-FR"/>
        </w:rPr>
        <w:t xml:space="preserve"> soutien organisationnel </w:t>
      </w:r>
      <w:r w:rsidR="00026F99">
        <w:rPr>
          <w:shd w:val="clear" w:color="auto" w:fill="D9D9D9" w:themeFill="background1" w:themeFillShade="D9"/>
          <w:lang w:val="fr-FR"/>
        </w:rPr>
        <w:t>suffisant</w:t>
      </w:r>
      <w:r>
        <w:rPr>
          <w:shd w:val="clear" w:color="auto" w:fill="D9D9D9" w:themeFill="background1" w:themeFillShade="D9"/>
          <w:lang w:val="fr-FR"/>
        </w:rPr>
        <w:t xml:space="preserve"> pour se comporter et mener à bien </w:t>
      </w:r>
      <w:r w:rsidR="00026F99">
        <w:rPr>
          <w:shd w:val="clear" w:color="auto" w:fill="D9D9D9" w:themeFill="background1" w:themeFillShade="D9"/>
          <w:lang w:val="fr-FR"/>
        </w:rPr>
        <w:t>son</w:t>
      </w:r>
      <w:r>
        <w:rPr>
          <w:shd w:val="clear" w:color="auto" w:fill="D9D9D9" w:themeFill="background1" w:themeFillShade="D9"/>
          <w:lang w:val="fr-FR"/>
        </w:rPr>
        <w:t xml:space="preserve"> travail de façon sûre et appropriée</w:t>
      </w:r>
      <w:r w:rsidR="00026F99">
        <w:rPr>
          <w:shd w:val="clear" w:color="auto" w:fill="D9D9D9" w:themeFill="background1" w:themeFillShade="D9"/>
          <w:lang w:val="fr-FR"/>
        </w:rPr>
        <w:t>.</w:t>
      </w:r>
      <w:r w:rsidRPr="00E215EA">
        <w:rPr>
          <w:rStyle w:val="FootnoteReference"/>
        </w:rPr>
        <w:footnoteReference w:id="8"/>
      </w:r>
      <w:r w:rsidRPr="00A92A14">
        <w:rPr>
          <w:lang w:val="fr-FR"/>
        </w:rPr>
        <w:t xml:space="preserve"> </w:t>
      </w:r>
    </w:p>
    <w:p w14:paraId="67CA11D5" w14:textId="1D6F1D07" w:rsidR="00724C65" w:rsidRPr="00357C9F" w:rsidRDefault="002C42E8" w:rsidP="00215668">
      <w:pPr>
        <w:pStyle w:val="ListParagraph"/>
        <w:numPr>
          <w:ilvl w:val="1"/>
          <w:numId w:val="20"/>
        </w:numPr>
        <w:rPr>
          <w:rStyle w:val="IntenseEmphasis"/>
          <w:lang w:val="fr-FR"/>
        </w:rPr>
      </w:pPr>
      <w:r>
        <w:rPr>
          <w:rStyle w:val="IntenseEmphasis"/>
          <w:lang w:val="fr-FR"/>
        </w:rPr>
        <w:t xml:space="preserve"> </w:t>
      </w:r>
      <w:r w:rsidRPr="002C42E8">
        <w:rPr>
          <w:rStyle w:val="IntenseEmphasis"/>
        </w:rPr>
        <w:t>Le personnel a signé le code de conduite et les politiques de l’organisation en matière de protection et adhère aux politiques, au mandat et aux valeurs de l’organisation</w:t>
      </w:r>
      <w:r>
        <w:rPr>
          <w:rStyle w:val="IntenseEmphasis"/>
        </w:rPr>
        <w:t>.</w:t>
      </w:r>
      <w:r w:rsidR="00724C65">
        <w:rPr>
          <w:rStyle w:val="FootnoteReference"/>
          <w:i/>
          <w:iCs/>
          <w:color w:val="5B9BD5" w:themeColor="accent1"/>
          <w:lang w:val="fr-FR"/>
        </w:rPr>
        <w:footnoteReference w:id="9"/>
      </w:r>
    </w:p>
    <w:p w14:paraId="4E1AFC7C" w14:textId="77777777" w:rsidR="00724C65" w:rsidRDefault="00724C65" w:rsidP="00215668">
      <w:pPr>
        <w:pStyle w:val="ListParagraph"/>
        <w:numPr>
          <w:ilvl w:val="0"/>
          <w:numId w:val="21"/>
        </w:numPr>
        <w:rPr>
          <w:lang w:val="fr-FR"/>
        </w:rPr>
      </w:pPr>
      <w:r w:rsidRPr="00357C9F">
        <w:rPr>
          <w:lang w:val="fr-FR"/>
        </w:rPr>
        <w:t>Le personnel a-t-il reçu une version traduite (si nécessaire) des politiques pertinentes et a-t-il été formé sur leur application dans la pratique</w:t>
      </w:r>
      <w:r>
        <w:rPr>
          <w:lang w:val="fr-FR"/>
        </w:rPr>
        <w:t> </w:t>
      </w:r>
      <w:r w:rsidRPr="00357C9F">
        <w:rPr>
          <w:lang w:val="fr-FR"/>
        </w:rPr>
        <w:t>?</w:t>
      </w:r>
    </w:p>
    <w:p w14:paraId="7C54EE4B" w14:textId="77777777" w:rsidR="00724C65" w:rsidRDefault="00724C65" w:rsidP="00215668">
      <w:pPr>
        <w:pStyle w:val="ListParagraph"/>
        <w:numPr>
          <w:ilvl w:val="0"/>
          <w:numId w:val="21"/>
        </w:numPr>
        <w:rPr>
          <w:lang w:val="fr-FR"/>
        </w:rPr>
      </w:pPr>
      <w:r w:rsidRPr="00357C9F">
        <w:rPr>
          <w:lang w:val="fr-FR"/>
        </w:rPr>
        <w:t>Le personnel a-t-il assisté à des séances d’orientation sur les coutumes et les tabous locaux afin qu’il comprenne les comportements culturellement adéquats</w:t>
      </w:r>
      <w:r>
        <w:rPr>
          <w:lang w:val="fr-FR"/>
        </w:rPr>
        <w:t> </w:t>
      </w:r>
      <w:r w:rsidRPr="00357C9F">
        <w:rPr>
          <w:lang w:val="fr-FR"/>
        </w:rPr>
        <w:t xml:space="preserve">? </w:t>
      </w:r>
    </w:p>
    <w:p w14:paraId="6146BDDD" w14:textId="77777777" w:rsidR="00724C65" w:rsidRPr="00357C9F" w:rsidRDefault="00724C65" w:rsidP="00215668">
      <w:pPr>
        <w:pStyle w:val="ListParagraph"/>
        <w:numPr>
          <w:ilvl w:val="0"/>
          <w:numId w:val="21"/>
        </w:numPr>
        <w:rPr>
          <w:lang w:val="fr-FR"/>
        </w:rPr>
      </w:pPr>
      <w:r w:rsidRPr="00357C9F">
        <w:rPr>
          <w:lang w:val="fr-FR"/>
        </w:rPr>
        <w:t>Existe-t-il des moyens sûrs et confidentiels, compris et utilisés par le personnel le cas échéant, de recevoir et de répondre à des plaintes relatives au comportement du personnel</w:t>
      </w:r>
      <w:r>
        <w:rPr>
          <w:lang w:val="fr-FR"/>
        </w:rPr>
        <w:t> </w:t>
      </w:r>
      <w:r w:rsidRPr="00357C9F">
        <w:rPr>
          <w:lang w:val="fr-FR"/>
        </w:rPr>
        <w:t>?</w:t>
      </w:r>
    </w:p>
    <w:p w14:paraId="71EEA29F" w14:textId="4B28539A" w:rsidR="00724C65" w:rsidRPr="00357C9F" w:rsidRDefault="00724C65" w:rsidP="00215668">
      <w:pPr>
        <w:pStyle w:val="ListParagraph"/>
        <w:numPr>
          <w:ilvl w:val="1"/>
          <w:numId w:val="20"/>
        </w:numPr>
        <w:rPr>
          <w:rStyle w:val="IntenseEmphasis"/>
          <w:lang w:val="fr-FR"/>
        </w:rPr>
      </w:pPr>
      <w:r w:rsidRPr="00357C9F">
        <w:rPr>
          <w:rStyle w:val="IntenseEmphasis"/>
          <w:lang w:val="fr-FR"/>
        </w:rPr>
        <w:t>Il existe une diversité au sein du personnel</w:t>
      </w:r>
      <w:r w:rsidR="002C42E8">
        <w:rPr>
          <w:rStyle w:val="IntenseEmphasis"/>
          <w:lang w:val="fr-FR"/>
        </w:rPr>
        <w:t>,</w:t>
      </w:r>
      <w:r w:rsidRPr="00357C9F">
        <w:rPr>
          <w:rStyle w:val="IntenseEmphasis"/>
          <w:lang w:val="fr-FR"/>
        </w:rPr>
        <w:t xml:space="preserve"> </w:t>
      </w:r>
      <w:r w:rsidR="002C42E8" w:rsidRPr="002C42E8">
        <w:rPr>
          <w:rStyle w:val="IntenseEmphasis"/>
        </w:rPr>
        <w:t>qui est clairement identifiable par les communautés</w:t>
      </w:r>
    </w:p>
    <w:p w14:paraId="6AE197B5" w14:textId="77777777" w:rsidR="00724C65" w:rsidRDefault="00724C65" w:rsidP="00215668">
      <w:pPr>
        <w:pStyle w:val="ListParagraph"/>
        <w:numPr>
          <w:ilvl w:val="0"/>
          <w:numId w:val="22"/>
        </w:numPr>
        <w:rPr>
          <w:lang w:val="fr-FR"/>
        </w:rPr>
      </w:pPr>
      <w:r w:rsidRPr="00357C9F">
        <w:rPr>
          <w:lang w:val="fr-FR"/>
        </w:rPr>
        <w:t>Le personnel travaillant avec les communautés représente-t-il une diversité de groupes (femmes, PSH, différents groupes ethniques et religieux, etc.) afin de faciliter des discussions ouvertes et sûres avec ces mêmes communautés</w:t>
      </w:r>
      <w:r>
        <w:rPr>
          <w:lang w:val="fr-FR"/>
        </w:rPr>
        <w:t> </w:t>
      </w:r>
      <w:r w:rsidRPr="00357C9F">
        <w:rPr>
          <w:lang w:val="fr-FR"/>
        </w:rPr>
        <w:t>?</w:t>
      </w:r>
    </w:p>
    <w:p w14:paraId="6B85F4F6" w14:textId="16C711F8" w:rsidR="00724C65" w:rsidRPr="00357C9F" w:rsidRDefault="00724C65" w:rsidP="00215668">
      <w:pPr>
        <w:pStyle w:val="ListParagraph"/>
        <w:numPr>
          <w:ilvl w:val="0"/>
          <w:numId w:val="22"/>
        </w:numPr>
        <w:rPr>
          <w:lang w:val="fr-FR"/>
        </w:rPr>
      </w:pPr>
      <w:r w:rsidRPr="00357C9F">
        <w:rPr>
          <w:lang w:val="fr-FR"/>
        </w:rPr>
        <w:t>Dans le cas où ce serait pertinent et non risqué, le</w:t>
      </w:r>
      <w:r w:rsidR="002C42E8">
        <w:rPr>
          <w:lang w:val="fr-FR"/>
        </w:rPr>
        <w:t>s membres du</w:t>
      </w:r>
      <w:r w:rsidRPr="00357C9F">
        <w:rPr>
          <w:lang w:val="fr-FR"/>
        </w:rPr>
        <w:t xml:space="preserve"> personnel </w:t>
      </w:r>
      <w:r w:rsidR="002C42E8">
        <w:rPr>
          <w:lang w:val="fr-FR"/>
        </w:rPr>
        <w:t>sont</w:t>
      </w:r>
      <w:r w:rsidRPr="00357C9F">
        <w:rPr>
          <w:lang w:val="fr-FR"/>
        </w:rPr>
        <w:t>-il</w:t>
      </w:r>
      <w:r w:rsidR="002C42E8">
        <w:rPr>
          <w:lang w:val="fr-FR"/>
        </w:rPr>
        <w:t>s</w:t>
      </w:r>
      <w:r w:rsidRPr="00357C9F">
        <w:rPr>
          <w:lang w:val="fr-FR"/>
        </w:rPr>
        <w:t xml:space="preserve"> clairement identi</w:t>
      </w:r>
      <w:r w:rsidR="002C42E8">
        <w:rPr>
          <w:lang w:val="fr-FR"/>
        </w:rPr>
        <w:t>fiables en tant qu’employés de l’o</w:t>
      </w:r>
      <w:r w:rsidRPr="00357C9F">
        <w:rPr>
          <w:lang w:val="fr-FR"/>
        </w:rPr>
        <w:t>rganisation (ex</w:t>
      </w:r>
      <w:r>
        <w:rPr>
          <w:lang w:val="fr-FR"/>
        </w:rPr>
        <w:t> </w:t>
      </w:r>
      <w:r w:rsidRPr="00357C9F">
        <w:rPr>
          <w:lang w:val="fr-FR"/>
        </w:rPr>
        <w:t>: port de badge ou de T-shirts arborant le logo, etc.) afin que les communautés sachent à qui s’adresser</w:t>
      </w:r>
      <w:r>
        <w:rPr>
          <w:lang w:val="fr-FR"/>
        </w:rPr>
        <w:t> </w:t>
      </w:r>
      <w:r w:rsidRPr="00357C9F">
        <w:rPr>
          <w:lang w:val="fr-FR"/>
        </w:rPr>
        <w:t xml:space="preserve">? </w:t>
      </w:r>
    </w:p>
    <w:p w14:paraId="0D13651A" w14:textId="381520C2" w:rsidR="00724C65" w:rsidRPr="00D9225F" w:rsidRDefault="002C42E8" w:rsidP="00215668">
      <w:pPr>
        <w:pStyle w:val="ListParagraph"/>
        <w:numPr>
          <w:ilvl w:val="1"/>
          <w:numId w:val="20"/>
        </w:numPr>
        <w:rPr>
          <w:rStyle w:val="IntenseEmphasis"/>
          <w:lang w:val="fr-FR"/>
        </w:rPr>
      </w:pPr>
      <w:r>
        <w:rPr>
          <w:rStyle w:val="IntenseEmphasis"/>
          <w:lang w:val="fr-FR"/>
        </w:rPr>
        <w:t xml:space="preserve">Tous les membres du personnel </w:t>
      </w:r>
      <w:r w:rsidR="00724C65" w:rsidRPr="00D9225F">
        <w:rPr>
          <w:rStyle w:val="IntenseEmphasis"/>
          <w:lang w:val="fr-FR"/>
        </w:rPr>
        <w:t xml:space="preserve">ont des rôles et responsabilités </w:t>
      </w:r>
      <w:r>
        <w:rPr>
          <w:rStyle w:val="IntenseEmphasis"/>
          <w:lang w:val="fr-FR"/>
        </w:rPr>
        <w:t>clairement</w:t>
      </w:r>
      <w:r w:rsidR="00724C65" w:rsidRPr="00D9225F">
        <w:rPr>
          <w:rStyle w:val="IntenseEmphasis"/>
          <w:lang w:val="fr-FR"/>
        </w:rPr>
        <w:t xml:space="preserve"> définis</w:t>
      </w:r>
      <w:r w:rsidR="00724C65">
        <w:rPr>
          <w:rStyle w:val="IntenseEmphasis"/>
          <w:lang w:val="fr-FR"/>
        </w:rPr>
        <w:t xml:space="preserve"> et</w:t>
      </w:r>
      <w:r w:rsidR="00724C65" w:rsidRPr="00D9225F">
        <w:rPr>
          <w:rStyle w:val="IntenseEmphasis"/>
          <w:lang w:val="fr-FR"/>
        </w:rPr>
        <w:t xml:space="preserve"> sont supervisés</w:t>
      </w:r>
    </w:p>
    <w:p w14:paraId="3C1A40EE" w14:textId="35385E16" w:rsidR="00724C65" w:rsidRDefault="00724C65" w:rsidP="00215668">
      <w:pPr>
        <w:pStyle w:val="ListParagraph"/>
        <w:numPr>
          <w:ilvl w:val="0"/>
          <w:numId w:val="23"/>
        </w:numPr>
        <w:rPr>
          <w:lang w:val="fr-FR"/>
        </w:rPr>
      </w:pPr>
      <w:r w:rsidRPr="00357C9F">
        <w:rPr>
          <w:lang w:val="fr-FR"/>
        </w:rPr>
        <w:t>Tout le</w:t>
      </w:r>
      <w:r w:rsidR="002C42E8">
        <w:rPr>
          <w:lang w:val="fr-FR"/>
        </w:rPr>
        <w:t>s membres du</w:t>
      </w:r>
      <w:r w:rsidRPr="00357C9F">
        <w:rPr>
          <w:lang w:val="fr-FR"/>
        </w:rPr>
        <w:t xml:space="preserve"> personnel comprennent-ils le mandat de leur organisation, leur propre rôle et leurs propres responsabilités ainsi que les limites de leur rôle</w:t>
      </w:r>
      <w:r>
        <w:rPr>
          <w:lang w:val="fr-FR"/>
        </w:rPr>
        <w:t> </w:t>
      </w:r>
      <w:r w:rsidRPr="00357C9F">
        <w:rPr>
          <w:lang w:val="fr-FR"/>
        </w:rPr>
        <w:t xml:space="preserve">? </w:t>
      </w:r>
    </w:p>
    <w:p w14:paraId="5639C3ED" w14:textId="77777777" w:rsidR="00724C65" w:rsidRPr="00357C9F" w:rsidRDefault="00724C65" w:rsidP="00215668">
      <w:pPr>
        <w:pStyle w:val="ListParagraph"/>
        <w:numPr>
          <w:ilvl w:val="0"/>
          <w:numId w:val="23"/>
        </w:numPr>
        <w:rPr>
          <w:lang w:val="fr-FR"/>
        </w:rPr>
      </w:pPr>
      <w:r w:rsidRPr="00357C9F">
        <w:rPr>
          <w:lang w:val="fr-FR"/>
        </w:rPr>
        <w:t>Pour le personnel, ces informations existent-elles sous forme écrite, c’est-à-dire dans la description et les termes de référence du poste associé</w:t>
      </w:r>
      <w:r>
        <w:rPr>
          <w:lang w:val="fr-FR"/>
        </w:rPr>
        <w:t> </w:t>
      </w:r>
      <w:r w:rsidRPr="00357C9F">
        <w:rPr>
          <w:lang w:val="fr-FR"/>
        </w:rPr>
        <w:t>? Une supervision a-t-elle lieu sur une base régulière</w:t>
      </w:r>
      <w:r>
        <w:rPr>
          <w:lang w:val="fr-FR"/>
        </w:rPr>
        <w:t> </w:t>
      </w:r>
      <w:r w:rsidRPr="00357C9F">
        <w:rPr>
          <w:lang w:val="fr-FR"/>
        </w:rPr>
        <w:t>?</w:t>
      </w:r>
    </w:p>
    <w:p w14:paraId="011E304C" w14:textId="77777777" w:rsidR="00724C65" w:rsidRPr="00D9225F" w:rsidRDefault="00724C65" w:rsidP="00215668">
      <w:pPr>
        <w:pStyle w:val="ListParagraph"/>
        <w:numPr>
          <w:ilvl w:val="1"/>
          <w:numId w:val="20"/>
        </w:numPr>
        <w:rPr>
          <w:rStyle w:val="IntenseEmphasis"/>
          <w:lang w:val="fr-FR"/>
        </w:rPr>
      </w:pPr>
      <w:r>
        <w:rPr>
          <w:rStyle w:val="IntenseEmphasis"/>
          <w:lang w:val="fr-FR"/>
        </w:rPr>
        <w:t>Tous les aspects liés au bien-être du personnel sont pris en considération et le personnel a</w:t>
      </w:r>
      <w:r w:rsidRPr="00D9225F">
        <w:rPr>
          <w:rStyle w:val="IntenseEmphasis"/>
          <w:lang w:val="fr-FR"/>
        </w:rPr>
        <w:t xml:space="preserve"> accès à un soutien supplémentaire si néce</w:t>
      </w:r>
      <w:r>
        <w:rPr>
          <w:rStyle w:val="IntenseEmphasis"/>
          <w:lang w:val="fr-FR"/>
        </w:rPr>
        <w:t>s</w:t>
      </w:r>
      <w:r w:rsidRPr="00D9225F">
        <w:rPr>
          <w:rStyle w:val="IntenseEmphasis"/>
          <w:lang w:val="fr-FR"/>
        </w:rPr>
        <w:t>saire</w:t>
      </w:r>
    </w:p>
    <w:p w14:paraId="7E2F74E0" w14:textId="77777777" w:rsidR="00724C65" w:rsidRDefault="00724C65" w:rsidP="00215668">
      <w:pPr>
        <w:pStyle w:val="ListParagraph"/>
        <w:numPr>
          <w:ilvl w:val="0"/>
          <w:numId w:val="24"/>
        </w:numPr>
        <w:rPr>
          <w:lang w:val="fr-FR"/>
        </w:rPr>
      </w:pPr>
      <w:r w:rsidRPr="00357C9F">
        <w:rPr>
          <w:lang w:val="fr-FR"/>
        </w:rPr>
        <w:t>L’environnement organisationnel est-il propice au bien-être du personnel et est-il doté de moyens suffisants (conditions de vie, horaires de travail, possibilités de loisirs et de détente)</w:t>
      </w:r>
      <w:r>
        <w:rPr>
          <w:lang w:val="fr-FR"/>
        </w:rPr>
        <w:t> </w:t>
      </w:r>
      <w:r w:rsidRPr="00357C9F">
        <w:rPr>
          <w:lang w:val="fr-FR"/>
        </w:rPr>
        <w:t>?</w:t>
      </w:r>
    </w:p>
    <w:p w14:paraId="7DA3A817" w14:textId="77777777" w:rsidR="00724C65" w:rsidRDefault="00724C65" w:rsidP="00215668">
      <w:pPr>
        <w:pStyle w:val="ListParagraph"/>
        <w:numPr>
          <w:ilvl w:val="0"/>
          <w:numId w:val="24"/>
        </w:numPr>
        <w:rPr>
          <w:lang w:val="fr-FR"/>
        </w:rPr>
      </w:pPr>
      <w:r w:rsidRPr="00357C9F">
        <w:rPr>
          <w:lang w:val="fr-FR"/>
        </w:rPr>
        <w:t>Existe-t-il un point focal pour le personnel au sein de l’organisation, à disposition du personnel et qui s’engage de manière active auprès de celui-ci</w:t>
      </w:r>
      <w:r>
        <w:rPr>
          <w:lang w:val="fr-FR"/>
        </w:rPr>
        <w:t> </w:t>
      </w:r>
      <w:r w:rsidRPr="00357C9F">
        <w:rPr>
          <w:lang w:val="fr-FR"/>
        </w:rPr>
        <w:t>?</w:t>
      </w:r>
    </w:p>
    <w:p w14:paraId="0A746355" w14:textId="77777777" w:rsidR="00724C65" w:rsidRPr="00357C9F" w:rsidRDefault="00724C65" w:rsidP="00215668">
      <w:pPr>
        <w:pStyle w:val="ListParagraph"/>
        <w:numPr>
          <w:ilvl w:val="0"/>
          <w:numId w:val="24"/>
        </w:numPr>
        <w:rPr>
          <w:lang w:val="fr-FR"/>
        </w:rPr>
      </w:pPr>
      <w:r w:rsidRPr="00357C9F">
        <w:rPr>
          <w:lang w:val="fr-FR"/>
        </w:rPr>
        <w:t>Existe-t-il des procédures visant à assurer que le bien-être du personnel est suivi et est considéré à des intervalles réguliers (à travers des évaluations, des entretiens individuels, des réunions du personnel, etc.)</w:t>
      </w:r>
      <w:r>
        <w:rPr>
          <w:lang w:val="fr-FR"/>
        </w:rPr>
        <w:t> </w:t>
      </w:r>
      <w:r w:rsidRPr="00E83864">
        <w:t>?</w:t>
      </w:r>
    </w:p>
    <w:p w14:paraId="2E1379CA" w14:textId="77777777" w:rsidR="00724C65" w:rsidRPr="00357C9F" w:rsidRDefault="00724C65" w:rsidP="00215668">
      <w:pPr>
        <w:pStyle w:val="ListParagraph"/>
        <w:numPr>
          <w:ilvl w:val="0"/>
          <w:numId w:val="24"/>
        </w:numPr>
        <w:rPr>
          <w:lang w:val="fr-FR"/>
        </w:rPr>
      </w:pPr>
      <w:r w:rsidRPr="00357C9F">
        <w:rPr>
          <w:lang w:val="fr-FR"/>
        </w:rPr>
        <w:t>Le personnel a-t-il accès à des services de santé psychologique si nécessaire (mentors, thérapeutes, etc.)</w:t>
      </w:r>
      <w:r>
        <w:rPr>
          <w:lang w:val="fr-FR"/>
        </w:rPr>
        <w:t> </w:t>
      </w:r>
      <w:r w:rsidRPr="00357C9F">
        <w:rPr>
          <w:lang w:val="fr-FR"/>
        </w:rPr>
        <w:t>?</w:t>
      </w:r>
    </w:p>
    <w:p w14:paraId="3C33FFEB" w14:textId="73AD1F11" w:rsidR="00724C65" w:rsidRPr="00604278" w:rsidRDefault="00724C65" w:rsidP="00724C65">
      <w:pPr>
        <w:shd w:val="clear" w:color="auto" w:fill="D9D9D9" w:themeFill="background1" w:themeFillShade="D9"/>
        <w:rPr>
          <w:lang w:val="fr-FR"/>
        </w:rPr>
      </w:pPr>
      <w:r>
        <w:rPr>
          <w:b/>
          <w:lang w:val="fr-FR"/>
        </w:rPr>
        <w:t>CARTOGRAPHIE</w:t>
      </w:r>
      <w:r w:rsidRPr="00604278">
        <w:rPr>
          <w:b/>
          <w:lang w:val="fr-FR"/>
        </w:rPr>
        <w:t xml:space="preserve"> </w:t>
      </w:r>
      <w:r>
        <w:rPr>
          <w:b/>
          <w:lang w:val="fr-FR"/>
        </w:rPr>
        <w:t>ET</w:t>
      </w:r>
      <w:r w:rsidRPr="00604278">
        <w:rPr>
          <w:b/>
          <w:lang w:val="fr-FR"/>
        </w:rPr>
        <w:t xml:space="preserve"> </w:t>
      </w:r>
      <w:r w:rsidR="002C42E8">
        <w:rPr>
          <w:b/>
          <w:lang w:val="fr-FR"/>
        </w:rPr>
        <w:t>ORIENTATION </w:t>
      </w:r>
      <w:r w:rsidRPr="00604278">
        <w:rPr>
          <w:b/>
          <w:lang w:val="fr-FR"/>
        </w:rPr>
        <w:t>:</w:t>
      </w:r>
      <w:r w:rsidRPr="00604278">
        <w:rPr>
          <w:lang w:val="fr-FR"/>
        </w:rPr>
        <w:t xml:space="preserve"> Le personnel </w:t>
      </w:r>
      <w:r>
        <w:rPr>
          <w:lang w:val="fr-FR"/>
        </w:rPr>
        <w:t>dispose</w:t>
      </w:r>
      <w:r w:rsidRPr="00604278">
        <w:rPr>
          <w:lang w:val="fr-FR"/>
        </w:rPr>
        <w:t xml:space="preserve"> </w:t>
      </w:r>
      <w:r>
        <w:rPr>
          <w:lang w:val="fr-FR"/>
        </w:rPr>
        <w:t>d</w:t>
      </w:r>
      <w:r w:rsidRPr="00604278">
        <w:rPr>
          <w:lang w:val="fr-FR"/>
        </w:rPr>
        <w:t xml:space="preserve">es connaissances, </w:t>
      </w:r>
      <w:r>
        <w:rPr>
          <w:lang w:val="fr-FR"/>
        </w:rPr>
        <w:t>d</w:t>
      </w:r>
      <w:r w:rsidRPr="00604278">
        <w:rPr>
          <w:lang w:val="fr-FR"/>
        </w:rPr>
        <w:t xml:space="preserve">es informations et </w:t>
      </w:r>
      <w:r>
        <w:rPr>
          <w:lang w:val="fr-FR"/>
        </w:rPr>
        <w:t xml:space="preserve">de </w:t>
      </w:r>
      <w:r w:rsidRPr="00604278">
        <w:rPr>
          <w:lang w:val="fr-FR"/>
        </w:rPr>
        <w:t xml:space="preserve">la formation nécessaires </w:t>
      </w:r>
      <w:r>
        <w:rPr>
          <w:lang w:val="fr-FR"/>
        </w:rPr>
        <w:t>pour aider les communautés à accéder aux services existants</w:t>
      </w:r>
      <w:r w:rsidR="002C42E8">
        <w:rPr>
          <w:lang w:val="fr-FR"/>
        </w:rPr>
        <w:t>.</w:t>
      </w:r>
    </w:p>
    <w:p w14:paraId="31EDA36D" w14:textId="77777777" w:rsidR="00724C65" w:rsidRPr="00357C9F" w:rsidRDefault="00724C65" w:rsidP="00215668">
      <w:pPr>
        <w:pStyle w:val="ListParagraph"/>
        <w:numPr>
          <w:ilvl w:val="1"/>
          <w:numId w:val="25"/>
        </w:numPr>
        <w:rPr>
          <w:rStyle w:val="IntenseEmphasis"/>
          <w:lang w:val="fr-FR"/>
        </w:rPr>
      </w:pPr>
      <w:r w:rsidRPr="00357C9F">
        <w:rPr>
          <w:rStyle w:val="IntenseEmphasis"/>
          <w:lang w:val="fr-FR"/>
        </w:rPr>
        <w:t>Le personnel collecte régulièrement des informations sur les services de protection existants et sur la manière de les contacter</w:t>
      </w:r>
    </w:p>
    <w:p w14:paraId="04A36A43" w14:textId="77777777" w:rsidR="00724C65" w:rsidRDefault="00724C65" w:rsidP="00215668">
      <w:pPr>
        <w:pStyle w:val="ListParagraph"/>
        <w:numPr>
          <w:ilvl w:val="0"/>
          <w:numId w:val="26"/>
        </w:numPr>
        <w:rPr>
          <w:lang w:val="fr-FR"/>
        </w:rPr>
      </w:pPr>
      <w:r w:rsidRPr="00357C9F">
        <w:rPr>
          <w:lang w:val="fr-FR"/>
        </w:rPr>
        <w:t>Le contact a-t-il été établi avec le groupe sectoriel ou groupe de coordination en charge de la protection pour obtenir des informations sur les services opérationnels (ex : rétablissement de liens familiaux et regroupement familial, soins de santé médicaux et psychosociaux, services juridiques, sécurité, soutien socioéconomique)</w:t>
      </w:r>
      <w:r>
        <w:rPr>
          <w:lang w:val="fr-FR"/>
        </w:rPr>
        <w:t> </w:t>
      </w:r>
      <w:r w:rsidRPr="00357C9F">
        <w:rPr>
          <w:lang w:val="fr-FR"/>
        </w:rPr>
        <w:t>?</w:t>
      </w:r>
    </w:p>
    <w:p w14:paraId="0C3041C4" w14:textId="6BAEB5ED" w:rsidR="00724C65" w:rsidRPr="00357C9F" w:rsidRDefault="00724C65" w:rsidP="00215668">
      <w:pPr>
        <w:pStyle w:val="ListParagraph"/>
        <w:numPr>
          <w:ilvl w:val="0"/>
          <w:numId w:val="26"/>
        </w:numPr>
        <w:rPr>
          <w:lang w:val="fr-FR"/>
        </w:rPr>
      </w:pPr>
      <w:r w:rsidRPr="00357C9F">
        <w:rPr>
          <w:lang w:val="fr-FR"/>
        </w:rPr>
        <w:t xml:space="preserve">Les informations sur les services disponibles existent-elles sous une forme écrite et sont-elles régulièrement mises à jour et diffusées auprès du personnel (ex : cartographie </w:t>
      </w:r>
      <w:r w:rsidR="002C42E8">
        <w:rPr>
          <w:lang w:val="fr-FR"/>
        </w:rPr>
        <w:t>d’orientation</w:t>
      </w:r>
      <w:r w:rsidRPr="00357C9F">
        <w:rPr>
          <w:lang w:val="fr-FR"/>
        </w:rPr>
        <w:t xml:space="preserve"> en matière de «</w:t>
      </w:r>
      <w:r>
        <w:rPr>
          <w:lang w:val="fr-FR"/>
        </w:rPr>
        <w:t> </w:t>
      </w:r>
      <w:r w:rsidRPr="00357C9F">
        <w:rPr>
          <w:lang w:val="fr-FR"/>
        </w:rPr>
        <w:t>Qui, Pourquoi et Quoi</w:t>
      </w:r>
      <w:r>
        <w:rPr>
          <w:lang w:val="fr-FR"/>
        </w:rPr>
        <w:t> </w:t>
      </w:r>
      <w:r w:rsidRPr="00357C9F">
        <w:rPr>
          <w:lang w:val="fr-FR"/>
        </w:rPr>
        <w:t>?</w:t>
      </w:r>
      <w:r>
        <w:rPr>
          <w:lang w:val="fr-FR"/>
        </w:rPr>
        <w:t> </w:t>
      </w:r>
      <w:r w:rsidRPr="00357C9F">
        <w:rPr>
          <w:lang w:val="fr-FR"/>
        </w:rPr>
        <w:t>»/3W, «</w:t>
      </w:r>
      <w:r>
        <w:rPr>
          <w:lang w:val="fr-FR"/>
        </w:rPr>
        <w:t> </w:t>
      </w:r>
      <w:r w:rsidRPr="00357C9F">
        <w:rPr>
          <w:lang w:val="fr-FR"/>
        </w:rPr>
        <w:t>Qui fait Quoi, Où et Quand</w:t>
      </w:r>
      <w:r>
        <w:rPr>
          <w:lang w:val="fr-FR"/>
        </w:rPr>
        <w:t> </w:t>
      </w:r>
      <w:r w:rsidRPr="00357C9F">
        <w:rPr>
          <w:lang w:val="fr-FR"/>
        </w:rPr>
        <w:t>?</w:t>
      </w:r>
      <w:r>
        <w:rPr>
          <w:lang w:val="fr-FR"/>
        </w:rPr>
        <w:t> </w:t>
      </w:r>
      <w:r w:rsidRPr="00357C9F">
        <w:rPr>
          <w:lang w:val="fr-FR"/>
        </w:rPr>
        <w:t>»/4W, VBG, santé psychologique et soutien psychosocial/MHPSS – présentée pour permettre une utilisation facile et accessible, sous forme de cartes de visite par exemple)</w:t>
      </w:r>
      <w:r>
        <w:rPr>
          <w:lang w:val="fr-FR"/>
        </w:rPr>
        <w:t> </w:t>
      </w:r>
      <w:r w:rsidRPr="00357C9F">
        <w:rPr>
          <w:lang w:val="fr-FR"/>
        </w:rPr>
        <w:t>? Le personnel alimente-t-il ces outils</w:t>
      </w:r>
      <w:r>
        <w:rPr>
          <w:lang w:val="fr-FR"/>
        </w:rPr>
        <w:t> </w:t>
      </w:r>
      <w:r w:rsidRPr="00357C9F">
        <w:rPr>
          <w:lang w:val="fr-FR"/>
        </w:rPr>
        <w:t>?</w:t>
      </w:r>
    </w:p>
    <w:p w14:paraId="3257C33C" w14:textId="35F8C9AB" w:rsidR="00724C65" w:rsidRPr="00357C9F" w:rsidRDefault="00724C65" w:rsidP="00215668">
      <w:pPr>
        <w:pStyle w:val="ListParagraph"/>
        <w:numPr>
          <w:ilvl w:val="1"/>
          <w:numId w:val="25"/>
        </w:numPr>
        <w:rPr>
          <w:rStyle w:val="IntenseEmphasis"/>
          <w:lang w:val="fr-FR"/>
        </w:rPr>
      </w:pPr>
      <w:r w:rsidRPr="00357C9F">
        <w:rPr>
          <w:rStyle w:val="IntenseEmphasis"/>
          <w:lang w:val="fr-FR"/>
        </w:rPr>
        <w:t xml:space="preserve">Si nécessaire, le personnel diffuse les informations </w:t>
      </w:r>
      <w:r w:rsidR="002C42E8">
        <w:rPr>
          <w:rStyle w:val="IntenseEmphasis"/>
          <w:lang w:val="fr-FR"/>
        </w:rPr>
        <w:t xml:space="preserve">sur les </w:t>
      </w:r>
      <w:r w:rsidRPr="00357C9F">
        <w:rPr>
          <w:rStyle w:val="IntenseEmphasis"/>
          <w:lang w:val="fr-FR"/>
        </w:rPr>
        <w:t xml:space="preserve">services </w:t>
      </w:r>
      <w:r w:rsidR="002C42E8">
        <w:rPr>
          <w:rStyle w:val="IntenseEmphasis"/>
          <w:lang w:val="fr-FR"/>
        </w:rPr>
        <w:t>existants</w:t>
      </w:r>
    </w:p>
    <w:p w14:paraId="6BE9B620" w14:textId="2EAEF9A4" w:rsidR="00724C65" w:rsidRPr="00026FCC" w:rsidRDefault="00724C65" w:rsidP="00215668">
      <w:pPr>
        <w:pStyle w:val="ListParagraph"/>
        <w:numPr>
          <w:ilvl w:val="0"/>
          <w:numId w:val="8"/>
        </w:numPr>
        <w:rPr>
          <w:rStyle w:val="IntenseEmphasis"/>
          <w:i w:val="0"/>
          <w:color w:val="auto"/>
          <w:lang w:val="fr-FR"/>
        </w:rPr>
      </w:pPr>
      <w:r w:rsidRPr="00026FCC">
        <w:rPr>
          <w:rStyle w:val="IntenseEmphasis"/>
          <w:i w:val="0"/>
          <w:color w:val="auto"/>
          <w:lang w:val="fr-FR"/>
        </w:rPr>
        <w:t xml:space="preserve">Le personnel a-t-il partagé les informations relatives aux services </w:t>
      </w:r>
      <w:r w:rsidR="002C42E8">
        <w:rPr>
          <w:rStyle w:val="IntenseEmphasis"/>
          <w:i w:val="0"/>
          <w:color w:val="auto"/>
          <w:lang w:val="fr-FR"/>
        </w:rPr>
        <w:t>existants</w:t>
      </w:r>
      <w:r>
        <w:rPr>
          <w:rStyle w:val="IntenseEmphasis"/>
          <w:i w:val="0"/>
          <w:color w:val="auto"/>
          <w:lang w:val="fr-FR"/>
        </w:rPr>
        <w:t> </w:t>
      </w:r>
      <w:r w:rsidRPr="00026FCC">
        <w:rPr>
          <w:rStyle w:val="IntenseEmphasis"/>
          <w:i w:val="0"/>
          <w:color w:val="auto"/>
          <w:lang w:val="fr-FR"/>
        </w:rPr>
        <w:t>? Avec qui</w:t>
      </w:r>
      <w:r>
        <w:rPr>
          <w:rStyle w:val="IntenseEmphasis"/>
          <w:i w:val="0"/>
          <w:color w:val="auto"/>
          <w:lang w:val="fr-FR"/>
        </w:rPr>
        <w:t> </w:t>
      </w:r>
      <w:r w:rsidRPr="00026FCC">
        <w:rPr>
          <w:rStyle w:val="IntenseEmphasis"/>
          <w:i w:val="0"/>
          <w:color w:val="auto"/>
          <w:lang w:val="fr-FR"/>
        </w:rPr>
        <w:t>?</w:t>
      </w:r>
    </w:p>
    <w:p w14:paraId="7FFCE7F3" w14:textId="77777777" w:rsidR="00724C65" w:rsidRPr="00026FCC" w:rsidRDefault="00724C65" w:rsidP="00215668">
      <w:pPr>
        <w:pStyle w:val="ListParagraph"/>
        <w:numPr>
          <w:ilvl w:val="0"/>
          <w:numId w:val="8"/>
        </w:numPr>
        <w:rPr>
          <w:rStyle w:val="IntenseEmphasis"/>
          <w:i w:val="0"/>
          <w:color w:val="auto"/>
          <w:lang w:val="fr-FR"/>
        </w:rPr>
      </w:pPr>
      <w:r w:rsidRPr="00026FCC">
        <w:rPr>
          <w:rStyle w:val="IntenseEmphasis"/>
          <w:i w:val="0"/>
          <w:color w:val="auto"/>
          <w:lang w:val="fr-FR"/>
        </w:rPr>
        <w:t>Le personnel a-t-il partagé les informations relatives aux lacunes que présentent ces services</w:t>
      </w:r>
      <w:r>
        <w:rPr>
          <w:rStyle w:val="IntenseEmphasis"/>
          <w:i w:val="0"/>
          <w:color w:val="auto"/>
          <w:lang w:val="fr-FR"/>
        </w:rPr>
        <w:t> </w:t>
      </w:r>
      <w:r w:rsidRPr="00026FCC">
        <w:rPr>
          <w:rStyle w:val="IntenseEmphasis"/>
          <w:i w:val="0"/>
          <w:color w:val="auto"/>
          <w:lang w:val="fr-FR"/>
        </w:rPr>
        <w:t>? Avec qui</w:t>
      </w:r>
      <w:r>
        <w:rPr>
          <w:rStyle w:val="IntenseEmphasis"/>
          <w:i w:val="0"/>
          <w:color w:val="auto"/>
          <w:lang w:val="fr-FR"/>
        </w:rPr>
        <w:t> </w:t>
      </w:r>
      <w:r w:rsidRPr="00026FCC">
        <w:rPr>
          <w:rStyle w:val="IntenseEmphasis"/>
          <w:i w:val="0"/>
          <w:color w:val="auto"/>
          <w:lang w:val="fr-FR"/>
        </w:rPr>
        <w:t>?</w:t>
      </w:r>
    </w:p>
    <w:p w14:paraId="245B5F13" w14:textId="6FF46F01" w:rsidR="00724C65" w:rsidRPr="00087758" w:rsidRDefault="00951DE5" w:rsidP="00215668">
      <w:pPr>
        <w:pStyle w:val="ListParagraph"/>
        <w:numPr>
          <w:ilvl w:val="1"/>
          <w:numId w:val="25"/>
        </w:numPr>
        <w:rPr>
          <w:rStyle w:val="IntenseEmphasis"/>
          <w:lang w:val="fr-FR"/>
        </w:rPr>
      </w:pPr>
      <w:r w:rsidRPr="00951DE5">
        <w:rPr>
          <w:rStyle w:val="IntenseEmphasis"/>
        </w:rPr>
        <w:t xml:space="preserve">Le personnel reçoit une formation sur les méthodes d’orientation : quand, comment référer les cas, et </w:t>
      </w:r>
      <w:r w:rsidRPr="00951DE5">
        <w:rPr>
          <w:rStyle w:val="IntenseEmphasis"/>
          <w:i w:val="0"/>
        </w:rPr>
        <w:t>si</w:t>
      </w:r>
      <w:r w:rsidRPr="00951DE5">
        <w:rPr>
          <w:rStyle w:val="IntenseEmphasis"/>
        </w:rPr>
        <w:t xml:space="preserve"> une orientation est nécessaire</w:t>
      </w:r>
    </w:p>
    <w:p w14:paraId="605B10E0" w14:textId="5484017A" w:rsidR="00724C65" w:rsidRDefault="00724C65" w:rsidP="00215668">
      <w:pPr>
        <w:pStyle w:val="ListParagraph"/>
        <w:numPr>
          <w:ilvl w:val="0"/>
          <w:numId w:val="27"/>
        </w:numPr>
        <w:rPr>
          <w:lang w:val="fr-FR"/>
        </w:rPr>
      </w:pPr>
      <w:r w:rsidRPr="00357C9F">
        <w:rPr>
          <w:lang w:val="fr-FR"/>
        </w:rPr>
        <w:t>Le personnel est-il en mesure d’identifier les cas pouvant être référés et vers qui (ex : cas de violences bas</w:t>
      </w:r>
      <w:r w:rsidR="00951DE5">
        <w:rPr>
          <w:lang w:val="fr-FR"/>
        </w:rPr>
        <w:t>ées sur le genre, mineur.e.s non-accompagné.e.s et séparé.e.</w:t>
      </w:r>
      <w:r w:rsidRPr="00357C9F">
        <w:rPr>
          <w:lang w:val="fr-FR"/>
        </w:rPr>
        <w:t xml:space="preserve">s, personnes </w:t>
      </w:r>
      <w:r w:rsidR="00951DE5">
        <w:rPr>
          <w:lang w:val="fr-FR"/>
        </w:rPr>
        <w:t>vicitmes de la</w:t>
      </w:r>
      <w:r w:rsidRPr="00357C9F">
        <w:rPr>
          <w:lang w:val="fr-FR"/>
        </w:rPr>
        <w:t xml:space="preserve"> traite, etc.)</w:t>
      </w:r>
      <w:r>
        <w:rPr>
          <w:lang w:val="fr-FR"/>
        </w:rPr>
        <w:t> </w:t>
      </w:r>
      <w:r w:rsidRPr="00357C9F">
        <w:rPr>
          <w:lang w:val="fr-FR"/>
        </w:rPr>
        <w:t>?</w:t>
      </w:r>
    </w:p>
    <w:p w14:paraId="20A34B53" w14:textId="77777777" w:rsidR="00724C65" w:rsidRDefault="00724C65" w:rsidP="00215668">
      <w:pPr>
        <w:pStyle w:val="ListParagraph"/>
        <w:numPr>
          <w:ilvl w:val="0"/>
          <w:numId w:val="27"/>
        </w:numPr>
        <w:rPr>
          <w:lang w:val="fr-FR"/>
        </w:rPr>
      </w:pPr>
      <w:r w:rsidRPr="00357C9F">
        <w:rPr>
          <w:lang w:val="fr-FR"/>
        </w:rPr>
        <w:t>Le personnel et les partenaires comprennent-ils leur rôle et leurs responsabilités concernant le signalement d’incidents de protection (ex : PEAS, protection des enfants)</w:t>
      </w:r>
      <w:r>
        <w:rPr>
          <w:lang w:val="fr-FR"/>
        </w:rPr>
        <w:t> </w:t>
      </w:r>
      <w:r w:rsidRPr="00357C9F">
        <w:rPr>
          <w:lang w:val="fr-FR"/>
        </w:rPr>
        <w:t>?</w:t>
      </w:r>
    </w:p>
    <w:p w14:paraId="338D82D9" w14:textId="0582E6F7" w:rsidR="00724C65" w:rsidRDefault="00724C65" w:rsidP="00215668">
      <w:pPr>
        <w:pStyle w:val="ListParagraph"/>
        <w:numPr>
          <w:ilvl w:val="0"/>
          <w:numId w:val="27"/>
        </w:numPr>
        <w:rPr>
          <w:lang w:val="fr-FR"/>
        </w:rPr>
      </w:pPr>
      <w:r w:rsidRPr="00357C9F">
        <w:rPr>
          <w:lang w:val="fr-FR"/>
        </w:rPr>
        <w:t xml:space="preserve">Le personnel et les partenaires reconnaissent-ils les limites de leur domaine de compétence et comprennent-ils leur rôle et leurs responsabilités vis-à-vis de </w:t>
      </w:r>
      <w:r w:rsidR="00951DE5">
        <w:rPr>
          <w:lang w:val="fr-FR"/>
        </w:rPr>
        <w:t>l’orientation</w:t>
      </w:r>
      <w:r w:rsidRPr="00357C9F">
        <w:rPr>
          <w:lang w:val="fr-FR"/>
        </w:rPr>
        <w:t xml:space="preserve"> de cas vers des services existants, notamment plus spécialisés</w:t>
      </w:r>
      <w:r>
        <w:rPr>
          <w:lang w:val="fr-FR"/>
        </w:rPr>
        <w:t> </w:t>
      </w:r>
      <w:r w:rsidRPr="00357C9F">
        <w:rPr>
          <w:lang w:val="fr-FR"/>
        </w:rPr>
        <w:t>?</w:t>
      </w:r>
    </w:p>
    <w:p w14:paraId="56E1948D" w14:textId="13924A1F" w:rsidR="00724C65" w:rsidRDefault="00724C65" w:rsidP="00215668">
      <w:pPr>
        <w:pStyle w:val="ListParagraph"/>
        <w:numPr>
          <w:ilvl w:val="0"/>
          <w:numId w:val="27"/>
        </w:numPr>
        <w:rPr>
          <w:lang w:val="fr-FR"/>
        </w:rPr>
      </w:pPr>
      <w:r w:rsidRPr="00357C9F">
        <w:rPr>
          <w:lang w:val="fr-FR"/>
        </w:rPr>
        <w:t xml:space="preserve">Le personnel et les partenaires sont-ils en mesure de gérer et </w:t>
      </w:r>
      <w:r w:rsidR="00951DE5">
        <w:rPr>
          <w:lang w:val="fr-FR"/>
        </w:rPr>
        <w:t>d’</w:t>
      </w:r>
      <w:r w:rsidRPr="00357C9F">
        <w:rPr>
          <w:lang w:val="fr-FR"/>
        </w:rPr>
        <w:t xml:space="preserve">atténuer les risques associés au signalement et à </w:t>
      </w:r>
      <w:r w:rsidR="00951DE5">
        <w:rPr>
          <w:lang w:val="fr-FR"/>
        </w:rPr>
        <w:t>l’orientation</w:t>
      </w:r>
      <w:r w:rsidRPr="00357C9F">
        <w:rPr>
          <w:lang w:val="fr-FR"/>
        </w:rPr>
        <w:t xml:space="preserve"> des incidents de protection</w:t>
      </w:r>
      <w:r>
        <w:rPr>
          <w:lang w:val="fr-FR"/>
        </w:rPr>
        <w:t> </w:t>
      </w:r>
      <w:r w:rsidRPr="00357C9F">
        <w:rPr>
          <w:lang w:val="fr-FR"/>
        </w:rPr>
        <w:t>?</w:t>
      </w:r>
    </w:p>
    <w:p w14:paraId="270CB745" w14:textId="77777777" w:rsidR="00724C65" w:rsidRDefault="00724C65" w:rsidP="00215668">
      <w:pPr>
        <w:pStyle w:val="ListParagraph"/>
        <w:numPr>
          <w:ilvl w:val="0"/>
          <w:numId w:val="27"/>
        </w:numPr>
        <w:rPr>
          <w:lang w:val="fr-FR"/>
        </w:rPr>
      </w:pPr>
      <w:r w:rsidRPr="00357C9F">
        <w:rPr>
          <w:lang w:val="fr-FR"/>
        </w:rPr>
        <w:t>Le personnel et les partenaires savent-ils entendre les cas sensibles en apportant humanité et soutien aux personnes qui leur livrent des informations sensibles, notamment en rapport avec des incidents de protection</w:t>
      </w:r>
      <w:r>
        <w:rPr>
          <w:lang w:val="fr-FR"/>
        </w:rPr>
        <w:t> </w:t>
      </w:r>
      <w:r w:rsidRPr="00357C9F">
        <w:rPr>
          <w:lang w:val="fr-FR"/>
        </w:rPr>
        <w:t>?</w:t>
      </w:r>
    </w:p>
    <w:p w14:paraId="2DDFA7F0" w14:textId="0DB2067D" w:rsidR="00724C65" w:rsidRPr="00357C9F" w:rsidRDefault="00951DE5" w:rsidP="00215668">
      <w:pPr>
        <w:pStyle w:val="ListParagraph"/>
        <w:numPr>
          <w:ilvl w:val="0"/>
          <w:numId w:val="27"/>
        </w:numPr>
        <w:rPr>
          <w:lang w:val="fr-FR"/>
        </w:rPr>
      </w:pPr>
      <w:r>
        <w:rPr>
          <w:lang w:val="fr-FR"/>
        </w:rPr>
        <w:t>S’il existe des procédures d’orientation établies par le G</w:t>
      </w:r>
      <w:r w:rsidR="00724C65" w:rsidRPr="00357C9F">
        <w:rPr>
          <w:lang w:val="fr-FR"/>
        </w:rPr>
        <w:t>roupe sectoriel de protection, le personnel et les partenaires les utilisent-ils pour référer les cas</w:t>
      </w:r>
      <w:r w:rsidR="00724C65">
        <w:rPr>
          <w:lang w:val="fr-FR"/>
        </w:rPr>
        <w:t> </w:t>
      </w:r>
      <w:r w:rsidR="00724C65" w:rsidRPr="00357C9F">
        <w:rPr>
          <w:lang w:val="fr-FR"/>
        </w:rPr>
        <w:t>?</w:t>
      </w:r>
    </w:p>
    <w:p w14:paraId="783A5BCE" w14:textId="47FD77F1" w:rsidR="00724C65" w:rsidRPr="00A45FA0" w:rsidRDefault="00724C65" w:rsidP="00724C65">
      <w:pPr>
        <w:shd w:val="clear" w:color="auto" w:fill="D9D9D9" w:themeFill="background1" w:themeFillShade="D9"/>
        <w:rPr>
          <w:lang w:val="fr-FR"/>
        </w:rPr>
      </w:pPr>
      <w:r w:rsidRPr="00A45FA0">
        <w:rPr>
          <w:b/>
          <w:lang w:val="fr-FR"/>
        </w:rPr>
        <w:t xml:space="preserve">COORDINATION </w:t>
      </w:r>
      <w:r w:rsidR="00951DE5">
        <w:rPr>
          <w:b/>
          <w:lang w:val="fr-FR"/>
        </w:rPr>
        <w:t>&amp;</w:t>
      </w:r>
      <w:r w:rsidRPr="00A45FA0">
        <w:rPr>
          <w:b/>
          <w:lang w:val="fr-FR"/>
        </w:rPr>
        <w:t xml:space="preserve"> PLAIDOYER</w:t>
      </w:r>
      <w:r>
        <w:rPr>
          <w:b/>
          <w:lang w:val="fr-FR"/>
        </w:rPr>
        <w:t> </w:t>
      </w:r>
      <w:r w:rsidRPr="00A45FA0">
        <w:rPr>
          <w:b/>
          <w:lang w:val="fr-FR"/>
        </w:rPr>
        <w:t>:</w:t>
      </w:r>
      <w:r w:rsidRPr="00A45FA0">
        <w:rPr>
          <w:lang w:val="fr-FR"/>
        </w:rPr>
        <w:t xml:space="preserve"> Le personnel </w:t>
      </w:r>
      <w:r w:rsidR="000A03F0">
        <w:rPr>
          <w:lang w:val="fr-FR"/>
        </w:rPr>
        <w:t>met</w:t>
      </w:r>
      <w:r>
        <w:rPr>
          <w:lang w:val="fr-FR"/>
        </w:rPr>
        <w:t xml:space="preserve"> en place </w:t>
      </w:r>
      <w:r w:rsidR="000A03F0">
        <w:rPr>
          <w:lang w:val="fr-FR"/>
        </w:rPr>
        <w:t>un plaidoyer et travaille</w:t>
      </w:r>
      <w:r w:rsidRPr="00A45FA0">
        <w:rPr>
          <w:lang w:val="fr-FR"/>
        </w:rPr>
        <w:t xml:space="preserve"> avec </w:t>
      </w:r>
      <w:r>
        <w:rPr>
          <w:lang w:val="fr-FR"/>
        </w:rPr>
        <w:t xml:space="preserve">les acteurs concernés pour </w:t>
      </w:r>
      <w:r w:rsidR="000A03F0">
        <w:rPr>
          <w:lang w:val="fr-FR"/>
        </w:rPr>
        <w:t>renforcer</w:t>
      </w:r>
      <w:r>
        <w:rPr>
          <w:lang w:val="fr-FR"/>
        </w:rPr>
        <w:t xml:space="preserve"> l’environnement </w:t>
      </w:r>
      <w:r w:rsidR="000A03F0">
        <w:rPr>
          <w:lang w:val="fr-FR"/>
        </w:rPr>
        <w:t>de protection</w:t>
      </w:r>
      <w:r>
        <w:rPr>
          <w:lang w:val="fr-FR"/>
        </w:rPr>
        <w:t>, éviter le chevauchement des activités, et empêcher, atténuer et répondre a</w:t>
      </w:r>
      <w:r w:rsidR="000A03F0">
        <w:rPr>
          <w:lang w:val="fr-FR"/>
        </w:rPr>
        <w:t>ux risques liés à la protection.</w:t>
      </w:r>
    </w:p>
    <w:p w14:paraId="71E0E1D2" w14:textId="2DD8C1CD" w:rsidR="00724C65" w:rsidRPr="00357C9F" w:rsidRDefault="000A03F0" w:rsidP="00215668">
      <w:pPr>
        <w:pStyle w:val="ListParagraph"/>
        <w:numPr>
          <w:ilvl w:val="1"/>
          <w:numId w:val="28"/>
        </w:numPr>
        <w:rPr>
          <w:rStyle w:val="IntenseEmphasis"/>
          <w:lang w:val="fr-FR"/>
        </w:rPr>
      </w:pPr>
      <w:r w:rsidRPr="000A03F0">
        <w:rPr>
          <w:rStyle w:val="IntenseEmphasis"/>
        </w:rPr>
        <w:t>Le personnel met en place une coordination en interne entre les projets pour garantir l’intégration systématique de la protection transversale au sein de toutes les inte</w:t>
      </w:r>
      <w:r>
        <w:rPr>
          <w:rStyle w:val="IntenseEmphasis"/>
        </w:rPr>
        <w:t>rventions sectorielles</w:t>
      </w:r>
    </w:p>
    <w:p w14:paraId="5B443C62" w14:textId="77777777" w:rsidR="00724C65" w:rsidRDefault="00724C65" w:rsidP="00215668">
      <w:pPr>
        <w:pStyle w:val="ListParagraph"/>
        <w:numPr>
          <w:ilvl w:val="0"/>
          <w:numId w:val="29"/>
        </w:numPr>
        <w:rPr>
          <w:lang w:val="fr-FR"/>
        </w:rPr>
      </w:pPr>
      <w:r w:rsidRPr="00357C9F">
        <w:rPr>
          <w:lang w:val="fr-FR"/>
        </w:rPr>
        <w:t>L’ensemble du personnel sectoriel/programme comprend-il ses responsabilités en matière de protection transversale</w:t>
      </w:r>
      <w:r>
        <w:rPr>
          <w:lang w:val="fr-FR"/>
        </w:rPr>
        <w:t> </w:t>
      </w:r>
      <w:r w:rsidRPr="00357C9F">
        <w:rPr>
          <w:lang w:val="fr-FR"/>
        </w:rPr>
        <w:t>?</w:t>
      </w:r>
    </w:p>
    <w:p w14:paraId="63CD689F" w14:textId="77777777" w:rsidR="00724C65" w:rsidRDefault="00724C65" w:rsidP="00215668">
      <w:pPr>
        <w:pStyle w:val="ListParagraph"/>
        <w:numPr>
          <w:ilvl w:val="0"/>
          <w:numId w:val="29"/>
        </w:numPr>
        <w:rPr>
          <w:lang w:val="fr-FR"/>
        </w:rPr>
      </w:pPr>
      <w:r w:rsidRPr="00357C9F">
        <w:rPr>
          <w:lang w:val="fr-FR"/>
        </w:rPr>
        <w:t>Existe-t-il une plateforme interne qui permet de promouvoir et de discuter de la protection transversale dans tous les secteurs d’intervention et de projet</w:t>
      </w:r>
      <w:r>
        <w:rPr>
          <w:lang w:val="fr-FR"/>
        </w:rPr>
        <w:t> </w:t>
      </w:r>
      <w:r w:rsidRPr="00357C9F">
        <w:rPr>
          <w:lang w:val="fr-FR"/>
        </w:rPr>
        <w:t>?</w:t>
      </w:r>
    </w:p>
    <w:p w14:paraId="5A33809D" w14:textId="2544A6A7" w:rsidR="00724C65" w:rsidRPr="00357C9F" w:rsidRDefault="00724C65" w:rsidP="00215668">
      <w:pPr>
        <w:pStyle w:val="ListParagraph"/>
        <w:numPr>
          <w:ilvl w:val="0"/>
          <w:numId w:val="29"/>
        </w:numPr>
        <w:rPr>
          <w:lang w:val="fr-FR"/>
        </w:rPr>
      </w:pPr>
      <w:r w:rsidRPr="00357C9F">
        <w:rPr>
          <w:lang w:val="fr-FR"/>
        </w:rPr>
        <w:t xml:space="preserve">Les programmes humanitaires ont-ils été planifiés et conçus à partir d’activités de développement en cours afin d’approfondir la compréhension du contexte (ex : programmes genre, programmes de protection </w:t>
      </w:r>
      <w:r w:rsidR="000D5AEE">
        <w:rPr>
          <w:lang w:val="fr-FR"/>
        </w:rPr>
        <w:t>de l’enfance</w:t>
      </w:r>
      <w:r w:rsidRPr="00357C9F">
        <w:rPr>
          <w:lang w:val="fr-FR"/>
        </w:rPr>
        <w:t>, etc.)</w:t>
      </w:r>
      <w:r>
        <w:rPr>
          <w:lang w:val="fr-FR"/>
        </w:rPr>
        <w:t> </w:t>
      </w:r>
      <w:r w:rsidRPr="00357C9F">
        <w:rPr>
          <w:lang w:val="fr-FR"/>
        </w:rPr>
        <w:t>?</w:t>
      </w:r>
    </w:p>
    <w:p w14:paraId="04D9F39C" w14:textId="4C44A451" w:rsidR="00724C65" w:rsidRPr="00357C9F" w:rsidRDefault="00724C65" w:rsidP="00215668">
      <w:pPr>
        <w:pStyle w:val="ListParagraph"/>
        <w:numPr>
          <w:ilvl w:val="1"/>
          <w:numId w:val="28"/>
        </w:numPr>
        <w:rPr>
          <w:rStyle w:val="IntenseEmphasis"/>
          <w:lang w:val="fr-FR"/>
        </w:rPr>
      </w:pPr>
      <w:r w:rsidRPr="00357C9F">
        <w:rPr>
          <w:rStyle w:val="IntenseEmphasis"/>
          <w:lang w:val="fr-FR"/>
        </w:rPr>
        <w:t xml:space="preserve">Le personnel </w:t>
      </w:r>
      <w:r w:rsidR="000D5AEE">
        <w:rPr>
          <w:rStyle w:val="IntenseEmphasis"/>
          <w:lang w:val="fr-FR"/>
        </w:rPr>
        <w:t>collabore avec les</w:t>
      </w:r>
      <w:r w:rsidRPr="00357C9F">
        <w:rPr>
          <w:rStyle w:val="IntenseEmphasis"/>
          <w:lang w:val="fr-FR"/>
        </w:rPr>
        <w:t xml:space="preserve"> forums de coordination existants et partage des informations </w:t>
      </w:r>
      <w:r w:rsidR="000D5AEE">
        <w:rPr>
          <w:rStyle w:val="IntenseEmphasis"/>
          <w:lang w:val="fr-FR"/>
        </w:rPr>
        <w:t>pratiques en matière de protection/protection transversale</w:t>
      </w:r>
    </w:p>
    <w:p w14:paraId="386362B7" w14:textId="1255DF07" w:rsidR="00724C65" w:rsidRPr="00357C9F" w:rsidRDefault="00724C65" w:rsidP="00215668">
      <w:pPr>
        <w:pStyle w:val="ListParagraph"/>
        <w:numPr>
          <w:ilvl w:val="0"/>
          <w:numId w:val="30"/>
        </w:numPr>
        <w:rPr>
          <w:lang w:val="fr-FR"/>
        </w:rPr>
      </w:pPr>
      <w:r w:rsidRPr="00357C9F">
        <w:rPr>
          <w:lang w:val="fr-FR"/>
        </w:rPr>
        <w:t>Les membres du personnel partagent-ils d’une part leurs expériences dans le domaine de la protection transversale avec leur groupe sectoriel spécifique, et d’autre p</w:t>
      </w:r>
      <w:r w:rsidR="000D5AEE">
        <w:rPr>
          <w:lang w:val="fr-FR"/>
        </w:rPr>
        <w:t>art les enseignements tirés du G</w:t>
      </w:r>
      <w:r w:rsidRPr="00357C9F">
        <w:rPr>
          <w:lang w:val="fr-FR"/>
        </w:rPr>
        <w:t>roupe sectoriel avec leur propre organisation</w:t>
      </w:r>
      <w:r>
        <w:rPr>
          <w:lang w:val="fr-FR"/>
        </w:rPr>
        <w:t> </w:t>
      </w:r>
      <w:r w:rsidRPr="00357C9F">
        <w:rPr>
          <w:lang w:val="fr-FR"/>
        </w:rPr>
        <w:t>?</w:t>
      </w:r>
    </w:p>
    <w:p w14:paraId="57CEE56A" w14:textId="2A7B3486" w:rsidR="00724C65" w:rsidRPr="00424B19" w:rsidRDefault="00724C65" w:rsidP="00215668">
      <w:pPr>
        <w:pStyle w:val="ListParagraph"/>
        <w:numPr>
          <w:ilvl w:val="1"/>
          <w:numId w:val="28"/>
        </w:numPr>
        <w:rPr>
          <w:rStyle w:val="IntenseEmphasis"/>
          <w:lang w:val="fr-FR"/>
        </w:rPr>
      </w:pPr>
      <w:r w:rsidRPr="00424B19">
        <w:rPr>
          <w:rStyle w:val="IntenseEmphasis"/>
          <w:lang w:val="fr-FR"/>
        </w:rPr>
        <w:t>Le personne</w:t>
      </w:r>
      <w:r>
        <w:rPr>
          <w:rStyle w:val="IntenseEmphasis"/>
          <w:lang w:val="fr-FR"/>
        </w:rPr>
        <w:t xml:space="preserve">l soulève auprès des </w:t>
      </w:r>
      <w:r w:rsidR="000D5AEE">
        <w:rPr>
          <w:rStyle w:val="IntenseEmphasis"/>
          <w:lang w:val="fr-FR"/>
        </w:rPr>
        <w:t>principaux</w:t>
      </w:r>
      <w:r>
        <w:rPr>
          <w:rStyle w:val="IntenseEmphasis"/>
          <w:lang w:val="fr-FR"/>
        </w:rPr>
        <w:t xml:space="preserve"> responsables l</w:t>
      </w:r>
      <w:r w:rsidRPr="00424B19">
        <w:rPr>
          <w:rStyle w:val="IntenseEmphasis"/>
          <w:lang w:val="fr-FR"/>
        </w:rPr>
        <w:t xml:space="preserve">es </w:t>
      </w:r>
      <w:r>
        <w:rPr>
          <w:rStyle w:val="IntenseEmphasis"/>
          <w:lang w:val="fr-FR"/>
        </w:rPr>
        <w:t>problèmes</w:t>
      </w:r>
      <w:r w:rsidR="000D5AEE">
        <w:rPr>
          <w:rStyle w:val="IntenseEmphasis"/>
          <w:lang w:val="fr-FR"/>
        </w:rPr>
        <w:t xml:space="preserve"> et risques</w:t>
      </w:r>
      <w:r w:rsidRPr="00424B19">
        <w:rPr>
          <w:rStyle w:val="IntenseEmphasis"/>
          <w:lang w:val="fr-FR"/>
        </w:rPr>
        <w:t xml:space="preserve"> </w:t>
      </w:r>
      <w:r w:rsidR="000D5AEE">
        <w:rPr>
          <w:rStyle w:val="IntenseEmphasis"/>
          <w:lang w:val="fr-FR"/>
        </w:rPr>
        <w:t>non résolus</w:t>
      </w:r>
      <w:r w:rsidR="000D5AEE" w:rsidRPr="00424B19">
        <w:rPr>
          <w:rStyle w:val="IntenseEmphasis"/>
          <w:lang w:val="fr-FR"/>
        </w:rPr>
        <w:t xml:space="preserve"> </w:t>
      </w:r>
      <w:r w:rsidR="000D5AEE">
        <w:rPr>
          <w:rStyle w:val="IntenseEmphasis"/>
          <w:lang w:val="fr-FR"/>
        </w:rPr>
        <w:t xml:space="preserve">en matière de </w:t>
      </w:r>
      <w:r>
        <w:rPr>
          <w:rStyle w:val="IntenseEmphasis"/>
          <w:lang w:val="fr-FR"/>
        </w:rPr>
        <w:t xml:space="preserve">protection </w:t>
      </w:r>
    </w:p>
    <w:p w14:paraId="3743F2AB" w14:textId="5ACD1470" w:rsidR="00724C65" w:rsidRDefault="00724C65" w:rsidP="00215668">
      <w:pPr>
        <w:pStyle w:val="ListParagraph"/>
        <w:numPr>
          <w:ilvl w:val="0"/>
          <w:numId w:val="30"/>
        </w:numPr>
        <w:rPr>
          <w:lang w:val="fr-FR"/>
        </w:rPr>
      </w:pPr>
      <w:r w:rsidRPr="00357C9F">
        <w:rPr>
          <w:lang w:val="fr-FR"/>
        </w:rPr>
        <w:t xml:space="preserve">Sur la base des perspectives des partenaires communautaires et locaux, le personnel et les partenaires soulèvent-ils, auprès des </w:t>
      </w:r>
      <w:r w:rsidR="000D5AEE">
        <w:rPr>
          <w:lang w:val="fr-FR"/>
        </w:rPr>
        <w:t>principaux</w:t>
      </w:r>
      <w:r w:rsidRPr="00357C9F">
        <w:rPr>
          <w:lang w:val="fr-FR"/>
        </w:rPr>
        <w:t xml:space="preserve"> responsables (ex : gou</w:t>
      </w:r>
      <w:r w:rsidR="000D5AEE">
        <w:rPr>
          <w:lang w:val="fr-FR"/>
        </w:rPr>
        <w:t>vernements locaux, G</w:t>
      </w:r>
      <w:r w:rsidRPr="00357C9F">
        <w:rPr>
          <w:lang w:val="fr-FR"/>
        </w:rPr>
        <w:t>roupe sectoriel de protection, UNHCR, etc.), des problématiques telles que la fourniture risquée de services, les groupes exclus, la violence basée sur le genre et les réinstallations forcées</w:t>
      </w:r>
      <w:r>
        <w:rPr>
          <w:lang w:val="fr-FR"/>
        </w:rPr>
        <w:t> </w:t>
      </w:r>
      <w:r w:rsidRPr="00357C9F">
        <w:rPr>
          <w:lang w:val="fr-FR"/>
        </w:rPr>
        <w:t>?</w:t>
      </w:r>
    </w:p>
    <w:p w14:paraId="44C157D2" w14:textId="74063D0A" w:rsidR="00724C65" w:rsidRPr="00357C9F" w:rsidDel="006D7037" w:rsidRDefault="00724C65" w:rsidP="00215668">
      <w:pPr>
        <w:pStyle w:val="ListParagraph"/>
        <w:numPr>
          <w:ilvl w:val="0"/>
          <w:numId w:val="30"/>
        </w:numPr>
        <w:rPr>
          <w:del w:id="14" w:author="Eleanor Hac" w:date="2017-11-19T12:42:00Z"/>
          <w:lang w:val="fr-FR"/>
        </w:rPr>
        <w:sectPr w:rsidR="00724C65" w:rsidRPr="00357C9F" w:rsidDel="006D7037" w:rsidSect="00724C65">
          <w:headerReference w:type="even" r:id="rId19"/>
          <w:headerReference w:type="default" r:id="rId20"/>
          <w:footerReference w:type="even" r:id="rId21"/>
          <w:footerReference w:type="default" r:id="rId22"/>
          <w:headerReference w:type="first" r:id="rId23"/>
          <w:footerReference w:type="first" r:id="rId24"/>
          <w:pgSz w:w="16838" w:h="11906" w:orient="landscape"/>
          <w:pgMar w:top="896" w:right="720" w:bottom="720" w:left="720" w:header="864" w:footer="709" w:gutter="0"/>
          <w:cols w:num="2" w:space="708"/>
          <w:docGrid w:linePitch="360"/>
        </w:sectPr>
      </w:pPr>
      <w:r w:rsidRPr="00357C9F">
        <w:rPr>
          <w:lang w:val="fr-FR"/>
        </w:rPr>
        <w:t xml:space="preserve">Le personnel a-t-il examiné l’existence de sensibilités (ex : risque organisationnel, </w:t>
      </w:r>
      <w:r w:rsidR="003620EB">
        <w:rPr>
          <w:lang w:val="fr-FR"/>
        </w:rPr>
        <w:t>risques pour le personnel de l’o</w:t>
      </w:r>
      <w:r w:rsidRPr="00357C9F">
        <w:rPr>
          <w:lang w:val="fr-FR"/>
        </w:rPr>
        <w:t>rganisation si certaines questions sont soulevées) liées aux activités de</w:t>
      </w:r>
      <w:r>
        <w:rPr>
          <w:lang w:val="fr-FR"/>
        </w:rPr>
        <w:t xml:space="preserve"> plaidoyer.</w:t>
      </w:r>
    </w:p>
    <w:p w14:paraId="4210337A" w14:textId="612B2E91" w:rsidR="0096378D" w:rsidRPr="00724C65" w:rsidRDefault="0096378D" w:rsidP="00724C65">
      <w:pPr>
        <w:rPr>
          <w:rFonts w:eastAsiaTheme="minorEastAsia"/>
          <w:lang w:val="fr-FR"/>
        </w:rPr>
        <w:sectPr w:rsidR="0096378D" w:rsidRPr="00724C65" w:rsidSect="00E215EA">
          <w:pgSz w:w="16838" w:h="11906" w:orient="landscape"/>
          <w:pgMar w:top="720" w:right="720" w:bottom="720" w:left="720" w:header="709" w:footer="709" w:gutter="0"/>
          <w:cols w:num="2" w:space="708"/>
          <w:docGrid w:linePitch="360"/>
        </w:sectPr>
      </w:pPr>
    </w:p>
    <w:p w14:paraId="6BBA7030" w14:textId="77777777" w:rsidR="00724C65" w:rsidRDefault="00724C65" w:rsidP="00724C65">
      <w:pPr>
        <w:pStyle w:val="Heading1"/>
        <w:rPr>
          <w:rFonts w:asciiTheme="minorHAnsi" w:hAnsiTheme="minorHAnsi" w:cstheme="minorHAnsi"/>
          <w:b/>
        </w:rPr>
      </w:pPr>
      <w:bookmarkStart w:id="15" w:name="_Toc510130172"/>
      <w:r w:rsidRPr="0096378D">
        <w:rPr>
          <w:rFonts w:asciiTheme="minorHAnsi" w:hAnsiTheme="minorHAnsi" w:cstheme="minorHAnsi"/>
          <w:b/>
        </w:rPr>
        <w:t>Annex</w:t>
      </w:r>
      <w:r>
        <w:rPr>
          <w:rFonts w:asciiTheme="minorHAnsi" w:hAnsiTheme="minorHAnsi" w:cstheme="minorHAnsi"/>
          <w:b/>
        </w:rPr>
        <w:t>e</w:t>
      </w:r>
      <w:r w:rsidRPr="0096378D">
        <w:rPr>
          <w:rFonts w:asciiTheme="minorHAnsi" w:hAnsiTheme="minorHAnsi" w:cstheme="minorHAnsi"/>
          <w:b/>
        </w:rPr>
        <w:t xml:space="preserve"> 3</w:t>
      </w:r>
      <w:r>
        <w:rPr>
          <w:rFonts w:asciiTheme="minorHAnsi" w:hAnsiTheme="minorHAnsi" w:cstheme="minorHAnsi"/>
          <w:b/>
        </w:rPr>
        <w:t> </w:t>
      </w:r>
      <w:r w:rsidRPr="0096378D">
        <w:rPr>
          <w:rFonts w:asciiTheme="minorHAnsi" w:hAnsiTheme="minorHAnsi" w:cstheme="minorHAnsi"/>
          <w:b/>
        </w:rPr>
        <w:t xml:space="preserve">: </w:t>
      </w:r>
      <w:r>
        <w:rPr>
          <w:rFonts w:asciiTheme="minorHAnsi" w:hAnsiTheme="minorHAnsi" w:cstheme="minorHAnsi"/>
          <w:b/>
        </w:rPr>
        <w:t>Modèle de plan d’action</w:t>
      </w:r>
      <w:bookmarkEnd w:id="15"/>
      <w:r w:rsidRPr="0096378D">
        <w:rPr>
          <w:rFonts w:asciiTheme="minorHAnsi" w:hAnsiTheme="minorHAnsi" w:cstheme="minorHAnsi"/>
          <w:b/>
        </w:rPr>
        <w:t xml:space="preserve"> </w:t>
      </w:r>
    </w:p>
    <w:tbl>
      <w:tblPr>
        <w:tblStyle w:val="TableGrid"/>
        <w:tblW w:w="15388" w:type="dxa"/>
        <w:tblLook w:val="04A0" w:firstRow="1" w:lastRow="0" w:firstColumn="1" w:lastColumn="0" w:noHBand="0" w:noVBand="1"/>
      </w:tblPr>
      <w:tblGrid>
        <w:gridCol w:w="4390"/>
        <w:gridCol w:w="850"/>
        <w:gridCol w:w="851"/>
        <w:gridCol w:w="2551"/>
        <w:gridCol w:w="2268"/>
        <w:gridCol w:w="2835"/>
        <w:gridCol w:w="1643"/>
      </w:tblGrid>
      <w:tr w:rsidR="00724C65" w14:paraId="44F2DDB3" w14:textId="77777777" w:rsidTr="00724C65">
        <w:trPr>
          <w:trHeight w:val="450"/>
        </w:trPr>
        <w:tc>
          <w:tcPr>
            <w:tcW w:w="4390" w:type="dxa"/>
            <w:shd w:val="clear" w:color="auto" w:fill="9CC2E5" w:themeFill="accent1" w:themeFillTint="99"/>
          </w:tcPr>
          <w:p w14:paraId="6A6EE4EF" w14:textId="77777777" w:rsidR="00724C65" w:rsidRPr="008730FA" w:rsidRDefault="00724C65" w:rsidP="00724C65">
            <w:pPr>
              <w:rPr>
                <w:b/>
              </w:rPr>
            </w:pPr>
            <w:r>
              <w:rPr>
                <w:b/>
              </w:rPr>
              <w:t>COMPOSANTES CENTRALES</w:t>
            </w:r>
            <w:r w:rsidRPr="008730FA">
              <w:rPr>
                <w:b/>
              </w:rPr>
              <w:t xml:space="preserve"> </w:t>
            </w:r>
          </w:p>
        </w:tc>
        <w:tc>
          <w:tcPr>
            <w:tcW w:w="10998" w:type="dxa"/>
            <w:gridSpan w:val="6"/>
            <w:shd w:val="clear" w:color="auto" w:fill="auto"/>
          </w:tcPr>
          <w:p w14:paraId="3B519CA3" w14:textId="77777777" w:rsidR="00724C65" w:rsidRDefault="00724C65" w:rsidP="00724C65"/>
        </w:tc>
      </w:tr>
      <w:tr w:rsidR="00724C65" w14:paraId="4D63A116" w14:textId="77777777" w:rsidTr="00724C65">
        <w:trPr>
          <w:trHeight w:val="473"/>
        </w:trPr>
        <w:tc>
          <w:tcPr>
            <w:tcW w:w="4390" w:type="dxa"/>
            <w:shd w:val="clear" w:color="auto" w:fill="BFBFBF" w:themeFill="background1" w:themeFillShade="BF"/>
          </w:tcPr>
          <w:p w14:paraId="342FF69E" w14:textId="77777777" w:rsidR="00724C65" w:rsidRPr="008730FA" w:rsidRDefault="00724C65" w:rsidP="00724C65">
            <w:pPr>
              <w:rPr>
                <w:b/>
              </w:rPr>
            </w:pPr>
            <w:r>
              <w:rPr>
                <w:b/>
              </w:rPr>
              <w:t>Indicateur(s)</w:t>
            </w:r>
          </w:p>
        </w:tc>
        <w:tc>
          <w:tcPr>
            <w:tcW w:w="10998" w:type="dxa"/>
            <w:gridSpan w:val="6"/>
            <w:shd w:val="clear" w:color="auto" w:fill="auto"/>
          </w:tcPr>
          <w:p w14:paraId="2F14D607" w14:textId="77777777" w:rsidR="00724C65" w:rsidRDefault="00724C65" w:rsidP="00724C65"/>
        </w:tc>
      </w:tr>
      <w:tr w:rsidR="00724C65" w14:paraId="35343899" w14:textId="77777777" w:rsidTr="00724C65">
        <w:trPr>
          <w:trHeight w:val="1259"/>
        </w:trPr>
        <w:tc>
          <w:tcPr>
            <w:tcW w:w="4390" w:type="dxa"/>
            <w:shd w:val="clear" w:color="auto" w:fill="BFBFBF" w:themeFill="background1" w:themeFillShade="BF"/>
          </w:tcPr>
          <w:p w14:paraId="02279AF8" w14:textId="3F9059E5" w:rsidR="00724C65" w:rsidRPr="008730FA" w:rsidRDefault="00724C65" w:rsidP="00724C65">
            <w:pPr>
              <w:rPr>
                <w:b/>
              </w:rPr>
            </w:pPr>
            <w:r>
              <w:rPr>
                <w:b/>
              </w:rPr>
              <w:t>Observations aprè</w:t>
            </w:r>
            <w:r w:rsidR="003E0F0E">
              <w:rPr>
                <w:b/>
              </w:rPr>
              <w:t>s évaluation des indicateur</w:t>
            </w:r>
            <w:r>
              <w:rPr>
                <w:b/>
              </w:rPr>
              <w:t>s</w:t>
            </w:r>
          </w:p>
        </w:tc>
        <w:tc>
          <w:tcPr>
            <w:tcW w:w="10998" w:type="dxa"/>
            <w:gridSpan w:val="6"/>
            <w:shd w:val="clear" w:color="auto" w:fill="auto"/>
          </w:tcPr>
          <w:p w14:paraId="4470C4A1" w14:textId="77777777" w:rsidR="00724C65" w:rsidRDefault="00724C65" w:rsidP="00724C65"/>
        </w:tc>
      </w:tr>
      <w:tr w:rsidR="00724C65" w14:paraId="3FAD00E5" w14:textId="77777777" w:rsidTr="00724C65">
        <w:trPr>
          <w:trHeight w:val="515"/>
        </w:trPr>
        <w:tc>
          <w:tcPr>
            <w:tcW w:w="4390" w:type="dxa"/>
            <w:shd w:val="clear" w:color="auto" w:fill="D9E2F3" w:themeFill="accent5" w:themeFillTint="33"/>
          </w:tcPr>
          <w:p w14:paraId="2F6C0379" w14:textId="77777777" w:rsidR="00724C65" w:rsidRPr="008730FA" w:rsidRDefault="00724C65" w:rsidP="00724C65">
            <w:pPr>
              <w:rPr>
                <w:b/>
              </w:rPr>
            </w:pPr>
            <w:r>
              <w:rPr>
                <w:b/>
              </w:rPr>
              <w:t>Mesures prévues pour atteindre les indicateurs</w:t>
            </w:r>
            <w:r w:rsidRPr="008730FA">
              <w:rPr>
                <w:b/>
              </w:rPr>
              <w:t xml:space="preserve"> </w:t>
            </w:r>
          </w:p>
        </w:tc>
        <w:tc>
          <w:tcPr>
            <w:tcW w:w="850" w:type="dxa"/>
            <w:shd w:val="clear" w:color="auto" w:fill="D9E2F3" w:themeFill="accent5" w:themeFillTint="33"/>
          </w:tcPr>
          <w:p w14:paraId="5DCE1425" w14:textId="77777777" w:rsidR="00724C65" w:rsidRPr="008730FA" w:rsidRDefault="00724C65" w:rsidP="00724C65">
            <w:pPr>
              <w:rPr>
                <w:b/>
              </w:rPr>
            </w:pPr>
            <w:r>
              <w:rPr>
                <w:b/>
              </w:rPr>
              <w:t>Date de début</w:t>
            </w:r>
            <w:r w:rsidRPr="008730FA">
              <w:rPr>
                <w:b/>
              </w:rPr>
              <w:t xml:space="preserve"> </w:t>
            </w:r>
          </w:p>
        </w:tc>
        <w:tc>
          <w:tcPr>
            <w:tcW w:w="851" w:type="dxa"/>
            <w:shd w:val="clear" w:color="auto" w:fill="D9E2F3" w:themeFill="accent5" w:themeFillTint="33"/>
          </w:tcPr>
          <w:p w14:paraId="45E7AB74" w14:textId="77777777" w:rsidR="00724C65" w:rsidRPr="008730FA" w:rsidRDefault="00724C65" w:rsidP="00724C65">
            <w:pPr>
              <w:rPr>
                <w:b/>
              </w:rPr>
            </w:pPr>
            <w:r>
              <w:rPr>
                <w:b/>
              </w:rPr>
              <w:t>Date de fin</w:t>
            </w:r>
          </w:p>
        </w:tc>
        <w:tc>
          <w:tcPr>
            <w:tcW w:w="2551" w:type="dxa"/>
            <w:shd w:val="clear" w:color="auto" w:fill="D9E2F3" w:themeFill="accent5" w:themeFillTint="33"/>
          </w:tcPr>
          <w:p w14:paraId="63A95D13" w14:textId="77777777" w:rsidR="00724C65" w:rsidRPr="008730FA" w:rsidRDefault="00724C65" w:rsidP="00724C65">
            <w:pPr>
              <w:rPr>
                <w:b/>
              </w:rPr>
            </w:pPr>
            <w:r>
              <w:rPr>
                <w:b/>
              </w:rPr>
              <w:t>Responsa</w:t>
            </w:r>
            <w:r w:rsidRPr="008730FA">
              <w:rPr>
                <w:b/>
              </w:rPr>
              <w:t xml:space="preserve">ble </w:t>
            </w:r>
          </w:p>
        </w:tc>
        <w:tc>
          <w:tcPr>
            <w:tcW w:w="2268" w:type="dxa"/>
            <w:shd w:val="clear" w:color="auto" w:fill="D9E2F3" w:themeFill="accent5" w:themeFillTint="33"/>
          </w:tcPr>
          <w:p w14:paraId="73649D3B" w14:textId="77777777" w:rsidR="00724C65" w:rsidRPr="008730FA" w:rsidRDefault="00724C65" w:rsidP="00724C65">
            <w:pPr>
              <w:rPr>
                <w:b/>
              </w:rPr>
            </w:pPr>
            <w:r>
              <w:rPr>
                <w:b/>
              </w:rPr>
              <w:t>Ressources nécessaires</w:t>
            </w:r>
          </w:p>
        </w:tc>
        <w:tc>
          <w:tcPr>
            <w:tcW w:w="2835" w:type="dxa"/>
            <w:shd w:val="clear" w:color="auto" w:fill="D9E2F3" w:themeFill="accent5" w:themeFillTint="33"/>
          </w:tcPr>
          <w:p w14:paraId="75F0DFE2" w14:textId="77777777" w:rsidR="00724C65" w:rsidRPr="008730FA" w:rsidRDefault="00724C65" w:rsidP="00724C65">
            <w:pPr>
              <w:rPr>
                <w:b/>
              </w:rPr>
            </w:pPr>
            <w:r>
              <w:rPr>
                <w:b/>
              </w:rPr>
              <w:t>Soutien de la part de partenaires/bailleurs</w:t>
            </w:r>
            <w:r w:rsidRPr="008730FA">
              <w:rPr>
                <w:b/>
              </w:rPr>
              <w:t xml:space="preserve"> </w:t>
            </w:r>
          </w:p>
        </w:tc>
        <w:tc>
          <w:tcPr>
            <w:tcW w:w="1643" w:type="dxa"/>
            <w:shd w:val="clear" w:color="auto" w:fill="D9E2F3" w:themeFill="accent5" w:themeFillTint="33"/>
          </w:tcPr>
          <w:p w14:paraId="34C9E042" w14:textId="77777777" w:rsidR="00724C65" w:rsidRPr="008730FA" w:rsidRDefault="00724C65" w:rsidP="00724C65">
            <w:pPr>
              <w:rPr>
                <w:b/>
              </w:rPr>
            </w:pPr>
            <w:r>
              <w:rPr>
                <w:b/>
              </w:rPr>
              <w:t>Estimation des coûts</w:t>
            </w:r>
          </w:p>
        </w:tc>
      </w:tr>
      <w:tr w:rsidR="00724C65" w14:paraId="32560BB4" w14:textId="77777777" w:rsidTr="00724C65">
        <w:trPr>
          <w:trHeight w:val="2835"/>
        </w:trPr>
        <w:tc>
          <w:tcPr>
            <w:tcW w:w="4390" w:type="dxa"/>
          </w:tcPr>
          <w:p w14:paraId="6B081E84" w14:textId="77777777" w:rsidR="00724C65" w:rsidRDefault="00724C65" w:rsidP="00724C65"/>
        </w:tc>
        <w:tc>
          <w:tcPr>
            <w:tcW w:w="850" w:type="dxa"/>
          </w:tcPr>
          <w:p w14:paraId="3187992D" w14:textId="77777777" w:rsidR="00724C65" w:rsidRDefault="00724C65" w:rsidP="00724C65"/>
        </w:tc>
        <w:tc>
          <w:tcPr>
            <w:tcW w:w="851" w:type="dxa"/>
          </w:tcPr>
          <w:p w14:paraId="3A0C2A7D" w14:textId="77777777" w:rsidR="00724C65" w:rsidRDefault="00724C65" w:rsidP="00724C65"/>
        </w:tc>
        <w:tc>
          <w:tcPr>
            <w:tcW w:w="2551" w:type="dxa"/>
          </w:tcPr>
          <w:p w14:paraId="7FC6E0C3" w14:textId="77777777" w:rsidR="00724C65" w:rsidRDefault="00724C65" w:rsidP="00724C65"/>
        </w:tc>
        <w:tc>
          <w:tcPr>
            <w:tcW w:w="2268" w:type="dxa"/>
          </w:tcPr>
          <w:p w14:paraId="0BA99380" w14:textId="77777777" w:rsidR="00724C65" w:rsidRDefault="00724C65" w:rsidP="00724C65"/>
        </w:tc>
        <w:tc>
          <w:tcPr>
            <w:tcW w:w="2835" w:type="dxa"/>
          </w:tcPr>
          <w:p w14:paraId="038C5651" w14:textId="77777777" w:rsidR="00724C65" w:rsidRDefault="00724C65" w:rsidP="00724C65"/>
        </w:tc>
        <w:tc>
          <w:tcPr>
            <w:tcW w:w="1643" w:type="dxa"/>
          </w:tcPr>
          <w:p w14:paraId="39D81979" w14:textId="77777777" w:rsidR="00724C65" w:rsidRDefault="00724C65" w:rsidP="00724C65"/>
        </w:tc>
      </w:tr>
      <w:tr w:rsidR="00724C65" w14:paraId="46966A78" w14:textId="77777777" w:rsidTr="00724C65">
        <w:trPr>
          <w:trHeight w:val="2835"/>
        </w:trPr>
        <w:tc>
          <w:tcPr>
            <w:tcW w:w="4390" w:type="dxa"/>
          </w:tcPr>
          <w:p w14:paraId="2A0BBC94" w14:textId="77777777" w:rsidR="00724C65" w:rsidRDefault="00724C65" w:rsidP="00724C65"/>
        </w:tc>
        <w:tc>
          <w:tcPr>
            <w:tcW w:w="850" w:type="dxa"/>
          </w:tcPr>
          <w:p w14:paraId="1F4E387C" w14:textId="77777777" w:rsidR="00724C65" w:rsidRDefault="00724C65" w:rsidP="00724C65"/>
        </w:tc>
        <w:tc>
          <w:tcPr>
            <w:tcW w:w="851" w:type="dxa"/>
          </w:tcPr>
          <w:p w14:paraId="16D9A1CD" w14:textId="77777777" w:rsidR="00724C65" w:rsidRDefault="00724C65" w:rsidP="00724C65"/>
        </w:tc>
        <w:tc>
          <w:tcPr>
            <w:tcW w:w="2551" w:type="dxa"/>
          </w:tcPr>
          <w:p w14:paraId="3620E427" w14:textId="77777777" w:rsidR="00724C65" w:rsidRDefault="00724C65" w:rsidP="00724C65"/>
        </w:tc>
        <w:tc>
          <w:tcPr>
            <w:tcW w:w="2268" w:type="dxa"/>
          </w:tcPr>
          <w:p w14:paraId="26DD8C3A" w14:textId="77777777" w:rsidR="00724C65" w:rsidRDefault="00724C65" w:rsidP="00724C65"/>
        </w:tc>
        <w:tc>
          <w:tcPr>
            <w:tcW w:w="2835" w:type="dxa"/>
          </w:tcPr>
          <w:p w14:paraId="1C5961AB" w14:textId="77777777" w:rsidR="00724C65" w:rsidRDefault="00724C65" w:rsidP="00724C65"/>
        </w:tc>
        <w:tc>
          <w:tcPr>
            <w:tcW w:w="1643" w:type="dxa"/>
          </w:tcPr>
          <w:p w14:paraId="2C04935F" w14:textId="77777777" w:rsidR="00724C65" w:rsidRDefault="00724C65" w:rsidP="00724C65"/>
        </w:tc>
      </w:tr>
      <w:tr w:rsidR="00724C65" w14:paraId="4B4B6BF7" w14:textId="77777777" w:rsidTr="00724C65">
        <w:trPr>
          <w:trHeight w:val="2835"/>
        </w:trPr>
        <w:tc>
          <w:tcPr>
            <w:tcW w:w="4390" w:type="dxa"/>
          </w:tcPr>
          <w:p w14:paraId="137F57F6" w14:textId="77777777" w:rsidR="00724C65" w:rsidRDefault="00724C65" w:rsidP="00724C65"/>
        </w:tc>
        <w:tc>
          <w:tcPr>
            <w:tcW w:w="850" w:type="dxa"/>
          </w:tcPr>
          <w:p w14:paraId="175E2E18" w14:textId="77777777" w:rsidR="00724C65" w:rsidRDefault="00724C65" w:rsidP="00724C65"/>
        </w:tc>
        <w:tc>
          <w:tcPr>
            <w:tcW w:w="851" w:type="dxa"/>
          </w:tcPr>
          <w:p w14:paraId="131B0B44" w14:textId="77777777" w:rsidR="00724C65" w:rsidRDefault="00724C65" w:rsidP="00724C65"/>
        </w:tc>
        <w:tc>
          <w:tcPr>
            <w:tcW w:w="2551" w:type="dxa"/>
          </w:tcPr>
          <w:p w14:paraId="0F8BDA31" w14:textId="77777777" w:rsidR="00724C65" w:rsidRDefault="00724C65" w:rsidP="00724C65"/>
        </w:tc>
        <w:tc>
          <w:tcPr>
            <w:tcW w:w="2268" w:type="dxa"/>
          </w:tcPr>
          <w:p w14:paraId="033E3CE8" w14:textId="77777777" w:rsidR="00724C65" w:rsidRDefault="00724C65" w:rsidP="00724C65"/>
        </w:tc>
        <w:tc>
          <w:tcPr>
            <w:tcW w:w="2835" w:type="dxa"/>
          </w:tcPr>
          <w:p w14:paraId="05B33F1E" w14:textId="77777777" w:rsidR="00724C65" w:rsidRDefault="00724C65" w:rsidP="00724C65"/>
        </w:tc>
        <w:tc>
          <w:tcPr>
            <w:tcW w:w="1643" w:type="dxa"/>
          </w:tcPr>
          <w:p w14:paraId="4889032B" w14:textId="77777777" w:rsidR="00724C65" w:rsidRDefault="00724C65" w:rsidP="00724C65"/>
        </w:tc>
      </w:tr>
      <w:tr w:rsidR="00724C65" w14:paraId="5DBB0D26" w14:textId="77777777" w:rsidTr="00724C65">
        <w:trPr>
          <w:trHeight w:val="2835"/>
        </w:trPr>
        <w:tc>
          <w:tcPr>
            <w:tcW w:w="4390" w:type="dxa"/>
          </w:tcPr>
          <w:p w14:paraId="2779CE1B" w14:textId="77777777" w:rsidR="00724C65" w:rsidRDefault="00724C65" w:rsidP="00724C65"/>
        </w:tc>
        <w:tc>
          <w:tcPr>
            <w:tcW w:w="850" w:type="dxa"/>
          </w:tcPr>
          <w:p w14:paraId="06E4A074" w14:textId="77777777" w:rsidR="00724C65" w:rsidRDefault="00724C65" w:rsidP="00724C65"/>
        </w:tc>
        <w:tc>
          <w:tcPr>
            <w:tcW w:w="851" w:type="dxa"/>
          </w:tcPr>
          <w:p w14:paraId="0BEC2FED" w14:textId="77777777" w:rsidR="00724C65" w:rsidRDefault="00724C65" w:rsidP="00724C65"/>
        </w:tc>
        <w:tc>
          <w:tcPr>
            <w:tcW w:w="2551" w:type="dxa"/>
          </w:tcPr>
          <w:p w14:paraId="7EF749E5" w14:textId="77777777" w:rsidR="00724C65" w:rsidRDefault="00724C65" w:rsidP="00724C65"/>
        </w:tc>
        <w:tc>
          <w:tcPr>
            <w:tcW w:w="2268" w:type="dxa"/>
          </w:tcPr>
          <w:p w14:paraId="6FDADC3C" w14:textId="77777777" w:rsidR="00724C65" w:rsidRDefault="00724C65" w:rsidP="00724C65"/>
        </w:tc>
        <w:tc>
          <w:tcPr>
            <w:tcW w:w="2835" w:type="dxa"/>
          </w:tcPr>
          <w:p w14:paraId="3A3FE85A" w14:textId="77777777" w:rsidR="00724C65" w:rsidRDefault="00724C65" w:rsidP="00724C65"/>
        </w:tc>
        <w:tc>
          <w:tcPr>
            <w:tcW w:w="1643" w:type="dxa"/>
          </w:tcPr>
          <w:p w14:paraId="40C19698" w14:textId="77777777" w:rsidR="00724C65" w:rsidRDefault="00724C65" w:rsidP="00724C65"/>
        </w:tc>
      </w:tr>
      <w:tr w:rsidR="00724C65" w14:paraId="3236F0FE" w14:textId="77777777" w:rsidTr="00724C65">
        <w:trPr>
          <w:trHeight w:val="2835"/>
        </w:trPr>
        <w:tc>
          <w:tcPr>
            <w:tcW w:w="4390" w:type="dxa"/>
          </w:tcPr>
          <w:p w14:paraId="6BF45307" w14:textId="77777777" w:rsidR="00724C65" w:rsidRDefault="00724C65" w:rsidP="00724C65"/>
        </w:tc>
        <w:tc>
          <w:tcPr>
            <w:tcW w:w="850" w:type="dxa"/>
          </w:tcPr>
          <w:p w14:paraId="172226C9" w14:textId="77777777" w:rsidR="00724C65" w:rsidRDefault="00724C65" w:rsidP="00724C65"/>
        </w:tc>
        <w:tc>
          <w:tcPr>
            <w:tcW w:w="851" w:type="dxa"/>
          </w:tcPr>
          <w:p w14:paraId="1436AE96" w14:textId="77777777" w:rsidR="00724C65" w:rsidRDefault="00724C65" w:rsidP="00724C65"/>
        </w:tc>
        <w:tc>
          <w:tcPr>
            <w:tcW w:w="2551" w:type="dxa"/>
          </w:tcPr>
          <w:p w14:paraId="10D46180" w14:textId="77777777" w:rsidR="00724C65" w:rsidRDefault="00724C65" w:rsidP="00724C65"/>
        </w:tc>
        <w:tc>
          <w:tcPr>
            <w:tcW w:w="2268" w:type="dxa"/>
          </w:tcPr>
          <w:p w14:paraId="3EAD1709" w14:textId="77777777" w:rsidR="00724C65" w:rsidRDefault="00724C65" w:rsidP="00724C65"/>
        </w:tc>
        <w:tc>
          <w:tcPr>
            <w:tcW w:w="2835" w:type="dxa"/>
          </w:tcPr>
          <w:p w14:paraId="11597C34" w14:textId="77777777" w:rsidR="00724C65" w:rsidRDefault="00724C65" w:rsidP="00724C65"/>
        </w:tc>
        <w:tc>
          <w:tcPr>
            <w:tcW w:w="1643" w:type="dxa"/>
          </w:tcPr>
          <w:p w14:paraId="30FE98C1" w14:textId="77777777" w:rsidR="00724C65" w:rsidRDefault="00724C65" w:rsidP="00724C65"/>
        </w:tc>
      </w:tr>
    </w:tbl>
    <w:p w14:paraId="00C801B1" w14:textId="77777777" w:rsidR="00724C65" w:rsidRDefault="00724C65" w:rsidP="00724C65">
      <w:pPr>
        <w:sectPr w:rsidR="00724C65" w:rsidSect="0096378D">
          <w:headerReference w:type="default" r:id="rId25"/>
          <w:footerReference w:type="default" r:id="rId26"/>
          <w:type w:val="continuous"/>
          <w:pgSz w:w="16838" w:h="11906" w:orient="landscape"/>
          <w:pgMar w:top="720" w:right="720" w:bottom="720" w:left="720" w:header="709" w:footer="709" w:gutter="0"/>
          <w:cols w:space="708"/>
          <w:docGrid w:linePitch="360"/>
        </w:sectPr>
      </w:pPr>
    </w:p>
    <w:p w14:paraId="13F5865F" w14:textId="77777777" w:rsidR="00724C65" w:rsidRDefault="00724C65" w:rsidP="00724C65">
      <w:pPr>
        <w:jc w:val="both"/>
      </w:pPr>
    </w:p>
    <w:p w14:paraId="50D06EE7" w14:textId="77777777" w:rsidR="0096378D" w:rsidRPr="00DA1C3B" w:rsidRDefault="0096378D" w:rsidP="0096378D">
      <w:pPr>
        <w:rPr>
          <w:lang w:val="fr-FR"/>
        </w:rPr>
      </w:pPr>
    </w:p>
    <w:p w14:paraId="72EA9CCD" w14:textId="77777777" w:rsidR="0096378D" w:rsidRPr="00DA1C3B" w:rsidRDefault="0096378D" w:rsidP="004422D6">
      <w:pPr>
        <w:rPr>
          <w:lang w:val="fr-FR"/>
        </w:rPr>
        <w:sectPr w:rsidR="0096378D" w:rsidRPr="00DA1C3B" w:rsidSect="0096378D">
          <w:type w:val="continuous"/>
          <w:pgSz w:w="16838" w:h="11906" w:orient="landscape"/>
          <w:pgMar w:top="720" w:right="720" w:bottom="720" w:left="720" w:header="709" w:footer="709" w:gutter="0"/>
          <w:cols w:space="708"/>
          <w:docGrid w:linePitch="360"/>
        </w:sectPr>
      </w:pPr>
    </w:p>
    <w:p w14:paraId="5F972715" w14:textId="029395E8" w:rsidR="004422D6" w:rsidRPr="00DA1C3B" w:rsidRDefault="004422D6" w:rsidP="004422D6">
      <w:pPr>
        <w:rPr>
          <w:lang w:val="fr-FR"/>
        </w:rPr>
      </w:pPr>
    </w:p>
    <w:p w14:paraId="602E4460" w14:textId="6C462CCB" w:rsidR="00401C2C" w:rsidRPr="00DA1C3B" w:rsidRDefault="00401C2C" w:rsidP="00F34D67">
      <w:pPr>
        <w:jc w:val="both"/>
        <w:rPr>
          <w:lang w:val="fr-FR"/>
        </w:rPr>
      </w:pPr>
    </w:p>
    <w:p w14:paraId="7EA5DE46" w14:textId="0B988494" w:rsidR="00E215EA" w:rsidRPr="00DA1C3B" w:rsidRDefault="00E215EA" w:rsidP="00215668">
      <w:pPr>
        <w:pStyle w:val="ListParagraph"/>
        <w:numPr>
          <w:ilvl w:val="2"/>
          <w:numId w:val="5"/>
        </w:numPr>
        <w:ind w:left="709" w:hanging="284"/>
        <w:rPr>
          <w:lang w:val="fr-FR"/>
        </w:rPr>
        <w:sectPr w:rsidR="00E215EA" w:rsidRPr="00DA1C3B" w:rsidSect="0096378D">
          <w:type w:val="continuous"/>
          <w:pgSz w:w="16838" w:h="11906" w:orient="landscape"/>
          <w:pgMar w:top="720" w:right="720" w:bottom="720" w:left="720" w:header="709" w:footer="709" w:gutter="0"/>
          <w:cols w:num="2" w:space="708"/>
          <w:docGrid w:linePitch="360"/>
        </w:sectPr>
      </w:pPr>
    </w:p>
    <w:p w14:paraId="41BBE567" w14:textId="459942A4" w:rsidR="007035B3" w:rsidRPr="00DA1C3B" w:rsidRDefault="00CC453E" w:rsidP="007035B3">
      <w:pPr>
        <w:pStyle w:val="Heading1"/>
        <w:rPr>
          <w:rFonts w:asciiTheme="minorHAnsi" w:hAnsiTheme="minorHAnsi" w:cstheme="minorHAnsi"/>
          <w:b/>
          <w:lang w:val="fr-FR"/>
        </w:rPr>
      </w:pPr>
      <w:bookmarkStart w:id="16" w:name="_Toc510130173"/>
      <w:r w:rsidRPr="00DA1C3B">
        <w:rPr>
          <w:rFonts w:asciiTheme="minorHAnsi" w:hAnsiTheme="minorHAnsi" w:cstheme="minorHAnsi"/>
          <w:b/>
          <w:lang w:val="fr-FR"/>
        </w:rPr>
        <w:t>Annex</w:t>
      </w:r>
      <w:r w:rsidR="0085020A">
        <w:rPr>
          <w:rFonts w:asciiTheme="minorHAnsi" w:hAnsiTheme="minorHAnsi" w:cstheme="minorHAnsi"/>
          <w:b/>
          <w:lang w:val="fr-FR"/>
        </w:rPr>
        <w:t>e</w:t>
      </w:r>
      <w:r w:rsidRPr="00DA1C3B">
        <w:rPr>
          <w:rFonts w:asciiTheme="minorHAnsi" w:hAnsiTheme="minorHAnsi" w:cstheme="minorHAnsi"/>
          <w:b/>
          <w:lang w:val="fr-FR"/>
        </w:rPr>
        <w:t xml:space="preserve"> </w:t>
      </w:r>
      <w:r w:rsidR="0096378D" w:rsidRPr="00DA1C3B">
        <w:rPr>
          <w:rFonts w:asciiTheme="minorHAnsi" w:hAnsiTheme="minorHAnsi" w:cstheme="minorHAnsi"/>
          <w:b/>
          <w:lang w:val="fr-FR"/>
        </w:rPr>
        <w:t>4</w:t>
      </w:r>
      <w:r w:rsidR="0085020A">
        <w:rPr>
          <w:rFonts w:asciiTheme="minorHAnsi" w:hAnsiTheme="minorHAnsi" w:cstheme="minorHAnsi"/>
          <w:b/>
          <w:lang w:val="fr-FR"/>
        </w:rPr>
        <w:t> </w:t>
      </w:r>
      <w:r w:rsidR="007035B3" w:rsidRPr="00DA1C3B">
        <w:rPr>
          <w:rFonts w:asciiTheme="minorHAnsi" w:hAnsiTheme="minorHAnsi" w:cstheme="minorHAnsi"/>
          <w:b/>
          <w:lang w:val="fr-FR"/>
        </w:rPr>
        <w:t xml:space="preserve">: </w:t>
      </w:r>
      <w:r w:rsidR="00176DC6">
        <w:rPr>
          <w:rFonts w:asciiTheme="minorHAnsi" w:hAnsiTheme="minorHAnsi" w:cstheme="minorHAnsi"/>
          <w:b/>
          <w:lang w:val="fr-FR"/>
        </w:rPr>
        <w:t>Checklist</w:t>
      </w:r>
      <w:r w:rsidR="0085020A">
        <w:rPr>
          <w:rFonts w:asciiTheme="minorHAnsi" w:hAnsiTheme="minorHAnsi" w:cstheme="minorHAnsi"/>
          <w:b/>
          <w:lang w:val="fr-FR"/>
        </w:rPr>
        <w:t xml:space="preserve"> d’urgence pour la protection transversale</w:t>
      </w:r>
      <w:bookmarkEnd w:id="16"/>
      <w:r w:rsidR="0085020A">
        <w:rPr>
          <w:rFonts w:asciiTheme="minorHAnsi" w:hAnsiTheme="minorHAnsi" w:cstheme="minorHAnsi"/>
          <w:b/>
          <w:lang w:val="fr-FR"/>
        </w:rPr>
        <w:t xml:space="preserve"> </w:t>
      </w:r>
    </w:p>
    <w:tbl>
      <w:tblPr>
        <w:tblStyle w:val="TableGrid1"/>
        <w:tblW w:w="10172" w:type="dxa"/>
        <w:tblInd w:w="137" w:type="dxa"/>
        <w:tblLayout w:type="fixed"/>
        <w:tblLook w:val="04A0" w:firstRow="1" w:lastRow="0" w:firstColumn="1" w:lastColumn="0" w:noHBand="0" w:noVBand="1"/>
      </w:tblPr>
      <w:tblGrid>
        <w:gridCol w:w="680"/>
        <w:gridCol w:w="8505"/>
        <w:gridCol w:w="987"/>
      </w:tblGrid>
      <w:tr w:rsidR="00520F9B" w:rsidRPr="00DA1C3B" w14:paraId="5332036D" w14:textId="77777777" w:rsidTr="00143A6D">
        <w:trPr>
          <w:trHeight w:val="277"/>
        </w:trPr>
        <w:tc>
          <w:tcPr>
            <w:tcW w:w="680" w:type="dxa"/>
            <w:shd w:val="clear" w:color="auto" w:fill="D9D9D9" w:themeFill="background1" w:themeFillShade="D9"/>
            <w:textDirection w:val="btLr"/>
          </w:tcPr>
          <w:p w14:paraId="2F4EBE48" w14:textId="77777777" w:rsidR="00520F9B" w:rsidRPr="00DA1C3B" w:rsidRDefault="00520F9B" w:rsidP="002D2C6E">
            <w:pPr>
              <w:ind w:left="113" w:right="113"/>
              <w:jc w:val="center"/>
              <w:rPr>
                <w:rFonts w:cstheme="minorHAnsi"/>
                <w:b/>
                <w:sz w:val="21"/>
                <w:szCs w:val="21"/>
                <w:lang w:val="fr-FR"/>
              </w:rPr>
            </w:pPr>
          </w:p>
        </w:tc>
        <w:tc>
          <w:tcPr>
            <w:tcW w:w="8505" w:type="dxa"/>
            <w:shd w:val="clear" w:color="auto" w:fill="D9D9D9" w:themeFill="background1" w:themeFillShade="D9"/>
          </w:tcPr>
          <w:p w14:paraId="7AE6A87E" w14:textId="057ACDC6" w:rsidR="00520F9B" w:rsidRPr="00DA1C3B" w:rsidRDefault="0085020A" w:rsidP="00A27F5B">
            <w:pPr>
              <w:jc w:val="both"/>
              <w:rPr>
                <w:rFonts w:cstheme="minorHAnsi"/>
                <w:b/>
                <w:sz w:val="20"/>
                <w:szCs w:val="20"/>
                <w:lang w:val="fr-FR"/>
              </w:rPr>
            </w:pPr>
            <w:r>
              <w:rPr>
                <w:rFonts w:cstheme="minorHAnsi"/>
                <w:b/>
                <w:sz w:val="20"/>
                <w:szCs w:val="20"/>
                <w:lang w:val="fr-FR"/>
              </w:rPr>
              <w:t>A</w:t>
            </w:r>
            <w:r w:rsidR="00520F9B" w:rsidRPr="00DA1C3B">
              <w:rPr>
                <w:rFonts w:cstheme="minorHAnsi"/>
                <w:b/>
                <w:sz w:val="20"/>
                <w:szCs w:val="20"/>
                <w:lang w:val="fr-FR"/>
              </w:rPr>
              <w:t>ctions</w:t>
            </w:r>
            <w:r>
              <w:rPr>
                <w:rFonts w:cstheme="minorHAnsi"/>
                <w:b/>
                <w:sz w:val="20"/>
                <w:szCs w:val="20"/>
                <w:lang w:val="fr-FR"/>
              </w:rPr>
              <w:t xml:space="preserve"> clés </w:t>
            </w:r>
            <w:r w:rsidR="00520F9B" w:rsidRPr="00DA1C3B">
              <w:rPr>
                <w:rFonts w:cstheme="minorHAnsi"/>
                <w:b/>
                <w:sz w:val="20"/>
                <w:szCs w:val="20"/>
                <w:lang w:val="fr-FR"/>
              </w:rPr>
              <w:t xml:space="preserve">: </w:t>
            </w:r>
          </w:p>
        </w:tc>
        <w:tc>
          <w:tcPr>
            <w:tcW w:w="987" w:type="dxa"/>
            <w:shd w:val="clear" w:color="auto" w:fill="D9D9D9" w:themeFill="background1" w:themeFillShade="D9"/>
          </w:tcPr>
          <w:p w14:paraId="7DDAEFE4" w14:textId="6C2A022C" w:rsidR="00520F9B" w:rsidRPr="00DA1C3B" w:rsidRDefault="0085020A" w:rsidP="00A27F5B">
            <w:pPr>
              <w:jc w:val="both"/>
              <w:rPr>
                <w:rFonts w:cstheme="minorHAnsi"/>
                <w:b/>
                <w:sz w:val="20"/>
                <w:szCs w:val="20"/>
                <w:lang w:val="fr-FR"/>
              </w:rPr>
            </w:pPr>
            <w:r>
              <w:rPr>
                <w:rFonts w:cstheme="minorHAnsi"/>
                <w:b/>
                <w:sz w:val="20"/>
                <w:szCs w:val="20"/>
                <w:lang w:val="fr-FR"/>
              </w:rPr>
              <w:t>Oui</w:t>
            </w:r>
            <w:r w:rsidR="00520F9B" w:rsidRPr="00DA1C3B">
              <w:rPr>
                <w:rFonts w:cstheme="minorHAnsi"/>
                <w:b/>
                <w:sz w:val="20"/>
                <w:szCs w:val="20"/>
                <w:lang w:val="fr-FR"/>
              </w:rPr>
              <w:t>/N</w:t>
            </w:r>
            <w:r>
              <w:rPr>
                <w:rFonts w:cstheme="minorHAnsi"/>
                <w:b/>
                <w:sz w:val="20"/>
                <w:szCs w:val="20"/>
                <w:lang w:val="fr-FR"/>
              </w:rPr>
              <w:t>on</w:t>
            </w:r>
          </w:p>
        </w:tc>
      </w:tr>
      <w:tr w:rsidR="00520F9B" w:rsidRPr="00DA1C3B" w14:paraId="6F6E502D" w14:textId="166051CF" w:rsidTr="00143A6D">
        <w:trPr>
          <w:trHeight w:val="147"/>
        </w:trPr>
        <w:tc>
          <w:tcPr>
            <w:tcW w:w="680" w:type="dxa"/>
            <w:vMerge w:val="restart"/>
            <w:shd w:val="clear" w:color="auto" w:fill="ACB9CA" w:themeFill="text2" w:themeFillTint="66"/>
            <w:textDirection w:val="btLr"/>
          </w:tcPr>
          <w:p w14:paraId="6DB67C37" w14:textId="2FF76DCD" w:rsidR="00520F9B" w:rsidRPr="00DA1C3B" w:rsidRDefault="00520F9B" w:rsidP="002D2C6E">
            <w:pPr>
              <w:ind w:left="113" w:right="113"/>
              <w:jc w:val="center"/>
              <w:rPr>
                <w:rFonts w:cstheme="minorHAnsi"/>
                <w:b/>
                <w:sz w:val="20"/>
                <w:szCs w:val="20"/>
                <w:lang w:val="fr-FR"/>
              </w:rPr>
            </w:pPr>
            <w:r w:rsidRPr="00DA1C3B">
              <w:rPr>
                <w:rFonts w:cstheme="minorHAnsi"/>
                <w:b/>
                <w:sz w:val="20"/>
                <w:szCs w:val="20"/>
                <w:lang w:val="fr-FR"/>
              </w:rPr>
              <w:t>Analys</w:t>
            </w:r>
            <w:r w:rsidR="0085020A">
              <w:rPr>
                <w:rFonts w:cstheme="minorHAnsi"/>
                <w:b/>
                <w:sz w:val="20"/>
                <w:szCs w:val="20"/>
                <w:lang w:val="fr-FR"/>
              </w:rPr>
              <w:t>e</w:t>
            </w:r>
          </w:p>
        </w:tc>
        <w:tc>
          <w:tcPr>
            <w:tcW w:w="8505" w:type="dxa"/>
            <w:shd w:val="clear" w:color="auto" w:fill="auto"/>
          </w:tcPr>
          <w:p w14:paraId="1EB3B688" w14:textId="2F6FE68B" w:rsidR="00520F9B" w:rsidRPr="00DA1C3B" w:rsidRDefault="0085020A" w:rsidP="0085020A">
            <w:pPr>
              <w:jc w:val="both"/>
              <w:rPr>
                <w:rFonts w:cstheme="minorHAnsi"/>
                <w:sz w:val="21"/>
                <w:szCs w:val="21"/>
                <w:lang w:val="fr-FR"/>
              </w:rPr>
            </w:pPr>
            <w:r>
              <w:rPr>
                <w:rFonts w:cstheme="minorHAnsi"/>
                <w:sz w:val="21"/>
                <w:szCs w:val="21"/>
                <w:lang w:val="fr-FR"/>
              </w:rPr>
              <w:t xml:space="preserve">Dans leurs évaluations, les équipes programme concernées (WASH, moyens de subsistance, etc.) tiennent-elles compte de questions de </w:t>
            </w:r>
            <w:r w:rsidRPr="0085020A">
              <w:rPr>
                <w:rFonts w:cstheme="minorHAnsi"/>
                <w:b/>
                <w:sz w:val="21"/>
                <w:szCs w:val="21"/>
                <w:lang w:val="fr-FR"/>
              </w:rPr>
              <w:t>sûreté</w:t>
            </w:r>
            <w:r>
              <w:rPr>
                <w:rFonts w:cstheme="minorHAnsi"/>
                <w:sz w:val="21"/>
                <w:szCs w:val="21"/>
                <w:lang w:val="fr-FR"/>
              </w:rPr>
              <w:t xml:space="preserve"> et de </w:t>
            </w:r>
            <w:r w:rsidRPr="0085020A">
              <w:rPr>
                <w:rFonts w:cstheme="minorHAnsi"/>
                <w:b/>
                <w:sz w:val="21"/>
                <w:szCs w:val="21"/>
                <w:lang w:val="fr-FR"/>
              </w:rPr>
              <w:t>dignité</w:t>
            </w:r>
            <w:r>
              <w:rPr>
                <w:rFonts w:cstheme="minorHAnsi"/>
                <w:sz w:val="21"/>
                <w:szCs w:val="21"/>
                <w:lang w:val="fr-FR"/>
              </w:rPr>
              <w:t xml:space="preserve">, ainsi que des </w:t>
            </w:r>
            <w:r w:rsidRPr="0085020A">
              <w:rPr>
                <w:rFonts w:cstheme="minorHAnsi"/>
                <w:b/>
                <w:sz w:val="21"/>
                <w:szCs w:val="21"/>
                <w:lang w:val="fr-FR"/>
              </w:rPr>
              <w:t>obstacles</w:t>
            </w:r>
            <w:r>
              <w:rPr>
                <w:rFonts w:cstheme="minorHAnsi"/>
                <w:sz w:val="21"/>
                <w:szCs w:val="21"/>
                <w:lang w:val="fr-FR"/>
              </w:rPr>
              <w:t xml:space="preserve"> à l’accès à l’assistance</w:t>
            </w:r>
            <w:r w:rsidR="00143A6D">
              <w:rPr>
                <w:rFonts w:cstheme="minorHAnsi"/>
                <w:sz w:val="21"/>
                <w:szCs w:val="21"/>
                <w:lang w:val="fr-FR"/>
              </w:rPr>
              <w:t> </w:t>
            </w:r>
            <w:r>
              <w:rPr>
                <w:rFonts w:cstheme="minorHAnsi"/>
                <w:sz w:val="21"/>
                <w:szCs w:val="21"/>
                <w:lang w:val="fr-FR"/>
              </w:rPr>
              <w:t>?</w:t>
            </w:r>
          </w:p>
        </w:tc>
        <w:tc>
          <w:tcPr>
            <w:tcW w:w="987" w:type="dxa"/>
          </w:tcPr>
          <w:p w14:paraId="082F3650" w14:textId="77777777" w:rsidR="00520F9B" w:rsidRPr="00DA1C3B" w:rsidRDefault="00520F9B" w:rsidP="00A27F5B">
            <w:pPr>
              <w:jc w:val="both"/>
              <w:rPr>
                <w:rFonts w:cstheme="minorHAnsi"/>
                <w:sz w:val="21"/>
                <w:szCs w:val="21"/>
                <w:lang w:val="fr-FR"/>
              </w:rPr>
            </w:pPr>
          </w:p>
        </w:tc>
      </w:tr>
      <w:tr w:rsidR="00520F9B" w:rsidRPr="00DA1C3B" w14:paraId="19F29F6F" w14:textId="164352D0" w:rsidTr="00143A6D">
        <w:trPr>
          <w:trHeight w:val="147"/>
        </w:trPr>
        <w:tc>
          <w:tcPr>
            <w:tcW w:w="680" w:type="dxa"/>
            <w:vMerge/>
            <w:shd w:val="clear" w:color="auto" w:fill="ACB9CA" w:themeFill="text2" w:themeFillTint="66"/>
          </w:tcPr>
          <w:p w14:paraId="7D1515A4" w14:textId="77777777" w:rsidR="00520F9B" w:rsidRPr="00DA1C3B" w:rsidRDefault="00520F9B" w:rsidP="002D2C6E">
            <w:pPr>
              <w:jc w:val="center"/>
              <w:rPr>
                <w:rFonts w:cstheme="minorHAnsi"/>
                <w:sz w:val="20"/>
                <w:szCs w:val="20"/>
                <w:lang w:val="fr-FR"/>
              </w:rPr>
            </w:pPr>
          </w:p>
        </w:tc>
        <w:tc>
          <w:tcPr>
            <w:tcW w:w="8505" w:type="dxa"/>
            <w:shd w:val="clear" w:color="auto" w:fill="auto"/>
          </w:tcPr>
          <w:p w14:paraId="133CAE2D" w14:textId="627A5FFD" w:rsidR="00520F9B" w:rsidRPr="00DA1C3B" w:rsidRDefault="0085020A" w:rsidP="00176DC6">
            <w:pPr>
              <w:jc w:val="both"/>
              <w:rPr>
                <w:rFonts w:cstheme="minorHAnsi"/>
                <w:sz w:val="21"/>
                <w:szCs w:val="21"/>
                <w:lang w:val="fr-FR"/>
              </w:rPr>
            </w:pPr>
            <w:r>
              <w:rPr>
                <w:rFonts w:cstheme="minorHAnsi"/>
                <w:sz w:val="21"/>
                <w:szCs w:val="21"/>
                <w:lang w:val="fr-FR"/>
              </w:rPr>
              <w:t xml:space="preserve">Le personnel procède-t-il régulièrement à la compilation et à la mise à jour des informations relatives aux risques liés au contexte, </w:t>
            </w:r>
            <w:r w:rsidR="00B32CA2">
              <w:rPr>
                <w:rFonts w:cstheme="minorHAnsi"/>
                <w:sz w:val="21"/>
                <w:szCs w:val="21"/>
                <w:lang w:val="fr-FR"/>
              </w:rPr>
              <w:t>en adoptant</w:t>
            </w:r>
            <w:r>
              <w:rPr>
                <w:rFonts w:cstheme="minorHAnsi"/>
                <w:sz w:val="21"/>
                <w:szCs w:val="21"/>
                <w:lang w:val="fr-FR"/>
              </w:rPr>
              <w:t xml:space="preserve"> l’approche </w:t>
            </w:r>
            <w:r w:rsidR="00176DC6">
              <w:rPr>
                <w:rFonts w:cstheme="minorHAnsi"/>
                <w:sz w:val="21"/>
                <w:szCs w:val="21"/>
                <w:lang w:val="fr-FR"/>
              </w:rPr>
              <w:t>« ne pas nuire »</w:t>
            </w:r>
            <w:r>
              <w:rPr>
                <w:rFonts w:cstheme="minorHAnsi"/>
                <w:sz w:val="21"/>
                <w:szCs w:val="21"/>
                <w:lang w:val="fr-FR"/>
              </w:rPr>
              <w:t xml:space="preserve"> </w:t>
            </w:r>
            <w:r w:rsidR="00B32CA2">
              <w:rPr>
                <w:rFonts w:cstheme="minorHAnsi"/>
                <w:sz w:val="21"/>
                <w:szCs w:val="21"/>
                <w:lang w:val="fr-FR"/>
              </w:rPr>
              <w:t>(Do No Harm) o</w:t>
            </w:r>
            <w:r>
              <w:rPr>
                <w:rFonts w:cstheme="minorHAnsi"/>
                <w:sz w:val="21"/>
                <w:szCs w:val="21"/>
                <w:lang w:val="fr-FR"/>
              </w:rPr>
              <w:t>u d’autres méthodes d’analyse des risques</w:t>
            </w:r>
            <w:r w:rsidR="00143A6D">
              <w:rPr>
                <w:rFonts w:cstheme="minorHAnsi"/>
                <w:sz w:val="21"/>
                <w:szCs w:val="21"/>
                <w:lang w:val="fr-FR"/>
              </w:rPr>
              <w:t> </w:t>
            </w:r>
            <w:r>
              <w:rPr>
                <w:rFonts w:cstheme="minorHAnsi"/>
                <w:sz w:val="21"/>
                <w:szCs w:val="21"/>
                <w:lang w:val="fr-FR"/>
              </w:rPr>
              <w:t>?</w:t>
            </w:r>
          </w:p>
        </w:tc>
        <w:tc>
          <w:tcPr>
            <w:tcW w:w="987" w:type="dxa"/>
          </w:tcPr>
          <w:p w14:paraId="2FCCAE6F" w14:textId="77777777" w:rsidR="00520F9B" w:rsidRPr="00DA1C3B" w:rsidRDefault="00520F9B" w:rsidP="00A27F5B">
            <w:pPr>
              <w:jc w:val="both"/>
              <w:rPr>
                <w:rFonts w:cstheme="minorHAnsi"/>
                <w:sz w:val="21"/>
                <w:szCs w:val="21"/>
                <w:lang w:val="fr-FR"/>
              </w:rPr>
            </w:pPr>
          </w:p>
        </w:tc>
      </w:tr>
      <w:tr w:rsidR="00520F9B" w:rsidRPr="00DA1C3B" w14:paraId="067F6324" w14:textId="5A4CACFE" w:rsidTr="00143A6D">
        <w:trPr>
          <w:trHeight w:val="48"/>
        </w:trPr>
        <w:tc>
          <w:tcPr>
            <w:tcW w:w="680" w:type="dxa"/>
            <w:vMerge/>
            <w:shd w:val="clear" w:color="auto" w:fill="ACB9CA" w:themeFill="text2" w:themeFillTint="66"/>
          </w:tcPr>
          <w:p w14:paraId="760E927D" w14:textId="77777777" w:rsidR="00520F9B" w:rsidRPr="00DA1C3B" w:rsidRDefault="00520F9B" w:rsidP="002D2C6E">
            <w:pPr>
              <w:jc w:val="center"/>
              <w:rPr>
                <w:rFonts w:cstheme="minorHAnsi"/>
                <w:sz w:val="20"/>
                <w:szCs w:val="20"/>
                <w:lang w:val="fr-FR"/>
              </w:rPr>
            </w:pPr>
          </w:p>
        </w:tc>
        <w:tc>
          <w:tcPr>
            <w:tcW w:w="8505" w:type="dxa"/>
          </w:tcPr>
          <w:p w14:paraId="3A2DB4D7" w14:textId="40779A0E" w:rsidR="00520F9B" w:rsidRPr="00DA1C3B" w:rsidRDefault="00837431" w:rsidP="00837431">
            <w:pPr>
              <w:jc w:val="both"/>
              <w:rPr>
                <w:rFonts w:cstheme="minorHAnsi"/>
                <w:sz w:val="21"/>
                <w:szCs w:val="21"/>
                <w:lang w:val="fr-FR"/>
              </w:rPr>
            </w:pPr>
            <w:r>
              <w:rPr>
                <w:rFonts w:cstheme="minorHAnsi"/>
                <w:sz w:val="21"/>
                <w:szCs w:val="21"/>
                <w:lang w:val="fr-FR"/>
              </w:rPr>
              <w:t>Des données ventilées sont</w:t>
            </w:r>
            <w:r w:rsidR="00B32CA2">
              <w:rPr>
                <w:rFonts w:cstheme="minorHAnsi"/>
                <w:sz w:val="21"/>
                <w:szCs w:val="21"/>
                <w:lang w:val="fr-FR"/>
              </w:rPr>
              <w:t>-e</w:t>
            </w:r>
            <w:r>
              <w:rPr>
                <w:rFonts w:cstheme="minorHAnsi"/>
                <w:sz w:val="21"/>
                <w:szCs w:val="21"/>
                <w:lang w:val="fr-FR"/>
              </w:rPr>
              <w:t xml:space="preserve">lles utilisées </w:t>
            </w:r>
            <w:r w:rsidR="00B32CA2">
              <w:rPr>
                <w:rFonts w:cstheme="minorHAnsi"/>
                <w:sz w:val="21"/>
                <w:szCs w:val="21"/>
                <w:lang w:val="fr-FR"/>
              </w:rPr>
              <w:t>dans la conception de</w:t>
            </w:r>
            <w:r>
              <w:rPr>
                <w:rFonts w:cstheme="minorHAnsi"/>
                <w:sz w:val="21"/>
                <w:szCs w:val="21"/>
                <w:lang w:val="fr-FR"/>
              </w:rPr>
              <w:t>s programmes</w:t>
            </w:r>
            <w:r w:rsidR="00143A6D">
              <w:rPr>
                <w:rFonts w:cstheme="minorHAnsi"/>
                <w:sz w:val="21"/>
                <w:szCs w:val="21"/>
                <w:lang w:val="fr-FR"/>
              </w:rPr>
              <w:t> </w:t>
            </w:r>
            <w:r>
              <w:rPr>
                <w:rFonts w:cstheme="minorHAnsi"/>
                <w:sz w:val="21"/>
                <w:szCs w:val="21"/>
                <w:lang w:val="fr-FR"/>
              </w:rPr>
              <w:t>? Ex : qui cibler, quel type d’assistance</w:t>
            </w:r>
            <w:r w:rsidR="00B32CA2">
              <w:rPr>
                <w:rFonts w:cstheme="minorHAnsi"/>
                <w:sz w:val="21"/>
                <w:szCs w:val="21"/>
                <w:lang w:val="fr-FR"/>
              </w:rPr>
              <w:t xml:space="preserve"> et c</w:t>
            </w:r>
            <w:r>
              <w:rPr>
                <w:rFonts w:cstheme="minorHAnsi"/>
                <w:sz w:val="21"/>
                <w:szCs w:val="21"/>
                <w:lang w:val="fr-FR"/>
              </w:rPr>
              <w:t>omment la mettre en œuvre</w:t>
            </w:r>
            <w:r w:rsidR="00143A6D">
              <w:rPr>
                <w:rFonts w:cstheme="minorHAnsi"/>
                <w:sz w:val="21"/>
                <w:szCs w:val="21"/>
                <w:lang w:val="fr-FR"/>
              </w:rPr>
              <w:t> </w:t>
            </w:r>
            <w:r>
              <w:rPr>
                <w:rFonts w:cstheme="minorHAnsi"/>
                <w:sz w:val="21"/>
                <w:szCs w:val="21"/>
                <w:lang w:val="fr-FR"/>
              </w:rPr>
              <w:t xml:space="preserve">? </w:t>
            </w:r>
          </w:p>
        </w:tc>
        <w:tc>
          <w:tcPr>
            <w:tcW w:w="987" w:type="dxa"/>
          </w:tcPr>
          <w:p w14:paraId="4A956FDA" w14:textId="77777777" w:rsidR="00520F9B" w:rsidRPr="00DA1C3B" w:rsidRDefault="00520F9B" w:rsidP="00A27F5B">
            <w:pPr>
              <w:jc w:val="both"/>
              <w:rPr>
                <w:rFonts w:cstheme="minorHAnsi"/>
                <w:sz w:val="21"/>
                <w:szCs w:val="21"/>
                <w:lang w:val="fr-FR"/>
              </w:rPr>
            </w:pPr>
          </w:p>
        </w:tc>
      </w:tr>
      <w:tr w:rsidR="00520F9B" w:rsidRPr="00DA1C3B" w14:paraId="17533AAF" w14:textId="61F0E765" w:rsidTr="00143A6D">
        <w:trPr>
          <w:trHeight w:val="95"/>
        </w:trPr>
        <w:tc>
          <w:tcPr>
            <w:tcW w:w="680" w:type="dxa"/>
            <w:vMerge w:val="restart"/>
            <w:shd w:val="clear" w:color="auto" w:fill="ACB9CA" w:themeFill="text2" w:themeFillTint="66"/>
            <w:textDirection w:val="btLr"/>
          </w:tcPr>
          <w:p w14:paraId="07E72E34" w14:textId="40BFCE7A" w:rsidR="00520F9B" w:rsidRPr="00DA1C3B" w:rsidRDefault="0085020A" w:rsidP="0085020A">
            <w:pPr>
              <w:ind w:left="113" w:right="113"/>
              <w:jc w:val="center"/>
              <w:rPr>
                <w:rFonts w:cstheme="minorHAnsi"/>
                <w:b/>
                <w:sz w:val="20"/>
                <w:szCs w:val="20"/>
                <w:lang w:val="fr-FR"/>
              </w:rPr>
            </w:pPr>
            <w:r>
              <w:rPr>
                <w:rFonts w:cstheme="minorHAnsi"/>
                <w:b/>
                <w:sz w:val="20"/>
                <w:szCs w:val="20"/>
                <w:lang w:val="fr-FR"/>
              </w:rPr>
              <w:t>Ciblage et diversité des besoins</w:t>
            </w:r>
          </w:p>
        </w:tc>
        <w:tc>
          <w:tcPr>
            <w:tcW w:w="8505" w:type="dxa"/>
          </w:tcPr>
          <w:p w14:paraId="23192954" w14:textId="758F0783" w:rsidR="00520F9B" w:rsidRPr="00DA1C3B" w:rsidRDefault="00837431" w:rsidP="00837431">
            <w:pPr>
              <w:jc w:val="both"/>
              <w:rPr>
                <w:rFonts w:cstheme="minorHAnsi"/>
                <w:sz w:val="21"/>
                <w:szCs w:val="21"/>
                <w:lang w:val="fr-FR"/>
              </w:rPr>
            </w:pPr>
            <w:r>
              <w:rPr>
                <w:rFonts w:cstheme="minorHAnsi"/>
                <w:sz w:val="21"/>
                <w:szCs w:val="21"/>
                <w:lang w:val="fr-FR"/>
              </w:rPr>
              <w:t>Existe-t-il de la documentation expliqu</w:t>
            </w:r>
            <w:r w:rsidR="00B32CA2">
              <w:rPr>
                <w:rFonts w:cstheme="minorHAnsi"/>
                <w:sz w:val="21"/>
                <w:szCs w:val="21"/>
                <w:lang w:val="fr-FR"/>
              </w:rPr>
              <w:t xml:space="preserve">ant </w:t>
            </w:r>
            <w:r>
              <w:rPr>
                <w:rFonts w:cstheme="minorHAnsi"/>
                <w:sz w:val="21"/>
                <w:szCs w:val="21"/>
                <w:lang w:val="fr-FR"/>
              </w:rPr>
              <w:t>le processus de prise de décisions pour identifier les groupes à cibler ou à ne pas cibler, et pourquoi</w:t>
            </w:r>
            <w:r w:rsidR="00143A6D">
              <w:rPr>
                <w:rFonts w:cstheme="minorHAnsi"/>
                <w:sz w:val="21"/>
                <w:szCs w:val="21"/>
                <w:lang w:val="fr-FR"/>
              </w:rPr>
              <w:t> </w:t>
            </w:r>
            <w:r>
              <w:rPr>
                <w:rFonts w:cstheme="minorHAnsi"/>
                <w:sz w:val="21"/>
                <w:szCs w:val="21"/>
                <w:lang w:val="fr-FR"/>
              </w:rPr>
              <w:t>?</w:t>
            </w:r>
          </w:p>
        </w:tc>
        <w:tc>
          <w:tcPr>
            <w:tcW w:w="987" w:type="dxa"/>
          </w:tcPr>
          <w:p w14:paraId="71E9E86D" w14:textId="77777777" w:rsidR="00520F9B" w:rsidRPr="00DA1C3B" w:rsidRDefault="00520F9B" w:rsidP="00A27F5B">
            <w:pPr>
              <w:jc w:val="both"/>
              <w:rPr>
                <w:rFonts w:cstheme="minorHAnsi"/>
                <w:sz w:val="21"/>
                <w:szCs w:val="21"/>
                <w:lang w:val="fr-FR"/>
              </w:rPr>
            </w:pPr>
          </w:p>
        </w:tc>
      </w:tr>
      <w:tr w:rsidR="00520F9B" w:rsidRPr="00DA1C3B" w14:paraId="6071A19D" w14:textId="35869C87" w:rsidTr="00143A6D">
        <w:trPr>
          <w:trHeight w:val="176"/>
        </w:trPr>
        <w:tc>
          <w:tcPr>
            <w:tcW w:w="680" w:type="dxa"/>
            <w:vMerge/>
            <w:shd w:val="clear" w:color="auto" w:fill="ACB9CA" w:themeFill="text2" w:themeFillTint="66"/>
          </w:tcPr>
          <w:p w14:paraId="48407F3F" w14:textId="77777777" w:rsidR="00520F9B" w:rsidRPr="00DA1C3B" w:rsidRDefault="00520F9B" w:rsidP="002D2C6E">
            <w:pPr>
              <w:jc w:val="center"/>
              <w:rPr>
                <w:rFonts w:cstheme="minorHAnsi"/>
                <w:sz w:val="20"/>
                <w:szCs w:val="20"/>
                <w:lang w:val="fr-FR"/>
              </w:rPr>
            </w:pPr>
          </w:p>
        </w:tc>
        <w:tc>
          <w:tcPr>
            <w:tcW w:w="8505" w:type="dxa"/>
          </w:tcPr>
          <w:p w14:paraId="5F086759" w14:textId="2934729F" w:rsidR="00520F9B" w:rsidRPr="00DA1C3B" w:rsidRDefault="00837431" w:rsidP="00837431">
            <w:pPr>
              <w:jc w:val="both"/>
              <w:rPr>
                <w:rFonts w:cstheme="minorHAnsi"/>
                <w:sz w:val="21"/>
                <w:szCs w:val="21"/>
                <w:lang w:val="fr-FR"/>
              </w:rPr>
            </w:pPr>
            <w:r>
              <w:rPr>
                <w:rFonts w:cstheme="minorHAnsi"/>
                <w:sz w:val="21"/>
                <w:szCs w:val="21"/>
                <w:lang w:val="fr-FR"/>
              </w:rPr>
              <w:t xml:space="preserve">La sélection des critères de ciblage a-t-elle </w:t>
            </w:r>
            <w:r w:rsidR="000C243F">
              <w:rPr>
                <w:rFonts w:cstheme="minorHAnsi"/>
                <w:sz w:val="21"/>
                <w:szCs w:val="21"/>
                <w:lang w:val="fr-FR"/>
              </w:rPr>
              <w:t>inclus</w:t>
            </w:r>
            <w:r>
              <w:rPr>
                <w:rFonts w:cstheme="minorHAnsi"/>
                <w:sz w:val="21"/>
                <w:szCs w:val="21"/>
                <w:lang w:val="fr-FR"/>
              </w:rPr>
              <w:t xml:space="preserve"> la participation de différents groupes</w:t>
            </w:r>
            <w:r w:rsidR="00143A6D">
              <w:rPr>
                <w:rFonts w:cstheme="minorHAnsi"/>
                <w:sz w:val="21"/>
                <w:szCs w:val="21"/>
                <w:lang w:val="fr-FR"/>
              </w:rPr>
              <w:t> </w:t>
            </w:r>
            <w:r>
              <w:rPr>
                <w:rFonts w:cstheme="minorHAnsi"/>
                <w:sz w:val="21"/>
                <w:szCs w:val="21"/>
                <w:lang w:val="fr-FR"/>
              </w:rPr>
              <w:t>? Ex</w:t>
            </w:r>
            <w:r w:rsidR="00B32CA2">
              <w:rPr>
                <w:rFonts w:cstheme="minorHAnsi"/>
                <w:sz w:val="21"/>
                <w:szCs w:val="21"/>
                <w:lang w:val="fr-FR"/>
              </w:rPr>
              <w:t> </w:t>
            </w:r>
            <w:r>
              <w:rPr>
                <w:rFonts w:cstheme="minorHAnsi"/>
                <w:sz w:val="21"/>
                <w:szCs w:val="21"/>
                <w:lang w:val="fr-FR"/>
              </w:rPr>
              <w:t>: divers groupes ethniques ou religieux, groupes marginalisés, personnes en situation de handicap</w:t>
            </w:r>
            <w:r w:rsidR="00AF02A2">
              <w:rPr>
                <w:rFonts w:cstheme="minorHAnsi"/>
                <w:sz w:val="21"/>
                <w:szCs w:val="21"/>
                <w:lang w:val="fr-FR"/>
              </w:rPr>
              <w:t xml:space="preserve"> (PSH)</w:t>
            </w:r>
            <w:r w:rsidR="00143A6D">
              <w:rPr>
                <w:rFonts w:cstheme="minorHAnsi"/>
                <w:sz w:val="21"/>
                <w:szCs w:val="21"/>
                <w:lang w:val="fr-FR"/>
              </w:rPr>
              <w:t> </w:t>
            </w:r>
            <w:r>
              <w:rPr>
                <w:rFonts w:cstheme="minorHAnsi"/>
                <w:sz w:val="21"/>
                <w:szCs w:val="21"/>
                <w:lang w:val="fr-FR"/>
              </w:rPr>
              <w:t>?</w:t>
            </w:r>
          </w:p>
        </w:tc>
        <w:tc>
          <w:tcPr>
            <w:tcW w:w="987" w:type="dxa"/>
          </w:tcPr>
          <w:p w14:paraId="082FB57F" w14:textId="77777777" w:rsidR="00520F9B" w:rsidRPr="00DA1C3B" w:rsidRDefault="00520F9B" w:rsidP="00A27F5B">
            <w:pPr>
              <w:jc w:val="both"/>
              <w:rPr>
                <w:rFonts w:cstheme="minorHAnsi"/>
                <w:sz w:val="21"/>
                <w:szCs w:val="21"/>
                <w:lang w:val="fr-FR"/>
              </w:rPr>
            </w:pPr>
          </w:p>
        </w:tc>
      </w:tr>
      <w:tr w:rsidR="00520F9B" w:rsidRPr="00DA1C3B" w14:paraId="79C1B6BA" w14:textId="2952836F" w:rsidTr="00143A6D">
        <w:trPr>
          <w:trHeight w:val="284"/>
        </w:trPr>
        <w:tc>
          <w:tcPr>
            <w:tcW w:w="680" w:type="dxa"/>
            <w:vMerge/>
            <w:shd w:val="clear" w:color="auto" w:fill="ACB9CA" w:themeFill="text2" w:themeFillTint="66"/>
          </w:tcPr>
          <w:p w14:paraId="70162652" w14:textId="77777777" w:rsidR="00520F9B" w:rsidRPr="00DA1C3B" w:rsidRDefault="00520F9B" w:rsidP="002D2C6E">
            <w:pPr>
              <w:jc w:val="center"/>
              <w:rPr>
                <w:rFonts w:cstheme="minorHAnsi"/>
                <w:sz w:val="20"/>
                <w:szCs w:val="20"/>
                <w:lang w:val="fr-FR"/>
              </w:rPr>
            </w:pPr>
          </w:p>
        </w:tc>
        <w:tc>
          <w:tcPr>
            <w:tcW w:w="8505" w:type="dxa"/>
          </w:tcPr>
          <w:p w14:paraId="1C68C106" w14:textId="5C1E0AC9" w:rsidR="00520F9B" w:rsidRPr="00DA1C3B" w:rsidRDefault="00837431" w:rsidP="00215668">
            <w:pPr>
              <w:jc w:val="both"/>
              <w:rPr>
                <w:rFonts w:cstheme="minorHAnsi"/>
                <w:sz w:val="21"/>
                <w:szCs w:val="21"/>
                <w:lang w:val="fr-FR"/>
              </w:rPr>
            </w:pPr>
            <w:r>
              <w:rPr>
                <w:rFonts w:cstheme="minorHAnsi"/>
                <w:sz w:val="21"/>
                <w:szCs w:val="21"/>
                <w:lang w:val="fr-FR"/>
              </w:rPr>
              <w:t>Le projet a-t-il été adapté pour répondre aux différents besoins des différents groupes (ex</w:t>
            </w:r>
            <w:r w:rsidR="000C243F">
              <w:rPr>
                <w:rFonts w:cstheme="minorHAnsi"/>
                <w:sz w:val="21"/>
                <w:szCs w:val="21"/>
                <w:lang w:val="fr-FR"/>
              </w:rPr>
              <w:t> </w:t>
            </w:r>
            <w:r>
              <w:rPr>
                <w:rFonts w:cstheme="minorHAnsi"/>
                <w:sz w:val="21"/>
                <w:szCs w:val="21"/>
                <w:lang w:val="fr-FR"/>
              </w:rPr>
              <w:t xml:space="preserve">: personnes plus âgées, adolescentes, </w:t>
            </w:r>
            <w:r w:rsidR="00AF02A2">
              <w:rPr>
                <w:rFonts w:cstheme="minorHAnsi"/>
                <w:sz w:val="21"/>
                <w:szCs w:val="21"/>
                <w:lang w:val="fr-FR"/>
              </w:rPr>
              <w:t>PSH</w:t>
            </w:r>
            <w:r>
              <w:rPr>
                <w:rFonts w:cstheme="minorHAnsi"/>
                <w:sz w:val="21"/>
                <w:szCs w:val="21"/>
                <w:lang w:val="fr-FR"/>
              </w:rPr>
              <w:t>, etc.) pour améliorer leur sécurité, leur dignité et leur accès à l’assistance</w:t>
            </w:r>
            <w:r w:rsidR="00143A6D">
              <w:rPr>
                <w:rFonts w:cstheme="minorHAnsi"/>
                <w:sz w:val="21"/>
                <w:szCs w:val="21"/>
                <w:lang w:val="fr-FR"/>
              </w:rPr>
              <w:t> </w:t>
            </w:r>
            <w:r>
              <w:rPr>
                <w:rFonts w:cstheme="minorHAnsi"/>
                <w:sz w:val="21"/>
                <w:szCs w:val="21"/>
                <w:lang w:val="fr-FR"/>
              </w:rPr>
              <w:t>?</w:t>
            </w:r>
          </w:p>
        </w:tc>
        <w:tc>
          <w:tcPr>
            <w:tcW w:w="987" w:type="dxa"/>
          </w:tcPr>
          <w:p w14:paraId="5D88F8F0" w14:textId="77777777" w:rsidR="00520F9B" w:rsidRPr="00DA1C3B" w:rsidRDefault="00520F9B" w:rsidP="00A27F5B">
            <w:pPr>
              <w:jc w:val="both"/>
              <w:rPr>
                <w:rFonts w:cstheme="minorHAnsi"/>
                <w:sz w:val="21"/>
                <w:szCs w:val="21"/>
                <w:lang w:val="fr-FR"/>
              </w:rPr>
            </w:pPr>
          </w:p>
        </w:tc>
      </w:tr>
      <w:tr w:rsidR="00943527" w:rsidRPr="00DA1C3B" w14:paraId="1BF2DDF0" w14:textId="77777777" w:rsidTr="00143A6D">
        <w:trPr>
          <w:trHeight w:val="263"/>
        </w:trPr>
        <w:tc>
          <w:tcPr>
            <w:tcW w:w="680" w:type="dxa"/>
            <w:vMerge w:val="restart"/>
            <w:shd w:val="clear" w:color="auto" w:fill="ACB9CA" w:themeFill="text2" w:themeFillTint="66"/>
            <w:textDirection w:val="btLr"/>
          </w:tcPr>
          <w:p w14:paraId="163797AA" w14:textId="6CE9C48E" w:rsidR="00943527" w:rsidRPr="00DA1C3B" w:rsidRDefault="0085020A" w:rsidP="00943527">
            <w:pPr>
              <w:ind w:left="113" w:right="113"/>
              <w:jc w:val="center"/>
              <w:rPr>
                <w:rFonts w:cstheme="minorHAnsi"/>
                <w:b/>
                <w:sz w:val="20"/>
                <w:szCs w:val="20"/>
                <w:lang w:val="fr-FR"/>
              </w:rPr>
            </w:pPr>
            <w:r>
              <w:rPr>
                <w:rFonts w:cstheme="minorHAnsi"/>
                <w:b/>
                <w:sz w:val="20"/>
                <w:szCs w:val="20"/>
                <w:lang w:val="fr-FR"/>
              </w:rPr>
              <w:t>Partage d’informations</w:t>
            </w:r>
          </w:p>
          <w:p w14:paraId="26F98410" w14:textId="77777777" w:rsidR="00943527" w:rsidRPr="00DA1C3B" w:rsidRDefault="00943527" w:rsidP="00943527">
            <w:pPr>
              <w:ind w:left="113" w:right="113"/>
              <w:jc w:val="center"/>
              <w:rPr>
                <w:rFonts w:cstheme="minorHAnsi"/>
                <w:b/>
                <w:sz w:val="19"/>
                <w:szCs w:val="19"/>
                <w:lang w:val="fr-FR"/>
              </w:rPr>
            </w:pPr>
          </w:p>
        </w:tc>
        <w:tc>
          <w:tcPr>
            <w:tcW w:w="8505" w:type="dxa"/>
          </w:tcPr>
          <w:p w14:paraId="4D4C19A7" w14:textId="0790B6BC" w:rsidR="00943527" w:rsidRPr="00DA1C3B" w:rsidRDefault="00837431" w:rsidP="00837431">
            <w:pPr>
              <w:jc w:val="both"/>
              <w:rPr>
                <w:rFonts w:cstheme="minorHAnsi"/>
                <w:sz w:val="21"/>
                <w:szCs w:val="21"/>
                <w:lang w:val="fr-FR"/>
              </w:rPr>
            </w:pPr>
            <w:r>
              <w:rPr>
                <w:rFonts w:cstheme="minorHAnsi"/>
                <w:sz w:val="21"/>
                <w:szCs w:val="21"/>
                <w:lang w:val="fr-FR"/>
              </w:rPr>
              <w:t>Des informations exactes à propos de l’organisation sont-elles mis</w:t>
            </w:r>
            <w:r w:rsidR="000C243F">
              <w:rPr>
                <w:rFonts w:cstheme="minorHAnsi"/>
                <w:sz w:val="21"/>
                <w:szCs w:val="21"/>
                <w:lang w:val="fr-FR"/>
              </w:rPr>
              <w:t>es</w:t>
            </w:r>
            <w:r>
              <w:rPr>
                <w:rFonts w:cstheme="minorHAnsi"/>
                <w:sz w:val="21"/>
                <w:szCs w:val="21"/>
                <w:lang w:val="fr-FR"/>
              </w:rPr>
              <w:t xml:space="preserve"> à la disposition des commun</w:t>
            </w:r>
            <w:r w:rsidR="00B32CA2">
              <w:rPr>
                <w:rFonts w:cstheme="minorHAnsi"/>
                <w:sz w:val="21"/>
                <w:szCs w:val="21"/>
                <w:lang w:val="fr-FR"/>
              </w:rPr>
              <w:t>aut</w:t>
            </w:r>
            <w:r>
              <w:rPr>
                <w:rFonts w:cstheme="minorHAnsi"/>
                <w:sz w:val="21"/>
                <w:szCs w:val="21"/>
                <w:lang w:val="fr-FR"/>
              </w:rPr>
              <w:t>és</w:t>
            </w:r>
            <w:r w:rsidR="00143A6D">
              <w:rPr>
                <w:rFonts w:cstheme="minorHAnsi"/>
                <w:sz w:val="21"/>
                <w:szCs w:val="21"/>
                <w:lang w:val="fr-FR"/>
              </w:rPr>
              <w:t> </w:t>
            </w:r>
            <w:r>
              <w:rPr>
                <w:rFonts w:cstheme="minorHAnsi"/>
                <w:sz w:val="21"/>
                <w:szCs w:val="21"/>
                <w:lang w:val="fr-FR"/>
              </w:rPr>
              <w:t>? (Ex</w:t>
            </w:r>
            <w:r w:rsidR="000C243F">
              <w:rPr>
                <w:rFonts w:cstheme="minorHAnsi"/>
                <w:sz w:val="21"/>
                <w:szCs w:val="21"/>
                <w:lang w:val="fr-FR"/>
              </w:rPr>
              <w:t> </w:t>
            </w:r>
            <w:r>
              <w:rPr>
                <w:rFonts w:cstheme="minorHAnsi"/>
                <w:sz w:val="21"/>
                <w:szCs w:val="21"/>
                <w:lang w:val="fr-FR"/>
              </w:rPr>
              <w:t>: qu’est-ce que cette organisation</w:t>
            </w:r>
            <w:r w:rsidR="00143A6D">
              <w:rPr>
                <w:rFonts w:cstheme="minorHAnsi"/>
                <w:sz w:val="21"/>
                <w:szCs w:val="21"/>
                <w:lang w:val="fr-FR"/>
              </w:rPr>
              <w:t> </w:t>
            </w:r>
            <w:r>
              <w:rPr>
                <w:rFonts w:cstheme="minorHAnsi"/>
                <w:sz w:val="21"/>
                <w:szCs w:val="21"/>
                <w:lang w:val="fr-FR"/>
              </w:rPr>
              <w:t>? En quoi consiste le projet</w:t>
            </w:r>
            <w:r w:rsidR="00143A6D">
              <w:rPr>
                <w:rFonts w:cstheme="minorHAnsi"/>
                <w:sz w:val="21"/>
                <w:szCs w:val="21"/>
                <w:lang w:val="fr-FR"/>
              </w:rPr>
              <w:t> </w:t>
            </w:r>
            <w:r>
              <w:rPr>
                <w:rFonts w:cstheme="minorHAnsi"/>
                <w:sz w:val="21"/>
                <w:szCs w:val="21"/>
                <w:lang w:val="fr-FR"/>
              </w:rPr>
              <w:t>? Qui est ciblé</w:t>
            </w:r>
            <w:r w:rsidR="00143A6D">
              <w:rPr>
                <w:rFonts w:cstheme="minorHAnsi"/>
                <w:sz w:val="21"/>
                <w:szCs w:val="21"/>
                <w:lang w:val="fr-FR"/>
              </w:rPr>
              <w:t> </w:t>
            </w:r>
            <w:r>
              <w:rPr>
                <w:rFonts w:cstheme="minorHAnsi"/>
                <w:sz w:val="21"/>
                <w:szCs w:val="21"/>
                <w:lang w:val="fr-FR"/>
              </w:rPr>
              <w:t>? Combien de temps dure</w:t>
            </w:r>
            <w:r w:rsidR="000C243F">
              <w:rPr>
                <w:rFonts w:cstheme="minorHAnsi"/>
                <w:sz w:val="21"/>
                <w:szCs w:val="21"/>
                <w:lang w:val="fr-FR"/>
              </w:rPr>
              <w:t xml:space="preserve">ra </w:t>
            </w:r>
            <w:r>
              <w:rPr>
                <w:rFonts w:cstheme="minorHAnsi"/>
                <w:sz w:val="21"/>
                <w:szCs w:val="21"/>
                <w:lang w:val="fr-FR"/>
              </w:rPr>
              <w:t>l’intervention</w:t>
            </w:r>
            <w:r w:rsidR="00143A6D">
              <w:rPr>
                <w:rFonts w:cstheme="minorHAnsi"/>
                <w:sz w:val="21"/>
                <w:szCs w:val="21"/>
                <w:lang w:val="fr-FR"/>
              </w:rPr>
              <w:t> </w:t>
            </w:r>
            <w:r>
              <w:rPr>
                <w:rFonts w:cstheme="minorHAnsi"/>
                <w:sz w:val="21"/>
                <w:szCs w:val="21"/>
                <w:lang w:val="fr-FR"/>
              </w:rPr>
              <w:t>?)</w:t>
            </w:r>
          </w:p>
        </w:tc>
        <w:tc>
          <w:tcPr>
            <w:tcW w:w="987" w:type="dxa"/>
          </w:tcPr>
          <w:p w14:paraId="7B80EC36" w14:textId="77777777" w:rsidR="00943527" w:rsidRPr="00DA1C3B" w:rsidRDefault="00943527" w:rsidP="00943527">
            <w:pPr>
              <w:jc w:val="both"/>
              <w:rPr>
                <w:rFonts w:cstheme="minorHAnsi"/>
                <w:sz w:val="21"/>
                <w:szCs w:val="21"/>
                <w:lang w:val="fr-FR"/>
              </w:rPr>
            </w:pPr>
          </w:p>
        </w:tc>
      </w:tr>
      <w:tr w:rsidR="00943527" w:rsidRPr="00DA1C3B" w14:paraId="53139316" w14:textId="77777777" w:rsidTr="00143A6D">
        <w:trPr>
          <w:trHeight w:val="263"/>
        </w:trPr>
        <w:tc>
          <w:tcPr>
            <w:tcW w:w="680" w:type="dxa"/>
            <w:vMerge/>
            <w:shd w:val="clear" w:color="auto" w:fill="ACB9CA" w:themeFill="text2" w:themeFillTint="66"/>
          </w:tcPr>
          <w:p w14:paraId="32C3EA43" w14:textId="77777777" w:rsidR="00943527" w:rsidRPr="00DA1C3B" w:rsidRDefault="00943527" w:rsidP="00943527">
            <w:pPr>
              <w:ind w:left="113" w:right="113"/>
              <w:jc w:val="center"/>
              <w:rPr>
                <w:rFonts w:cstheme="minorHAnsi"/>
                <w:b/>
                <w:sz w:val="19"/>
                <w:szCs w:val="19"/>
                <w:lang w:val="fr-FR"/>
              </w:rPr>
            </w:pPr>
          </w:p>
        </w:tc>
        <w:tc>
          <w:tcPr>
            <w:tcW w:w="8505" w:type="dxa"/>
          </w:tcPr>
          <w:p w14:paraId="20FEEA3A" w14:textId="77DF157D" w:rsidR="00943527" w:rsidRPr="00DA1C3B" w:rsidRDefault="00837431" w:rsidP="00837431">
            <w:pPr>
              <w:jc w:val="both"/>
              <w:rPr>
                <w:rFonts w:cstheme="minorHAnsi"/>
                <w:sz w:val="21"/>
                <w:szCs w:val="21"/>
                <w:lang w:val="fr-FR"/>
              </w:rPr>
            </w:pPr>
            <w:r>
              <w:rPr>
                <w:rFonts w:cstheme="minorHAnsi"/>
                <w:sz w:val="21"/>
                <w:szCs w:val="21"/>
                <w:lang w:val="fr-FR"/>
              </w:rPr>
              <w:t>Le personnel est-il conscient qu’il ne doit jamais faire de fausses promesses sur ce que l’organisation pourra ou ne pourra pas faire</w:t>
            </w:r>
            <w:r w:rsidR="00143A6D">
              <w:rPr>
                <w:rFonts w:cstheme="minorHAnsi"/>
                <w:sz w:val="21"/>
                <w:szCs w:val="21"/>
                <w:lang w:val="fr-FR"/>
              </w:rPr>
              <w:t> </w:t>
            </w:r>
            <w:r>
              <w:rPr>
                <w:rFonts w:cstheme="minorHAnsi"/>
                <w:sz w:val="21"/>
                <w:szCs w:val="21"/>
                <w:lang w:val="fr-FR"/>
              </w:rPr>
              <w:t>?</w:t>
            </w:r>
          </w:p>
        </w:tc>
        <w:tc>
          <w:tcPr>
            <w:tcW w:w="987" w:type="dxa"/>
          </w:tcPr>
          <w:p w14:paraId="6E6C7D66" w14:textId="77777777" w:rsidR="00943527" w:rsidRPr="00DA1C3B" w:rsidRDefault="00943527" w:rsidP="00943527">
            <w:pPr>
              <w:jc w:val="both"/>
              <w:rPr>
                <w:rFonts w:cstheme="minorHAnsi"/>
                <w:sz w:val="21"/>
                <w:szCs w:val="21"/>
                <w:lang w:val="fr-FR"/>
              </w:rPr>
            </w:pPr>
          </w:p>
        </w:tc>
      </w:tr>
      <w:tr w:rsidR="00943527" w:rsidRPr="00DA1C3B" w14:paraId="3D76EE5D" w14:textId="77777777" w:rsidTr="00143A6D">
        <w:trPr>
          <w:trHeight w:val="263"/>
        </w:trPr>
        <w:tc>
          <w:tcPr>
            <w:tcW w:w="680" w:type="dxa"/>
            <w:vMerge/>
            <w:shd w:val="clear" w:color="auto" w:fill="ACB9CA" w:themeFill="text2" w:themeFillTint="66"/>
          </w:tcPr>
          <w:p w14:paraId="4F38FFA7" w14:textId="77777777" w:rsidR="00943527" w:rsidRPr="00DA1C3B" w:rsidRDefault="00943527" w:rsidP="00943527">
            <w:pPr>
              <w:ind w:left="113" w:right="113"/>
              <w:jc w:val="center"/>
              <w:rPr>
                <w:rFonts w:cstheme="minorHAnsi"/>
                <w:b/>
                <w:sz w:val="19"/>
                <w:szCs w:val="19"/>
                <w:lang w:val="fr-FR"/>
              </w:rPr>
            </w:pPr>
          </w:p>
        </w:tc>
        <w:tc>
          <w:tcPr>
            <w:tcW w:w="8505" w:type="dxa"/>
          </w:tcPr>
          <w:p w14:paraId="58B47DBD" w14:textId="4C6C9E50" w:rsidR="00943527" w:rsidRPr="00DA1C3B" w:rsidRDefault="00B32CA2" w:rsidP="00215668">
            <w:pPr>
              <w:jc w:val="both"/>
              <w:rPr>
                <w:rFonts w:cstheme="minorHAnsi"/>
                <w:sz w:val="21"/>
                <w:szCs w:val="21"/>
                <w:lang w:val="fr-FR"/>
              </w:rPr>
            </w:pPr>
            <w:r>
              <w:rPr>
                <w:rFonts w:cstheme="minorHAnsi"/>
                <w:sz w:val="21"/>
                <w:szCs w:val="21"/>
                <w:lang w:val="fr-FR"/>
              </w:rPr>
              <w:t>Le</w:t>
            </w:r>
            <w:r w:rsidR="00D54288">
              <w:rPr>
                <w:rFonts w:cstheme="minorHAnsi"/>
                <w:sz w:val="21"/>
                <w:szCs w:val="21"/>
                <w:lang w:val="fr-FR"/>
              </w:rPr>
              <w:t xml:space="preserve">s informations sont-elles diffusées en adéquation avec les cultures locales, sous différents formats (visuel, oral, </w:t>
            </w:r>
            <w:r w:rsidR="00215668">
              <w:rPr>
                <w:rFonts w:cstheme="minorHAnsi"/>
                <w:sz w:val="21"/>
                <w:szCs w:val="21"/>
                <w:lang w:val="fr-FR"/>
              </w:rPr>
              <w:t>auditif</w:t>
            </w:r>
            <w:r w:rsidR="00D54288">
              <w:rPr>
                <w:rFonts w:cstheme="minorHAnsi"/>
                <w:sz w:val="21"/>
                <w:szCs w:val="21"/>
                <w:lang w:val="fr-FR"/>
              </w:rPr>
              <w:t xml:space="preserve">, etc.), et dans la langue locale afin de répondre aux besoins des communautés, </w:t>
            </w:r>
            <w:r w:rsidR="000C243F">
              <w:rPr>
                <w:rFonts w:cstheme="minorHAnsi"/>
                <w:sz w:val="21"/>
                <w:szCs w:val="21"/>
                <w:lang w:val="fr-FR"/>
              </w:rPr>
              <w:t>en particulier</w:t>
            </w:r>
            <w:r w:rsidR="00D54288">
              <w:rPr>
                <w:rFonts w:cstheme="minorHAnsi"/>
                <w:sz w:val="21"/>
                <w:szCs w:val="21"/>
                <w:lang w:val="fr-FR"/>
              </w:rPr>
              <w:t xml:space="preserve"> ceux des groupes les plus vulnérables et marginalisés</w:t>
            </w:r>
            <w:r w:rsidR="00143A6D">
              <w:rPr>
                <w:rFonts w:cstheme="minorHAnsi"/>
                <w:sz w:val="21"/>
                <w:szCs w:val="21"/>
                <w:lang w:val="fr-FR"/>
              </w:rPr>
              <w:t> </w:t>
            </w:r>
            <w:r w:rsidR="00D54288">
              <w:rPr>
                <w:rFonts w:cstheme="minorHAnsi"/>
                <w:sz w:val="21"/>
                <w:szCs w:val="21"/>
                <w:lang w:val="fr-FR"/>
              </w:rPr>
              <w:t>?</w:t>
            </w:r>
          </w:p>
        </w:tc>
        <w:tc>
          <w:tcPr>
            <w:tcW w:w="987" w:type="dxa"/>
          </w:tcPr>
          <w:p w14:paraId="1F488DDC" w14:textId="77777777" w:rsidR="00943527" w:rsidRPr="00DA1C3B" w:rsidRDefault="00943527" w:rsidP="00943527">
            <w:pPr>
              <w:jc w:val="both"/>
              <w:rPr>
                <w:rFonts w:cstheme="minorHAnsi"/>
                <w:sz w:val="21"/>
                <w:szCs w:val="21"/>
                <w:lang w:val="fr-FR"/>
              </w:rPr>
            </w:pPr>
          </w:p>
        </w:tc>
      </w:tr>
      <w:tr w:rsidR="00943527" w:rsidRPr="00DA1C3B" w14:paraId="6599B40C" w14:textId="77777777" w:rsidTr="00143A6D">
        <w:trPr>
          <w:trHeight w:val="263"/>
        </w:trPr>
        <w:tc>
          <w:tcPr>
            <w:tcW w:w="680" w:type="dxa"/>
            <w:vMerge/>
            <w:shd w:val="clear" w:color="auto" w:fill="ACB9CA" w:themeFill="text2" w:themeFillTint="66"/>
          </w:tcPr>
          <w:p w14:paraId="16A33D87" w14:textId="77777777" w:rsidR="00943527" w:rsidRPr="00DA1C3B" w:rsidRDefault="00943527" w:rsidP="00943527">
            <w:pPr>
              <w:ind w:left="113" w:right="113"/>
              <w:jc w:val="center"/>
              <w:rPr>
                <w:rFonts w:cstheme="minorHAnsi"/>
                <w:b/>
                <w:sz w:val="19"/>
                <w:szCs w:val="19"/>
                <w:lang w:val="fr-FR"/>
              </w:rPr>
            </w:pPr>
          </w:p>
        </w:tc>
        <w:tc>
          <w:tcPr>
            <w:tcW w:w="8505" w:type="dxa"/>
          </w:tcPr>
          <w:p w14:paraId="0F7C326C" w14:textId="48313EA9" w:rsidR="00943527" w:rsidRPr="00DA1C3B" w:rsidRDefault="00D54288" w:rsidP="00D54288">
            <w:pPr>
              <w:jc w:val="both"/>
              <w:rPr>
                <w:rFonts w:cstheme="minorHAnsi"/>
                <w:sz w:val="21"/>
                <w:szCs w:val="21"/>
                <w:lang w:val="fr-FR"/>
              </w:rPr>
            </w:pPr>
            <w:r>
              <w:rPr>
                <w:rFonts w:cstheme="minorHAnsi"/>
                <w:sz w:val="21"/>
                <w:szCs w:val="21"/>
                <w:lang w:val="fr-FR"/>
              </w:rPr>
              <w:t>Les communautés reçoivent-elles des informations sur ce qui constitue un comportement acceptable ou inacceptable de la part du personnel projet</w:t>
            </w:r>
            <w:r w:rsidR="00143A6D">
              <w:rPr>
                <w:rFonts w:cstheme="minorHAnsi"/>
                <w:sz w:val="21"/>
                <w:szCs w:val="21"/>
                <w:lang w:val="fr-FR"/>
              </w:rPr>
              <w:t> </w:t>
            </w:r>
            <w:r>
              <w:rPr>
                <w:rFonts w:cstheme="minorHAnsi"/>
                <w:sz w:val="21"/>
                <w:szCs w:val="21"/>
                <w:lang w:val="fr-FR"/>
              </w:rPr>
              <w:t>? Connaissent-elle</w:t>
            </w:r>
            <w:r w:rsidR="00B32CA2">
              <w:rPr>
                <w:rFonts w:cstheme="minorHAnsi"/>
                <w:sz w:val="21"/>
                <w:szCs w:val="21"/>
                <w:lang w:val="fr-FR"/>
              </w:rPr>
              <w:t xml:space="preserve">s </w:t>
            </w:r>
            <w:r>
              <w:rPr>
                <w:rFonts w:cstheme="minorHAnsi"/>
                <w:sz w:val="21"/>
                <w:szCs w:val="21"/>
                <w:lang w:val="fr-FR"/>
              </w:rPr>
              <w:t>la marche à suivre pour dénoncer un comportement inacceptable</w:t>
            </w:r>
            <w:r w:rsidR="00143A6D">
              <w:rPr>
                <w:rFonts w:cstheme="minorHAnsi"/>
                <w:sz w:val="21"/>
                <w:szCs w:val="21"/>
                <w:lang w:val="fr-FR"/>
              </w:rPr>
              <w:t> </w:t>
            </w:r>
            <w:r>
              <w:rPr>
                <w:rFonts w:cstheme="minorHAnsi"/>
                <w:sz w:val="21"/>
                <w:szCs w:val="21"/>
                <w:lang w:val="fr-FR"/>
              </w:rPr>
              <w:t>?</w:t>
            </w:r>
          </w:p>
        </w:tc>
        <w:tc>
          <w:tcPr>
            <w:tcW w:w="987" w:type="dxa"/>
          </w:tcPr>
          <w:p w14:paraId="2AA70C90" w14:textId="77777777" w:rsidR="00943527" w:rsidRPr="00DA1C3B" w:rsidRDefault="00943527" w:rsidP="00943527">
            <w:pPr>
              <w:jc w:val="both"/>
              <w:rPr>
                <w:rFonts w:cstheme="minorHAnsi"/>
                <w:sz w:val="21"/>
                <w:szCs w:val="21"/>
                <w:lang w:val="fr-FR"/>
              </w:rPr>
            </w:pPr>
          </w:p>
        </w:tc>
      </w:tr>
      <w:tr w:rsidR="00943527" w:rsidRPr="00DA1C3B" w14:paraId="5E37B023" w14:textId="77777777" w:rsidTr="00143A6D">
        <w:trPr>
          <w:trHeight w:val="263"/>
        </w:trPr>
        <w:tc>
          <w:tcPr>
            <w:tcW w:w="680" w:type="dxa"/>
            <w:vMerge w:val="restart"/>
            <w:shd w:val="clear" w:color="auto" w:fill="ACB9CA" w:themeFill="text2" w:themeFillTint="66"/>
            <w:textDirection w:val="btLr"/>
          </w:tcPr>
          <w:p w14:paraId="3DF1374B" w14:textId="1BF28BD5" w:rsidR="00943527" w:rsidRPr="00DA1C3B" w:rsidRDefault="0085020A" w:rsidP="0085020A">
            <w:pPr>
              <w:ind w:left="113" w:right="113"/>
              <w:jc w:val="center"/>
              <w:rPr>
                <w:rFonts w:cstheme="minorHAnsi"/>
                <w:b/>
                <w:sz w:val="19"/>
                <w:szCs w:val="19"/>
                <w:lang w:val="fr-FR"/>
              </w:rPr>
            </w:pPr>
            <w:r>
              <w:rPr>
                <w:rFonts w:cstheme="minorHAnsi"/>
                <w:b/>
                <w:sz w:val="20"/>
                <w:szCs w:val="20"/>
                <w:lang w:val="fr-FR"/>
              </w:rPr>
              <w:t>Participation communautaire</w:t>
            </w:r>
          </w:p>
        </w:tc>
        <w:tc>
          <w:tcPr>
            <w:tcW w:w="8505" w:type="dxa"/>
          </w:tcPr>
          <w:p w14:paraId="69E31FCB" w14:textId="55BF0B7C" w:rsidR="00943527" w:rsidRPr="00DA1C3B" w:rsidRDefault="00D54288" w:rsidP="00AF02A2">
            <w:pPr>
              <w:jc w:val="both"/>
              <w:rPr>
                <w:rFonts w:cstheme="minorHAnsi"/>
                <w:sz w:val="21"/>
                <w:szCs w:val="21"/>
                <w:lang w:val="fr-FR"/>
              </w:rPr>
            </w:pPr>
            <w:r>
              <w:rPr>
                <w:rFonts w:cstheme="minorHAnsi"/>
                <w:sz w:val="21"/>
                <w:szCs w:val="21"/>
                <w:lang w:val="fr-FR"/>
              </w:rPr>
              <w:t>Le personnel utilise-t-il une diversité de techniques (</w:t>
            </w:r>
            <w:r w:rsidR="00AF02A2">
              <w:rPr>
                <w:rFonts w:cstheme="minorHAnsi"/>
                <w:sz w:val="21"/>
                <w:szCs w:val="21"/>
                <w:lang w:val="fr-FR"/>
              </w:rPr>
              <w:t>cartographie</w:t>
            </w:r>
            <w:r>
              <w:rPr>
                <w:rFonts w:cstheme="minorHAnsi"/>
                <w:sz w:val="21"/>
                <w:szCs w:val="21"/>
                <w:lang w:val="fr-FR"/>
              </w:rPr>
              <w:t xml:space="preserve">, calendriers, arbres à problèmes, etc.) pour recenser les attentes des personnes avec des besoins spécifiques et </w:t>
            </w:r>
            <w:r w:rsidR="00AF02A2">
              <w:rPr>
                <w:rFonts w:cstheme="minorHAnsi"/>
                <w:sz w:val="21"/>
                <w:szCs w:val="21"/>
                <w:lang w:val="fr-FR"/>
              </w:rPr>
              <w:t>particulièrement à risque d</w:t>
            </w:r>
            <w:r>
              <w:rPr>
                <w:rFonts w:cstheme="minorHAnsi"/>
                <w:sz w:val="21"/>
                <w:szCs w:val="21"/>
                <w:lang w:val="fr-FR"/>
              </w:rPr>
              <w:t>’exclusion (ex</w:t>
            </w:r>
            <w:r w:rsidR="000C243F">
              <w:rPr>
                <w:rFonts w:cstheme="minorHAnsi"/>
                <w:sz w:val="21"/>
                <w:szCs w:val="21"/>
                <w:lang w:val="fr-FR"/>
              </w:rPr>
              <w:t> </w:t>
            </w:r>
            <w:r>
              <w:rPr>
                <w:rFonts w:cstheme="minorHAnsi"/>
                <w:sz w:val="21"/>
                <w:szCs w:val="21"/>
                <w:lang w:val="fr-FR"/>
              </w:rPr>
              <w:t xml:space="preserve">: enfants, </w:t>
            </w:r>
            <w:r w:rsidR="00AF02A2">
              <w:rPr>
                <w:rFonts w:cstheme="minorHAnsi"/>
                <w:sz w:val="21"/>
                <w:szCs w:val="21"/>
                <w:lang w:val="fr-FR"/>
              </w:rPr>
              <w:t>PSH, personne</w:t>
            </w:r>
            <w:r>
              <w:rPr>
                <w:rFonts w:cstheme="minorHAnsi"/>
                <w:sz w:val="21"/>
                <w:szCs w:val="21"/>
                <w:lang w:val="fr-FR"/>
              </w:rPr>
              <w:t>s</w:t>
            </w:r>
            <w:r w:rsidR="00AF02A2">
              <w:rPr>
                <w:rFonts w:cstheme="minorHAnsi"/>
                <w:sz w:val="21"/>
                <w:szCs w:val="21"/>
                <w:lang w:val="fr-FR"/>
              </w:rPr>
              <w:t xml:space="preserve"> </w:t>
            </w:r>
            <w:r>
              <w:rPr>
                <w:rFonts w:cstheme="minorHAnsi"/>
                <w:sz w:val="21"/>
                <w:szCs w:val="21"/>
                <w:lang w:val="fr-FR"/>
              </w:rPr>
              <w:t xml:space="preserve">plus âgées, personnes </w:t>
            </w:r>
            <w:r w:rsidR="00AF02A2">
              <w:rPr>
                <w:rFonts w:cstheme="minorHAnsi"/>
                <w:sz w:val="21"/>
                <w:szCs w:val="21"/>
                <w:lang w:val="fr-FR"/>
              </w:rPr>
              <w:t>ne sachant ni lire ni écrire)</w:t>
            </w:r>
            <w:r w:rsidR="00143A6D">
              <w:rPr>
                <w:rFonts w:cstheme="minorHAnsi"/>
                <w:sz w:val="21"/>
                <w:szCs w:val="21"/>
                <w:lang w:val="fr-FR"/>
              </w:rPr>
              <w:t> </w:t>
            </w:r>
            <w:r w:rsidR="00AF02A2">
              <w:rPr>
                <w:rFonts w:cstheme="minorHAnsi"/>
                <w:sz w:val="21"/>
                <w:szCs w:val="21"/>
                <w:lang w:val="fr-FR"/>
              </w:rPr>
              <w:t>?</w:t>
            </w:r>
          </w:p>
        </w:tc>
        <w:tc>
          <w:tcPr>
            <w:tcW w:w="987" w:type="dxa"/>
          </w:tcPr>
          <w:p w14:paraId="4947AFFF" w14:textId="77777777" w:rsidR="00943527" w:rsidRPr="00DA1C3B" w:rsidRDefault="00943527" w:rsidP="00943527">
            <w:pPr>
              <w:jc w:val="both"/>
              <w:rPr>
                <w:rFonts w:cstheme="minorHAnsi"/>
                <w:sz w:val="21"/>
                <w:szCs w:val="21"/>
                <w:lang w:val="fr-FR"/>
              </w:rPr>
            </w:pPr>
          </w:p>
        </w:tc>
      </w:tr>
      <w:tr w:rsidR="00943527" w:rsidRPr="00DA1C3B" w14:paraId="6AF508A8" w14:textId="77777777" w:rsidTr="00143A6D">
        <w:trPr>
          <w:trHeight w:val="887"/>
        </w:trPr>
        <w:tc>
          <w:tcPr>
            <w:tcW w:w="680" w:type="dxa"/>
            <w:vMerge/>
            <w:shd w:val="clear" w:color="auto" w:fill="ACB9CA" w:themeFill="text2" w:themeFillTint="66"/>
          </w:tcPr>
          <w:p w14:paraId="196D1B24" w14:textId="77777777" w:rsidR="00943527" w:rsidRPr="00DA1C3B" w:rsidRDefault="00943527" w:rsidP="00943527">
            <w:pPr>
              <w:ind w:left="113" w:right="113"/>
              <w:jc w:val="center"/>
              <w:rPr>
                <w:rFonts w:cstheme="minorHAnsi"/>
                <w:b/>
                <w:sz w:val="19"/>
                <w:szCs w:val="19"/>
                <w:lang w:val="fr-FR"/>
              </w:rPr>
            </w:pPr>
          </w:p>
        </w:tc>
        <w:tc>
          <w:tcPr>
            <w:tcW w:w="8505" w:type="dxa"/>
          </w:tcPr>
          <w:p w14:paraId="09B6E130" w14:textId="1D286EF0" w:rsidR="00943527" w:rsidRPr="00DA1C3B" w:rsidRDefault="00AF02A2" w:rsidP="00AF02A2">
            <w:pPr>
              <w:jc w:val="both"/>
              <w:rPr>
                <w:rFonts w:cstheme="minorHAnsi"/>
                <w:sz w:val="21"/>
                <w:szCs w:val="21"/>
                <w:lang w:val="fr-FR"/>
              </w:rPr>
            </w:pPr>
            <w:r>
              <w:rPr>
                <w:rFonts w:cstheme="minorHAnsi"/>
                <w:sz w:val="21"/>
                <w:szCs w:val="21"/>
                <w:lang w:val="fr-FR"/>
              </w:rPr>
              <w:t>Le personnel a-t-il identifié les capacités et ressources locales (ex</w:t>
            </w:r>
            <w:r w:rsidR="000C243F">
              <w:rPr>
                <w:rFonts w:cstheme="minorHAnsi"/>
                <w:sz w:val="21"/>
                <w:szCs w:val="21"/>
                <w:lang w:val="fr-FR"/>
              </w:rPr>
              <w:t>. </w:t>
            </w:r>
            <w:r>
              <w:rPr>
                <w:rFonts w:cstheme="minorHAnsi"/>
                <w:sz w:val="21"/>
                <w:szCs w:val="21"/>
                <w:lang w:val="fr-FR"/>
              </w:rPr>
              <w:t>: physiques, financières, environnementales)</w:t>
            </w:r>
            <w:r w:rsidR="000C243F">
              <w:rPr>
                <w:rFonts w:cstheme="minorHAnsi"/>
                <w:sz w:val="21"/>
                <w:szCs w:val="21"/>
                <w:lang w:val="fr-FR"/>
              </w:rPr>
              <w:t xml:space="preserve">, </w:t>
            </w:r>
            <w:r>
              <w:rPr>
                <w:rFonts w:cstheme="minorHAnsi"/>
                <w:sz w:val="21"/>
                <w:szCs w:val="21"/>
                <w:lang w:val="fr-FR"/>
              </w:rPr>
              <w:t>mais aussi des structures (ex</w:t>
            </w:r>
            <w:r w:rsidR="000C243F">
              <w:rPr>
                <w:rFonts w:cstheme="minorHAnsi"/>
                <w:sz w:val="21"/>
                <w:szCs w:val="21"/>
                <w:lang w:val="fr-FR"/>
              </w:rPr>
              <w:t> </w:t>
            </w:r>
            <w:r>
              <w:rPr>
                <w:rFonts w:cstheme="minorHAnsi"/>
                <w:sz w:val="21"/>
                <w:szCs w:val="21"/>
                <w:lang w:val="fr-FR"/>
              </w:rPr>
              <w:t>: groupes de femmes, gouvernements locaux, groupes de jeunes, groupes de prière, etc.) au sein des communautés</w:t>
            </w:r>
            <w:r w:rsidR="00143A6D">
              <w:rPr>
                <w:rFonts w:cstheme="minorHAnsi"/>
                <w:sz w:val="21"/>
                <w:szCs w:val="21"/>
                <w:lang w:val="fr-FR"/>
              </w:rPr>
              <w:t> </w:t>
            </w:r>
            <w:r>
              <w:rPr>
                <w:rFonts w:cstheme="minorHAnsi"/>
                <w:sz w:val="21"/>
                <w:szCs w:val="21"/>
                <w:lang w:val="fr-FR"/>
              </w:rPr>
              <w:t xml:space="preserve">; et le personnel a-t-il conçu ses programmes </w:t>
            </w:r>
            <w:r w:rsidR="000C243F">
              <w:rPr>
                <w:rFonts w:cstheme="minorHAnsi"/>
                <w:sz w:val="21"/>
                <w:szCs w:val="21"/>
                <w:lang w:val="fr-FR"/>
              </w:rPr>
              <w:t>sur la base</w:t>
            </w:r>
            <w:r>
              <w:rPr>
                <w:rFonts w:cstheme="minorHAnsi"/>
                <w:sz w:val="21"/>
                <w:szCs w:val="21"/>
                <w:lang w:val="fr-FR"/>
              </w:rPr>
              <w:t xml:space="preserve"> de ces </w:t>
            </w:r>
            <w:r w:rsidR="000C243F">
              <w:rPr>
                <w:rFonts w:cstheme="minorHAnsi"/>
                <w:sz w:val="21"/>
                <w:szCs w:val="21"/>
                <w:lang w:val="fr-FR"/>
              </w:rPr>
              <w:t>capacités</w:t>
            </w:r>
            <w:r w:rsidR="00143A6D">
              <w:rPr>
                <w:rFonts w:cstheme="minorHAnsi"/>
                <w:sz w:val="21"/>
                <w:szCs w:val="21"/>
                <w:lang w:val="fr-FR"/>
              </w:rPr>
              <w:t> </w:t>
            </w:r>
            <w:r>
              <w:rPr>
                <w:rFonts w:cstheme="minorHAnsi"/>
                <w:sz w:val="21"/>
                <w:szCs w:val="21"/>
                <w:lang w:val="fr-FR"/>
              </w:rPr>
              <w:t xml:space="preserve">? </w:t>
            </w:r>
          </w:p>
        </w:tc>
        <w:tc>
          <w:tcPr>
            <w:tcW w:w="987" w:type="dxa"/>
          </w:tcPr>
          <w:p w14:paraId="47E9AF40" w14:textId="77777777" w:rsidR="00943527" w:rsidRPr="00DA1C3B" w:rsidRDefault="00943527" w:rsidP="00943527">
            <w:pPr>
              <w:jc w:val="both"/>
              <w:rPr>
                <w:rFonts w:cstheme="minorHAnsi"/>
                <w:sz w:val="21"/>
                <w:szCs w:val="21"/>
                <w:lang w:val="fr-FR"/>
              </w:rPr>
            </w:pPr>
          </w:p>
        </w:tc>
      </w:tr>
      <w:tr w:rsidR="00943527" w:rsidRPr="00DA1C3B" w14:paraId="702E8C74" w14:textId="77777777" w:rsidTr="00143A6D">
        <w:trPr>
          <w:trHeight w:val="263"/>
        </w:trPr>
        <w:tc>
          <w:tcPr>
            <w:tcW w:w="680" w:type="dxa"/>
            <w:vMerge w:val="restart"/>
            <w:shd w:val="clear" w:color="auto" w:fill="ACB9CA" w:themeFill="text2" w:themeFillTint="66"/>
            <w:textDirection w:val="btLr"/>
          </w:tcPr>
          <w:p w14:paraId="7559EDBA" w14:textId="1A3EC06D" w:rsidR="00943527" w:rsidRPr="00DA1C3B" w:rsidRDefault="0085020A" w:rsidP="0085020A">
            <w:pPr>
              <w:ind w:left="113" w:right="113"/>
              <w:jc w:val="center"/>
              <w:rPr>
                <w:rFonts w:cstheme="minorHAnsi"/>
                <w:b/>
                <w:sz w:val="19"/>
                <w:szCs w:val="19"/>
                <w:lang w:val="fr-FR"/>
              </w:rPr>
            </w:pPr>
            <w:r>
              <w:rPr>
                <w:rFonts w:cstheme="minorHAnsi"/>
                <w:b/>
                <w:sz w:val="20"/>
                <w:szCs w:val="20"/>
                <w:lang w:val="fr-FR"/>
              </w:rPr>
              <w:t>Mécanismes de f</w:t>
            </w:r>
            <w:r w:rsidR="00106AFF" w:rsidRPr="00DA1C3B">
              <w:rPr>
                <w:rFonts w:cstheme="minorHAnsi"/>
                <w:b/>
                <w:sz w:val="20"/>
                <w:szCs w:val="20"/>
                <w:lang w:val="fr-FR"/>
              </w:rPr>
              <w:t>eed</w:t>
            </w:r>
            <w:r w:rsidR="00B32CA2">
              <w:rPr>
                <w:rFonts w:cstheme="minorHAnsi"/>
                <w:b/>
                <w:sz w:val="20"/>
                <w:szCs w:val="20"/>
                <w:lang w:val="fr-FR"/>
              </w:rPr>
              <w:t>-b</w:t>
            </w:r>
            <w:r w:rsidR="00106AFF" w:rsidRPr="00DA1C3B">
              <w:rPr>
                <w:rFonts w:cstheme="minorHAnsi"/>
                <w:b/>
                <w:sz w:val="20"/>
                <w:szCs w:val="20"/>
                <w:lang w:val="fr-FR"/>
              </w:rPr>
              <w:t xml:space="preserve">ack </w:t>
            </w:r>
            <w:r>
              <w:rPr>
                <w:rFonts w:cstheme="minorHAnsi"/>
                <w:b/>
                <w:sz w:val="20"/>
                <w:szCs w:val="20"/>
                <w:lang w:val="fr-FR"/>
              </w:rPr>
              <w:t>et de plaintes</w:t>
            </w:r>
          </w:p>
        </w:tc>
        <w:tc>
          <w:tcPr>
            <w:tcW w:w="8505" w:type="dxa"/>
          </w:tcPr>
          <w:p w14:paraId="1601F9F9" w14:textId="3334AD54" w:rsidR="00943527" w:rsidRPr="00DA1C3B" w:rsidRDefault="00AF02A2" w:rsidP="00110D7A">
            <w:pPr>
              <w:jc w:val="both"/>
              <w:rPr>
                <w:rFonts w:cstheme="minorHAnsi"/>
                <w:sz w:val="21"/>
                <w:szCs w:val="21"/>
                <w:lang w:val="fr-FR"/>
              </w:rPr>
            </w:pPr>
            <w:r>
              <w:rPr>
                <w:rFonts w:cstheme="minorHAnsi"/>
                <w:sz w:val="21"/>
                <w:szCs w:val="21"/>
                <w:lang w:val="fr-FR"/>
              </w:rPr>
              <w:t xml:space="preserve">Existe-t-il des mécanismes culturellement adaptés pour permettre à divers groupes (femmes, PSH, personnes plus âgées, enfants, etc.) </w:t>
            </w:r>
            <w:r w:rsidR="00110D7A">
              <w:rPr>
                <w:rFonts w:cstheme="minorHAnsi"/>
                <w:sz w:val="21"/>
                <w:szCs w:val="21"/>
                <w:lang w:val="fr-FR"/>
              </w:rPr>
              <w:t>de porter plainte de manière facile, sécurisée et anonyme</w:t>
            </w:r>
            <w:r w:rsidR="00143A6D">
              <w:rPr>
                <w:rFonts w:cstheme="minorHAnsi"/>
                <w:sz w:val="21"/>
                <w:szCs w:val="21"/>
                <w:lang w:val="fr-FR"/>
              </w:rPr>
              <w:t> </w:t>
            </w:r>
            <w:r w:rsidR="00110D7A">
              <w:rPr>
                <w:rFonts w:cstheme="minorHAnsi"/>
                <w:sz w:val="21"/>
                <w:szCs w:val="21"/>
                <w:lang w:val="fr-FR"/>
              </w:rPr>
              <w:t>? (Ex</w:t>
            </w:r>
            <w:r w:rsidR="00B32CA2">
              <w:rPr>
                <w:rFonts w:cstheme="minorHAnsi"/>
                <w:sz w:val="21"/>
                <w:szCs w:val="21"/>
                <w:lang w:val="fr-FR"/>
              </w:rPr>
              <w:t> </w:t>
            </w:r>
            <w:r w:rsidR="00110D7A">
              <w:rPr>
                <w:rFonts w:cstheme="minorHAnsi"/>
                <w:sz w:val="21"/>
                <w:szCs w:val="21"/>
                <w:lang w:val="fr-FR"/>
              </w:rPr>
              <w:t>: bureau d’informations, assistance téléphonique, boîte à suggestions, etc.)</w:t>
            </w:r>
          </w:p>
        </w:tc>
        <w:tc>
          <w:tcPr>
            <w:tcW w:w="987" w:type="dxa"/>
          </w:tcPr>
          <w:p w14:paraId="64DF939B" w14:textId="77777777" w:rsidR="00943527" w:rsidRPr="00DA1C3B" w:rsidRDefault="00943527" w:rsidP="00943527">
            <w:pPr>
              <w:jc w:val="both"/>
              <w:rPr>
                <w:rFonts w:cstheme="minorHAnsi"/>
                <w:sz w:val="21"/>
                <w:szCs w:val="21"/>
                <w:lang w:val="fr-FR"/>
              </w:rPr>
            </w:pPr>
          </w:p>
        </w:tc>
      </w:tr>
      <w:tr w:rsidR="00943527" w:rsidRPr="00DA1C3B" w14:paraId="5AFBE2D9" w14:textId="77777777" w:rsidTr="00143A6D">
        <w:trPr>
          <w:trHeight w:val="263"/>
        </w:trPr>
        <w:tc>
          <w:tcPr>
            <w:tcW w:w="680" w:type="dxa"/>
            <w:vMerge/>
            <w:shd w:val="clear" w:color="auto" w:fill="ACB9CA" w:themeFill="text2" w:themeFillTint="66"/>
          </w:tcPr>
          <w:p w14:paraId="44CF349A" w14:textId="77777777" w:rsidR="00943527" w:rsidRPr="00DA1C3B" w:rsidRDefault="00943527" w:rsidP="00943527">
            <w:pPr>
              <w:ind w:left="113" w:right="113"/>
              <w:jc w:val="center"/>
              <w:rPr>
                <w:rFonts w:cstheme="minorHAnsi"/>
                <w:b/>
                <w:sz w:val="19"/>
                <w:szCs w:val="19"/>
                <w:lang w:val="fr-FR"/>
              </w:rPr>
            </w:pPr>
          </w:p>
        </w:tc>
        <w:tc>
          <w:tcPr>
            <w:tcW w:w="8505" w:type="dxa"/>
          </w:tcPr>
          <w:p w14:paraId="5C21D887" w14:textId="68EFD51A" w:rsidR="00943527" w:rsidRPr="00DA1C3B" w:rsidRDefault="00110D7A" w:rsidP="00110D7A">
            <w:pPr>
              <w:jc w:val="both"/>
              <w:rPr>
                <w:rFonts w:cstheme="minorHAnsi"/>
                <w:sz w:val="21"/>
                <w:szCs w:val="21"/>
                <w:lang w:val="fr-FR"/>
              </w:rPr>
            </w:pPr>
            <w:r>
              <w:rPr>
                <w:rFonts w:cstheme="minorHAnsi"/>
                <w:sz w:val="21"/>
                <w:szCs w:val="21"/>
                <w:lang w:val="fr-FR"/>
              </w:rPr>
              <w:t xml:space="preserve">Existe-t-il des informations claires sur le type de plaintes sur lesquelles l’organisation peut </w:t>
            </w:r>
            <w:r w:rsidR="000C243F">
              <w:rPr>
                <w:rFonts w:cstheme="minorHAnsi"/>
                <w:sz w:val="21"/>
                <w:szCs w:val="21"/>
                <w:lang w:val="fr-FR"/>
              </w:rPr>
              <w:t>agir</w:t>
            </w:r>
            <w:r w:rsidR="00143A6D">
              <w:rPr>
                <w:rFonts w:cstheme="minorHAnsi"/>
                <w:sz w:val="21"/>
                <w:szCs w:val="21"/>
                <w:lang w:val="fr-FR"/>
              </w:rPr>
              <w:t> </w:t>
            </w:r>
            <w:r>
              <w:rPr>
                <w:rFonts w:cstheme="minorHAnsi"/>
                <w:sz w:val="21"/>
                <w:szCs w:val="21"/>
                <w:lang w:val="fr-FR"/>
              </w:rPr>
              <w:t>? Ex</w:t>
            </w:r>
            <w:r w:rsidR="00B32CA2">
              <w:rPr>
                <w:rFonts w:cstheme="minorHAnsi"/>
                <w:sz w:val="21"/>
                <w:szCs w:val="21"/>
                <w:lang w:val="fr-FR"/>
              </w:rPr>
              <w:t> </w:t>
            </w:r>
            <w:r>
              <w:rPr>
                <w:rFonts w:cstheme="minorHAnsi"/>
                <w:sz w:val="21"/>
                <w:szCs w:val="21"/>
                <w:lang w:val="fr-FR"/>
              </w:rPr>
              <w:t>: plaintes non</w:t>
            </w:r>
            <w:r w:rsidR="00B32CA2">
              <w:rPr>
                <w:rFonts w:cstheme="minorHAnsi"/>
                <w:sz w:val="21"/>
                <w:szCs w:val="21"/>
                <w:lang w:val="fr-FR"/>
              </w:rPr>
              <w:t xml:space="preserve"> s</w:t>
            </w:r>
            <w:r>
              <w:rPr>
                <w:rFonts w:cstheme="minorHAnsi"/>
                <w:sz w:val="21"/>
                <w:szCs w:val="21"/>
                <w:lang w:val="fr-FR"/>
              </w:rPr>
              <w:t>ensibles impliquant d’autres agences.</w:t>
            </w:r>
          </w:p>
        </w:tc>
        <w:tc>
          <w:tcPr>
            <w:tcW w:w="987" w:type="dxa"/>
          </w:tcPr>
          <w:p w14:paraId="197C920E" w14:textId="77777777" w:rsidR="00943527" w:rsidRPr="00DA1C3B" w:rsidRDefault="00943527" w:rsidP="00943527">
            <w:pPr>
              <w:jc w:val="both"/>
              <w:rPr>
                <w:rFonts w:cstheme="minorHAnsi"/>
                <w:sz w:val="21"/>
                <w:szCs w:val="21"/>
                <w:lang w:val="fr-FR"/>
              </w:rPr>
            </w:pPr>
          </w:p>
        </w:tc>
      </w:tr>
      <w:tr w:rsidR="00943527" w:rsidRPr="00DA1C3B" w14:paraId="499590A9" w14:textId="77777777" w:rsidTr="00143A6D">
        <w:trPr>
          <w:trHeight w:val="263"/>
        </w:trPr>
        <w:tc>
          <w:tcPr>
            <w:tcW w:w="680" w:type="dxa"/>
            <w:vMerge/>
            <w:shd w:val="clear" w:color="auto" w:fill="ACB9CA" w:themeFill="text2" w:themeFillTint="66"/>
          </w:tcPr>
          <w:p w14:paraId="023A448A" w14:textId="010FF415" w:rsidR="00943527" w:rsidRPr="00DA1C3B" w:rsidRDefault="00943527" w:rsidP="00943527">
            <w:pPr>
              <w:ind w:left="113" w:right="113"/>
              <w:jc w:val="center"/>
              <w:rPr>
                <w:rFonts w:cstheme="minorHAnsi"/>
                <w:b/>
                <w:sz w:val="19"/>
                <w:szCs w:val="19"/>
                <w:lang w:val="fr-FR"/>
              </w:rPr>
            </w:pPr>
          </w:p>
        </w:tc>
        <w:tc>
          <w:tcPr>
            <w:tcW w:w="8505" w:type="dxa"/>
          </w:tcPr>
          <w:p w14:paraId="106418D5" w14:textId="65808D1A" w:rsidR="00943527" w:rsidRPr="00DA1C3B" w:rsidRDefault="00110D7A" w:rsidP="00110D7A">
            <w:pPr>
              <w:jc w:val="both"/>
              <w:rPr>
                <w:rFonts w:cstheme="minorHAnsi"/>
                <w:sz w:val="21"/>
                <w:szCs w:val="21"/>
                <w:lang w:val="fr-FR"/>
              </w:rPr>
            </w:pPr>
            <w:r>
              <w:rPr>
                <w:rFonts w:cstheme="minorHAnsi"/>
                <w:sz w:val="21"/>
                <w:szCs w:val="21"/>
                <w:lang w:val="fr-FR"/>
              </w:rPr>
              <w:t>Les projets sont-ils adaptés</w:t>
            </w:r>
            <w:r w:rsidR="000C243F">
              <w:rPr>
                <w:rFonts w:cstheme="minorHAnsi"/>
                <w:sz w:val="21"/>
                <w:szCs w:val="21"/>
                <w:lang w:val="fr-FR"/>
              </w:rPr>
              <w:t xml:space="preserve"> en fonction des commentaires </w:t>
            </w:r>
            <w:r>
              <w:rPr>
                <w:rFonts w:cstheme="minorHAnsi"/>
                <w:sz w:val="21"/>
                <w:szCs w:val="21"/>
                <w:lang w:val="fr-FR"/>
              </w:rPr>
              <w:t>pour améliorer la sécurité et la dignité</w:t>
            </w:r>
            <w:r w:rsidR="00143A6D">
              <w:rPr>
                <w:rFonts w:cstheme="minorHAnsi"/>
                <w:sz w:val="21"/>
                <w:szCs w:val="21"/>
                <w:lang w:val="fr-FR"/>
              </w:rPr>
              <w:t> </w:t>
            </w:r>
            <w:r>
              <w:rPr>
                <w:rFonts w:cstheme="minorHAnsi"/>
                <w:sz w:val="21"/>
                <w:szCs w:val="21"/>
                <w:lang w:val="fr-FR"/>
              </w:rPr>
              <w:t>?</w:t>
            </w:r>
          </w:p>
        </w:tc>
        <w:tc>
          <w:tcPr>
            <w:tcW w:w="987" w:type="dxa"/>
          </w:tcPr>
          <w:p w14:paraId="6B196DC8" w14:textId="77777777" w:rsidR="00943527" w:rsidRPr="00DA1C3B" w:rsidRDefault="00943527" w:rsidP="00943527">
            <w:pPr>
              <w:jc w:val="both"/>
              <w:rPr>
                <w:rFonts w:cstheme="minorHAnsi"/>
                <w:sz w:val="21"/>
                <w:szCs w:val="21"/>
                <w:lang w:val="fr-FR"/>
              </w:rPr>
            </w:pPr>
          </w:p>
        </w:tc>
      </w:tr>
      <w:tr w:rsidR="00943527" w:rsidRPr="00DA1C3B" w14:paraId="43DEC19B" w14:textId="77777777" w:rsidTr="00143A6D">
        <w:trPr>
          <w:trHeight w:val="430"/>
        </w:trPr>
        <w:tc>
          <w:tcPr>
            <w:tcW w:w="680" w:type="dxa"/>
            <w:vMerge/>
            <w:shd w:val="clear" w:color="auto" w:fill="ACB9CA" w:themeFill="text2" w:themeFillTint="66"/>
          </w:tcPr>
          <w:p w14:paraId="09DB78BE" w14:textId="77777777" w:rsidR="00943527" w:rsidRPr="00DA1C3B" w:rsidRDefault="00943527" w:rsidP="00943527">
            <w:pPr>
              <w:ind w:left="113" w:right="113"/>
              <w:jc w:val="center"/>
              <w:rPr>
                <w:rFonts w:cstheme="minorHAnsi"/>
                <w:b/>
                <w:sz w:val="19"/>
                <w:szCs w:val="19"/>
                <w:lang w:val="fr-FR"/>
              </w:rPr>
            </w:pPr>
          </w:p>
        </w:tc>
        <w:tc>
          <w:tcPr>
            <w:tcW w:w="8505" w:type="dxa"/>
          </w:tcPr>
          <w:p w14:paraId="43B3C03A" w14:textId="3F17FA6F" w:rsidR="00943527" w:rsidRPr="00DA1C3B" w:rsidRDefault="00110D7A" w:rsidP="00840D8B">
            <w:pPr>
              <w:jc w:val="both"/>
              <w:rPr>
                <w:rFonts w:cstheme="minorHAnsi"/>
                <w:sz w:val="21"/>
                <w:szCs w:val="21"/>
                <w:lang w:val="fr-FR"/>
              </w:rPr>
            </w:pPr>
            <w:r>
              <w:rPr>
                <w:rFonts w:cstheme="minorHAnsi"/>
                <w:sz w:val="21"/>
                <w:szCs w:val="21"/>
                <w:lang w:val="fr-FR"/>
              </w:rPr>
              <w:t xml:space="preserve">Le </w:t>
            </w:r>
            <w:r w:rsidR="000C243F">
              <w:rPr>
                <w:rFonts w:cstheme="minorHAnsi"/>
                <w:sz w:val="21"/>
                <w:szCs w:val="21"/>
                <w:lang w:val="fr-FR"/>
              </w:rPr>
              <w:t>p</w:t>
            </w:r>
            <w:r>
              <w:rPr>
                <w:rFonts w:cstheme="minorHAnsi"/>
                <w:sz w:val="21"/>
                <w:szCs w:val="21"/>
                <w:lang w:val="fr-FR"/>
              </w:rPr>
              <w:t xml:space="preserve">ersonnel et les partenaires </w:t>
            </w:r>
            <w:r w:rsidR="00840D8B">
              <w:rPr>
                <w:rFonts w:cstheme="minorHAnsi"/>
                <w:sz w:val="21"/>
                <w:szCs w:val="21"/>
                <w:lang w:val="fr-FR"/>
              </w:rPr>
              <w:t>savent-ils comment</w:t>
            </w:r>
            <w:r>
              <w:rPr>
                <w:rFonts w:cstheme="minorHAnsi"/>
                <w:sz w:val="21"/>
                <w:szCs w:val="21"/>
                <w:lang w:val="fr-FR"/>
              </w:rPr>
              <w:t xml:space="preserve"> répondre </w:t>
            </w:r>
            <w:r w:rsidR="00143A6D">
              <w:rPr>
                <w:rFonts w:cstheme="minorHAnsi"/>
                <w:sz w:val="21"/>
                <w:szCs w:val="21"/>
                <w:lang w:val="fr-FR"/>
              </w:rPr>
              <w:t>à</w:t>
            </w:r>
            <w:r>
              <w:rPr>
                <w:rFonts w:cstheme="minorHAnsi"/>
                <w:sz w:val="21"/>
                <w:szCs w:val="21"/>
                <w:lang w:val="fr-FR"/>
              </w:rPr>
              <w:t xml:space="preserve"> des plaintes sensibles </w:t>
            </w:r>
            <w:r w:rsidR="00143A6D">
              <w:rPr>
                <w:rFonts w:cstheme="minorHAnsi"/>
                <w:sz w:val="21"/>
                <w:szCs w:val="21"/>
                <w:lang w:val="fr-FR"/>
              </w:rPr>
              <w:t>et comment les référer ?</w:t>
            </w:r>
            <w:r>
              <w:rPr>
                <w:rFonts w:cstheme="minorHAnsi"/>
                <w:sz w:val="21"/>
                <w:szCs w:val="21"/>
                <w:lang w:val="fr-FR"/>
              </w:rPr>
              <w:t xml:space="preserve"> </w:t>
            </w:r>
          </w:p>
        </w:tc>
        <w:tc>
          <w:tcPr>
            <w:tcW w:w="987" w:type="dxa"/>
          </w:tcPr>
          <w:p w14:paraId="61E25B8B" w14:textId="77777777" w:rsidR="00943527" w:rsidRPr="00DA1C3B" w:rsidRDefault="00943527" w:rsidP="00943527">
            <w:pPr>
              <w:jc w:val="both"/>
              <w:rPr>
                <w:rFonts w:cstheme="minorHAnsi"/>
                <w:sz w:val="21"/>
                <w:szCs w:val="21"/>
                <w:lang w:val="fr-FR"/>
              </w:rPr>
            </w:pPr>
          </w:p>
        </w:tc>
      </w:tr>
      <w:tr w:rsidR="00943527" w:rsidRPr="00DA1C3B" w14:paraId="68ECD3FA" w14:textId="77777777" w:rsidTr="00143A6D">
        <w:trPr>
          <w:trHeight w:val="263"/>
        </w:trPr>
        <w:tc>
          <w:tcPr>
            <w:tcW w:w="680" w:type="dxa"/>
            <w:vMerge w:val="restart"/>
            <w:shd w:val="clear" w:color="auto" w:fill="ACB9CA" w:themeFill="text2" w:themeFillTint="66"/>
            <w:textDirection w:val="btLr"/>
          </w:tcPr>
          <w:p w14:paraId="5680C471" w14:textId="6B8EA5E2" w:rsidR="00943527" w:rsidRPr="00DA1C3B" w:rsidRDefault="00724C65" w:rsidP="0085020A">
            <w:pPr>
              <w:ind w:left="113" w:right="113"/>
              <w:jc w:val="center"/>
              <w:rPr>
                <w:rFonts w:cstheme="minorHAnsi"/>
                <w:b/>
                <w:sz w:val="19"/>
                <w:szCs w:val="19"/>
                <w:lang w:val="fr-FR"/>
              </w:rPr>
            </w:pPr>
            <w:r>
              <w:rPr>
                <w:rFonts w:cstheme="minorHAnsi"/>
                <w:b/>
                <w:bCs/>
                <w:sz w:val="20"/>
                <w:szCs w:val="20"/>
                <w:lang w:val="fr-FR"/>
              </w:rPr>
              <w:t>Comportement</w:t>
            </w:r>
            <w:r w:rsidR="0085020A">
              <w:rPr>
                <w:rFonts w:cstheme="minorHAnsi"/>
                <w:b/>
                <w:bCs/>
                <w:sz w:val="20"/>
                <w:szCs w:val="20"/>
                <w:lang w:val="fr-FR"/>
              </w:rPr>
              <w:t xml:space="preserve"> du personnel</w:t>
            </w:r>
          </w:p>
        </w:tc>
        <w:tc>
          <w:tcPr>
            <w:tcW w:w="8505" w:type="dxa"/>
          </w:tcPr>
          <w:p w14:paraId="24FCF759" w14:textId="23CC1FE2" w:rsidR="00943527" w:rsidRPr="00DA1C3B" w:rsidRDefault="00840D8B" w:rsidP="00840D8B">
            <w:pPr>
              <w:jc w:val="both"/>
              <w:rPr>
                <w:rFonts w:cstheme="minorHAnsi"/>
                <w:sz w:val="21"/>
                <w:szCs w:val="21"/>
                <w:lang w:val="fr-FR"/>
              </w:rPr>
            </w:pPr>
            <w:r>
              <w:rPr>
                <w:rFonts w:cstheme="minorHAnsi"/>
                <w:sz w:val="21"/>
                <w:szCs w:val="21"/>
                <w:lang w:val="fr-FR"/>
              </w:rPr>
              <w:t>Le personnel a-t-il reçu un exemplaire traduit (si nécessaire) des politiques pertinentes et bénéfici</w:t>
            </w:r>
            <w:r w:rsidR="00215668">
              <w:rPr>
                <w:rFonts w:cstheme="minorHAnsi"/>
                <w:sz w:val="21"/>
                <w:szCs w:val="21"/>
                <w:lang w:val="fr-FR"/>
              </w:rPr>
              <w:t>e-t-il</w:t>
            </w:r>
            <w:r w:rsidR="00143A6D">
              <w:rPr>
                <w:rFonts w:cstheme="minorHAnsi"/>
                <w:sz w:val="21"/>
                <w:szCs w:val="21"/>
                <w:lang w:val="fr-FR"/>
              </w:rPr>
              <w:t xml:space="preserve"> </w:t>
            </w:r>
            <w:r>
              <w:rPr>
                <w:rFonts w:cstheme="minorHAnsi"/>
                <w:sz w:val="21"/>
                <w:szCs w:val="21"/>
                <w:lang w:val="fr-FR"/>
              </w:rPr>
              <w:t>d’une formation (</w:t>
            </w:r>
            <w:r w:rsidR="00143A6D">
              <w:rPr>
                <w:rFonts w:cstheme="minorHAnsi"/>
                <w:sz w:val="21"/>
                <w:szCs w:val="21"/>
                <w:lang w:val="fr-FR"/>
              </w:rPr>
              <w:t>initiale et continue</w:t>
            </w:r>
            <w:r>
              <w:rPr>
                <w:rFonts w:cstheme="minorHAnsi"/>
                <w:sz w:val="21"/>
                <w:szCs w:val="21"/>
                <w:lang w:val="fr-FR"/>
              </w:rPr>
              <w:t>) sur la mise en œuvre pratique de ces politiques</w:t>
            </w:r>
            <w:r w:rsidR="00143A6D">
              <w:rPr>
                <w:rFonts w:cstheme="minorHAnsi"/>
                <w:sz w:val="21"/>
                <w:szCs w:val="21"/>
                <w:lang w:val="fr-FR"/>
              </w:rPr>
              <w:t> </w:t>
            </w:r>
            <w:r>
              <w:rPr>
                <w:rFonts w:cstheme="minorHAnsi"/>
                <w:sz w:val="21"/>
                <w:szCs w:val="21"/>
                <w:lang w:val="fr-FR"/>
              </w:rPr>
              <w:t>?</w:t>
            </w:r>
          </w:p>
        </w:tc>
        <w:tc>
          <w:tcPr>
            <w:tcW w:w="987" w:type="dxa"/>
            <w:textDirection w:val="btLr"/>
          </w:tcPr>
          <w:p w14:paraId="17A9D213" w14:textId="77777777" w:rsidR="00943527" w:rsidRPr="00DA1C3B" w:rsidRDefault="00943527" w:rsidP="00943527">
            <w:pPr>
              <w:jc w:val="both"/>
              <w:rPr>
                <w:rFonts w:cstheme="minorHAnsi"/>
                <w:sz w:val="21"/>
                <w:szCs w:val="21"/>
                <w:lang w:val="fr-FR"/>
              </w:rPr>
            </w:pPr>
          </w:p>
        </w:tc>
      </w:tr>
      <w:tr w:rsidR="00943527" w:rsidRPr="00DA1C3B" w14:paraId="54756F15" w14:textId="77777777" w:rsidTr="00143A6D">
        <w:trPr>
          <w:trHeight w:val="263"/>
        </w:trPr>
        <w:tc>
          <w:tcPr>
            <w:tcW w:w="680" w:type="dxa"/>
            <w:vMerge/>
            <w:shd w:val="clear" w:color="auto" w:fill="ACB9CA" w:themeFill="text2" w:themeFillTint="66"/>
            <w:vAlign w:val="center"/>
          </w:tcPr>
          <w:p w14:paraId="608D1D0C" w14:textId="77777777" w:rsidR="00943527" w:rsidRPr="00DA1C3B" w:rsidRDefault="00943527" w:rsidP="00943527">
            <w:pPr>
              <w:ind w:left="113" w:right="113"/>
              <w:jc w:val="center"/>
              <w:rPr>
                <w:rFonts w:cstheme="minorHAnsi"/>
                <w:b/>
                <w:sz w:val="19"/>
                <w:szCs w:val="19"/>
                <w:lang w:val="fr-FR"/>
              </w:rPr>
            </w:pPr>
          </w:p>
        </w:tc>
        <w:tc>
          <w:tcPr>
            <w:tcW w:w="8505" w:type="dxa"/>
          </w:tcPr>
          <w:p w14:paraId="20A03F89" w14:textId="204103C3" w:rsidR="00943527" w:rsidRPr="00DA1C3B" w:rsidRDefault="00840D8B" w:rsidP="00176DC6">
            <w:pPr>
              <w:jc w:val="both"/>
              <w:rPr>
                <w:rFonts w:cstheme="minorHAnsi"/>
                <w:sz w:val="21"/>
                <w:szCs w:val="21"/>
                <w:lang w:val="fr-FR"/>
              </w:rPr>
            </w:pPr>
            <w:r>
              <w:rPr>
                <w:rFonts w:cstheme="minorHAnsi"/>
                <w:sz w:val="21"/>
                <w:szCs w:val="21"/>
                <w:lang w:val="fr-FR"/>
              </w:rPr>
              <w:t>Existe-t-il des mécanismes</w:t>
            </w:r>
            <w:r w:rsidR="00213AE0">
              <w:rPr>
                <w:rFonts w:cstheme="minorHAnsi"/>
                <w:sz w:val="21"/>
                <w:szCs w:val="21"/>
                <w:lang w:val="fr-FR"/>
              </w:rPr>
              <w:t>, sûrs et confidentiels</w:t>
            </w:r>
            <w:r w:rsidR="00143A6D">
              <w:rPr>
                <w:rFonts w:cstheme="minorHAnsi"/>
                <w:sz w:val="21"/>
                <w:szCs w:val="21"/>
                <w:lang w:val="fr-FR"/>
              </w:rPr>
              <w:t xml:space="preserve">, </w:t>
            </w:r>
            <w:r>
              <w:rPr>
                <w:rFonts w:cstheme="minorHAnsi"/>
                <w:sz w:val="21"/>
                <w:szCs w:val="21"/>
                <w:lang w:val="fr-FR"/>
              </w:rPr>
              <w:t xml:space="preserve">permettant </w:t>
            </w:r>
            <w:r w:rsidR="00213AE0">
              <w:rPr>
                <w:rFonts w:cstheme="minorHAnsi"/>
                <w:sz w:val="21"/>
                <w:szCs w:val="21"/>
                <w:lang w:val="fr-FR"/>
              </w:rPr>
              <w:t>de recevoir et de répondre à des plaintes au suj</w:t>
            </w:r>
            <w:r w:rsidR="00176DC6">
              <w:rPr>
                <w:rFonts w:cstheme="minorHAnsi"/>
                <w:sz w:val="21"/>
                <w:szCs w:val="21"/>
                <w:lang w:val="fr-FR"/>
              </w:rPr>
              <w:t>et du comportement du personnel ?</w:t>
            </w:r>
            <w:r w:rsidR="00213AE0">
              <w:rPr>
                <w:rFonts w:cstheme="minorHAnsi"/>
                <w:sz w:val="21"/>
                <w:szCs w:val="21"/>
                <w:lang w:val="fr-FR"/>
              </w:rPr>
              <w:t xml:space="preserve"> </w:t>
            </w:r>
            <w:r w:rsidR="00176DC6">
              <w:rPr>
                <w:rFonts w:cstheme="minorHAnsi"/>
                <w:sz w:val="21"/>
                <w:szCs w:val="21"/>
                <w:lang w:val="fr-FR"/>
              </w:rPr>
              <w:t>L</w:t>
            </w:r>
            <w:r w:rsidR="00213AE0">
              <w:rPr>
                <w:rFonts w:cstheme="minorHAnsi"/>
                <w:sz w:val="21"/>
                <w:szCs w:val="21"/>
                <w:lang w:val="fr-FR"/>
              </w:rPr>
              <w:t>e personnel comprend</w:t>
            </w:r>
            <w:r w:rsidR="00176DC6">
              <w:rPr>
                <w:rFonts w:cstheme="minorHAnsi"/>
                <w:sz w:val="21"/>
                <w:szCs w:val="21"/>
                <w:lang w:val="fr-FR"/>
              </w:rPr>
              <w:t>-il</w:t>
            </w:r>
            <w:r w:rsidR="00213AE0">
              <w:rPr>
                <w:rFonts w:cstheme="minorHAnsi"/>
                <w:sz w:val="21"/>
                <w:szCs w:val="21"/>
                <w:lang w:val="fr-FR"/>
              </w:rPr>
              <w:t xml:space="preserve"> et utilise</w:t>
            </w:r>
            <w:r w:rsidR="00176DC6">
              <w:rPr>
                <w:rFonts w:cstheme="minorHAnsi"/>
                <w:sz w:val="21"/>
                <w:szCs w:val="21"/>
                <w:lang w:val="fr-FR"/>
              </w:rPr>
              <w:t>-t-il ces mécanismes</w:t>
            </w:r>
            <w:r w:rsidR="00213AE0">
              <w:rPr>
                <w:rFonts w:cstheme="minorHAnsi"/>
                <w:sz w:val="21"/>
                <w:szCs w:val="21"/>
                <w:lang w:val="fr-FR"/>
              </w:rPr>
              <w:t xml:space="preserve"> si nécessaire</w:t>
            </w:r>
            <w:r w:rsidR="00143A6D">
              <w:rPr>
                <w:rFonts w:cstheme="minorHAnsi"/>
                <w:sz w:val="21"/>
                <w:szCs w:val="21"/>
                <w:lang w:val="fr-FR"/>
              </w:rPr>
              <w:t> </w:t>
            </w:r>
            <w:r w:rsidR="00213AE0">
              <w:rPr>
                <w:rFonts w:cstheme="minorHAnsi"/>
                <w:sz w:val="21"/>
                <w:szCs w:val="21"/>
                <w:lang w:val="fr-FR"/>
              </w:rPr>
              <w:t>?</w:t>
            </w:r>
          </w:p>
        </w:tc>
        <w:tc>
          <w:tcPr>
            <w:tcW w:w="987" w:type="dxa"/>
            <w:vAlign w:val="center"/>
          </w:tcPr>
          <w:p w14:paraId="3EB22D02" w14:textId="77777777" w:rsidR="00943527" w:rsidRPr="00DA1C3B" w:rsidRDefault="00943527" w:rsidP="00943527">
            <w:pPr>
              <w:jc w:val="both"/>
              <w:rPr>
                <w:rFonts w:cstheme="minorHAnsi"/>
                <w:sz w:val="21"/>
                <w:szCs w:val="21"/>
                <w:lang w:val="fr-FR"/>
              </w:rPr>
            </w:pPr>
          </w:p>
        </w:tc>
      </w:tr>
      <w:tr w:rsidR="00943527" w:rsidRPr="00DA1C3B" w14:paraId="7AFBB5E5" w14:textId="77777777" w:rsidTr="00143A6D">
        <w:trPr>
          <w:trHeight w:val="263"/>
        </w:trPr>
        <w:tc>
          <w:tcPr>
            <w:tcW w:w="680" w:type="dxa"/>
            <w:vMerge/>
            <w:shd w:val="clear" w:color="auto" w:fill="ACB9CA" w:themeFill="text2" w:themeFillTint="66"/>
            <w:vAlign w:val="center"/>
          </w:tcPr>
          <w:p w14:paraId="38334BCD" w14:textId="77777777" w:rsidR="00943527" w:rsidRPr="00DA1C3B" w:rsidRDefault="00943527" w:rsidP="00943527">
            <w:pPr>
              <w:ind w:left="113" w:right="113"/>
              <w:jc w:val="center"/>
              <w:rPr>
                <w:rFonts w:cstheme="minorHAnsi"/>
                <w:b/>
                <w:sz w:val="19"/>
                <w:szCs w:val="19"/>
                <w:lang w:val="fr-FR"/>
              </w:rPr>
            </w:pPr>
          </w:p>
        </w:tc>
        <w:tc>
          <w:tcPr>
            <w:tcW w:w="8505" w:type="dxa"/>
          </w:tcPr>
          <w:p w14:paraId="22EFC2C7" w14:textId="1777562A" w:rsidR="00943527" w:rsidRPr="00DA1C3B" w:rsidRDefault="00213AE0" w:rsidP="00176DC6">
            <w:pPr>
              <w:jc w:val="both"/>
              <w:rPr>
                <w:rFonts w:cstheme="minorHAnsi"/>
                <w:sz w:val="21"/>
                <w:szCs w:val="21"/>
                <w:lang w:val="fr-FR"/>
              </w:rPr>
            </w:pPr>
            <w:r>
              <w:rPr>
                <w:rFonts w:cstheme="minorHAnsi"/>
                <w:sz w:val="21"/>
                <w:szCs w:val="21"/>
                <w:lang w:val="fr-FR"/>
              </w:rPr>
              <w:t>L’environnement organisationnel est-il propic</w:t>
            </w:r>
            <w:r w:rsidR="00176DC6">
              <w:rPr>
                <w:rFonts w:cstheme="minorHAnsi"/>
                <w:sz w:val="21"/>
                <w:szCs w:val="21"/>
                <w:lang w:val="fr-FR"/>
              </w:rPr>
              <w:t>e au bien-être du personnel et dispose-t</w:t>
            </w:r>
            <w:r>
              <w:rPr>
                <w:rFonts w:cstheme="minorHAnsi"/>
                <w:sz w:val="21"/>
                <w:szCs w:val="21"/>
                <w:lang w:val="fr-FR"/>
              </w:rPr>
              <w:t xml:space="preserve">-il de ressources </w:t>
            </w:r>
            <w:r w:rsidR="00143A6D">
              <w:rPr>
                <w:rFonts w:cstheme="minorHAnsi"/>
                <w:sz w:val="21"/>
                <w:szCs w:val="21"/>
                <w:lang w:val="fr-FR"/>
              </w:rPr>
              <w:t>suffisantes</w:t>
            </w:r>
            <w:r>
              <w:rPr>
                <w:rFonts w:cstheme="minorHAnsi"/>
                <w:sz w:val="21"/>
                <w:szCs w:val="21"/>
                <w:lang w:val="fr-FR"/>
              </w:rPr>
              <w:t xml:space="preserve"> (conditions de vie, horaires de travail, </w:t>
            </w:r>
            <w:r w:rsidR="00215668">
              <w:rPr>
                <w:rFonts w:cstheme="minorHAnsi"/>
                <w:sz w:val="21"/>
                <w:szCs w:val="21"/>
                <w:lang w:val="fr-FR"/>
              </w:rPr>
              <w:t>possibilités</w:t>
            </w:r>
            <w:r>
              <w:rPr>
                <w:rFonts w:cstheme="minorHAnsi"/>
                <w:sz w:val="21"/>
                <w:szCs w:val="21"/>
                <w:lang w:val="fr-FR"/>
              </w:rPr>
              <w:t xml:space="preserve"> de divertissement et de </w:t>
            </w:r>
            <w:r w:rsidR="00215668">
              <w:rPr>
                <w:rFonts w:cstheme="minorHAnsi"/>
                <w:sz w:val="21"/>
                <w:szCs w:val="21"/>
                <w:lang w:val="fr-FR"/>
              </w:rPr>
              <w:t>détente</w:t>
            </w:r>
            <w:r>
              <w:rPr>
                <w:rFonts w:cstheme="minorHAnsi"/>
                <w:sz w:val="21"/>
                <w:szCs w:val="21"/>
                <w:lang w:val="fr-FR"/>
              </w:rPr>
              <w:t>)</w:t>
            </w:r>
            <w:r w:rsidR="00143A6D">
              <w:rPr>
                <w:rFonts w:cstheme="minorHAnsi"/>
                <w:sz w:val="21"/>
                <w:szCs w:val="21"/>
                <w:lang w:val="fr-FR"/>
              </w:rPr>
              <w:t> </w:t>
            </w:r>
            <w:r>
              <w:rPr>
                <w:rFonts w:cstheme="minorHAnsi"/>
                <w:sz w:val="21"/>
                <w:szCs w:val="21"/>
                <w:lang w:val="fr-FR"/>
              </w:rPr>
              <w:t>?</w:t>
            </w:r>
          </w:p>
        </w:tc>
        <w:tc>
          <w:tcPr>
            <w:tcW w:w="987" w:type="dxa"/>
            <w:vAlign w:val="center"/>
          </w:tcPr>
          <w:p w14:paraId="631014D2" w14:textId="77777777" w:rsidR="00943527" w:rsidRPr="00DA1C3B" w:rsidRDefault="00943527" w:rsidP="00943527">
            <w:pPr>
              <w:jc w:val="both"/>
              <w:rPr>
                <w:rFonts w:cstheme="minorHAnsi"/>
                <w:sz w:val="21"/>
                <w:szCs w:val="21"/>
                <w:lang w:val="fr-FR"/>
              </w:rPr>
            </w:pPr>
          </w:p>
        </w:tc>
      </w:tr>
      <w:tr w:rsidR="00160236" w:rsidRPr="00DA1C3B" w14:paraId="0DF1E0E3" w14:textId="77777777" w:rsidTr="00143A6D">
        <w:trPr>
          <w:trHeight w:val="263"/>
        </w:trPr>
        <w:tc>
          <w:tcPr>
            <w:tcW w:w="680" w:type="dxa"/>
            <w:vMerge w:val="restart"/>
            <w:shd w:val="clear" w:color="auto" w:fill="ACB9CA" w:themeFill="text2" w:themeFillTint="66"/>
            <w:textDirection w:val="btLr"/>
          </w:tcPr>
          <w:p w14:paraId="39DC7030" w14:textId="6CDE7612" w:rsidR="00160236" w:rsidRPr="00DA1C3B" w:rsidRDefault="0085020A" w:rsidP="00724C65">
            <w:pPr>
              <w:ind w:left="113" w:right="113"/>
              <w:jc w:val="center"/>
              <w:rPr>
                <w:rFonts w:cstheme="minorHAnsi"/>
                <w:b/>
                <w:sz w:val="19"/>
                <w:szCs w:val="19"/>
                <w:lang w:val="fr-FR"/>
              </w:rPr>
            </w:pPr>
            <w:r>
              <w:rPr>
                <w:rFonts w:cstheme="minorHAnsi"/>
                <w:b/>
                <w:sz w:val="20"/>
                <w:szCs w:val="20"/>
                <w:lang w:val="fr-FR"/>
              </w:rPr>
              <w:t xml:space="preserve">Cartographie et </w:t>
            </w:r>
            <w:r w:rsidR="00724C65">
              <w:rPr>
                <w:rFonts w:cstheme="minorHAnsi"/>
                <w:b/>
                <w:sz w:val="20"/>
                <w:szCs w:val="20"/>
                <w:lang w:val="fr-FR"/>
              </w:rPr>
              <w:t>aiguillage</w:t>
            </w:r>
          </w:p>
        </w:tc>
        <w:tc>
          <w:tcPr>
            <w:tcW w:w="8505" w:type="dxa"/>
          </w:tcPr>
          <w:p w14:paraId="58C8B85A" w14:textId="7417B169" w:rsidR="00160236" w:rsidRPr="00DA1C3B" w:rsidRDefault="00213AE0" w:rsidP="00EF10AD">
            <w:pPr>
              <w:jc w:val="both"/>
              <w:rPr>
                <w:rFonts w:cstheme="minorHAnsi"/>
                <w:sz w:val="21"/>
                <w:szCs w:val="21"/>
                <w:lang w:val="fr-FR"/>
              </w:rPr>
            </w:pPr>
            <w:r>
              <w:rPr>
                <w:rFonts w:cstheme="minorHAnsi"/>
                <w:sz w:val="21"/>
                <w:szCs w:val="21"/>
                <w:lang w:val="fr-FR"/>
              </w:rPr>
              <w:t>Les informations relatives au</w:t>
            </w:r>
            <w:r w:rsidR="003E59BB">
              <w:rPr>
                <w:rFonts w:cstheme="minorHAnsi"/>
                <w:sz w:val="21"/>
                <w:szCs w:val="21"/>
                <w:lang w:val="fr-FR"/>
              </w:rPr>
              <w:t>x</w:t>
            </w:r>
            <w:r>
              <w:rPr>
                <w:rFonts w:cstheme="minorHAnsi"/>
                <w:sz w:val="21"/>
                <w:szCs w:val="21"/>
                <w:lang w:val="fr-FR"/>
              </w:rPr>
              <w:t xml:space="preserve"> services sectoriels </w:t>
            </w:r>
            <w:r w:rsidR="00143A6D">
              <w:rPr>
                <w:rFonts w:cstheme="minorHAnsi"/>
                <w:sz w:val="21"/>
                <w:szCs w:val="21"/>
                <w:lang w:val="fr-FR"/>
              </w:rPr>
              <w:t>existent-elles sous forme</w:t>
            </w:r>
            <w:r w:rsidR="005E6F1A">
              <w:rPr>
                <w:rFonts w:cstheme="minorHAnsi"/>
                <w:sz w:val="21"/>
                <w:szCs w:val="21"/>
                <w:lang w:val="fr-FR"/>
              </w:rPr>
              <w:t xml:space="preserve"> écrit</w:t>
            </w:r>
            <w:r w:rsidR="00176DC6">
              <w:rPr>
                <w:rFonts w:cstheme="minorHAnsi"/>
                <w:sz w:val="21"/>
                <w:szCs w:val="21"/>
                <w:lang w:val="fr-FR"/>
              </w:rPr>
              <w:t>e ?</w:t>
            </w:r>
            <w:r>
              <w:rPr>
                <w:rFonts w:cstheme="minorHAnsi"/>
                <w:sz w:val="21"/>
                <w:szCs w:val="21"/>
                <w:lang w:val="fr-FR"/>
              </w:rPr>
              <w:t xml:space="preserve"> </w:t>
            </w:r>
            <w:r w:rsidR="00176DC6">
              <w:rPr>
                <w:rFonts w:cstheme="minorHAnsi"/>
                <w:sz w:val="21"/>
                <w:szCs w:val="21"/>
                <w:lang w:val="fr-FR"/>
              </w:rPr>
              <w:t>S</w:t>
            </w:r>
            <w:r w:rsidR="00143A6D">
              <w:rPr>
                <w:rFonts w:cstheme="minorHAnsi"/>
                <w:sz w:val="21"/>
                <w:szCs w:val="21"/>
                <w:lang w:val="fr-FR"/>
              </w:rPr>
              <w:t>ont-elles r</w:t>
            </w:r>
            <w:r w:rsidR="005E6F1A">
              <w:rPr>
                <w:rFonts w:cstheme="minorHAnsi"/>
                <w:sz w:val="21"/>
                <w:szCs w:val="21"/>
                <w:lang w:val="fr-FR"/>
              </w:rPr>
              <w:t>égulièrement</w:t>
            </w:r>
            <w:r>
              <w:rPr>
                <w:rFonts w:cstheme="minorHAnsi"/>
                <w:sz w:val="21"/>
                <w:szCs w:val="21"/>
                <w:lang w:val="fr-FR"/>
              </w:rPr>
              <w:t xml:space="preserve"> mises à jour et diffusées auprès du personnel (</w:t>
            </w:r>
            <w:r w:rsidR="003E59BB">
              <w:rPr>
                <w:rFonts w:cstheme="minorHAnsi"/>
                <w:sz w:val="21"/>
                <w:szCs w:val="21"/>
                <w:lang w:val="fr-FR"/>
              </w:rPr>
              <w:t>outils de cartographie «</w:t>
            </w:r>
            <w:r w:rsidR="00143A6D">
              <w:rPr>
                <w:rFonts w:cstheme="minorHAnsi"/>
                <w:sz w:val="21"/>
                <w:szCs w:val="21"/>
                <w:lang w:val="fr-FR"/>
              </w:rPr>
              <w:t> </w:t>
            </w:r>
            <w:r w:rsidR="003E59BB">
              <w:rPr>
                <w:rFonts w:cstheme="minorHAnsi"/>
                <w:sz w:val="21"/>
                <w:szCs w:val="21"/>
                <w:lang w:val="fr-FR"/>
              </w:rPr>
              <w:t>Qui fait Quoi</w:t>
            </w:r>
            <w:r w:rsidR="00B32CA2">
              <w:rPr>
                <w:rFonts w:cstheme="minorHAnsi"/>
                <w:sz w:val="21"/>
                <w:szCs w:val="21"/>
                <w:lang w:val="fr-FR"/>
              </w:rPr>
              <w:t xml:space="preserve">, </w:t>
            </w:r>
            <w:r w:rsidR="003E59BB">
              <w:rPr>
                <w:rFonts w:cstheme="minorHAnsi"/>
                <w:sz w:val="21"/>
                <w:szCs w:val="21"/>
                <w:lang w:val="fr-FR"/>
              </w:rPr>
              <w:t>Où et Quand</w:t>
            </w:r>
            <w:r w:rsidR="00143A6D">
              <w:rPr>
                <w:rFonts w:cstheme="minorHAnsi"/>
                <w:sz w:val="21"/>
                <w:szCs w:val="21"/>
                <w:lang w:val="fr-FR"/>
              </w:rPr>
              <w:t> </w:t>
            </w:r>
            <w:r w:rsidR="00215668">
              <w:rPr>
                <w:rFonts w:cstheme="minorHAnsi"/>
                <w:sz w:val="21"/>
                <w:szCs w:val="21"/>
                <w:lang w:val="fr-FR"/>
              </w:rPr>
              <w:t>» / 4Ws</w:t>
            </w:r>
            <w:r w:rsidR="003E59BB">
              <w:rPr>
                <w:rFonts w:cstheme="minorHAnsi"/>
                <w:sz w:val="21"/>
                <w:szCs w:val="21"/>
                <w:lang w:val="fr-FR"/>
              </w:rPr>
              <w:t>,</w:t>
            </w:r>
            <w:r w:rsidR="00EF10AD">
              <w:rPr>
                <w:rFonts w:cstheme="minorHAnsi"/>
                <w:sz w:val="21"/>
                <w:szCs w:val="21"/>
                <w:lang w:val="fr-FR"/>
              </w:rPr>
              <w:t xml:space="preserve"> «</w:t>
            </w:r>
            <w:r w:rsidR="00143A6D">
              <w:rPr>
                <w:rFonts w:cstheme="minorHAnsi"/>
                <w:sz w:val="21"/>
                <w:szCs w:val="21"/>
                <w:lang w:val="fr-FR"/>
              </w:rPr>
              <w:t> </w:t>
            </w:r>
            <w:r w:rsidR="00EF10AD">
              <w:rPr>
                <w:rFonts w:cstheme="minorHAnsi"/>
                <w:sz w:val="21"/>
                <w:szCs w:val="21"/>
                <w:lang w:val="fr-FR"/>
              </w:rPr>
              <w:t xml:space="preserve">Qui, </w:t>
            </w:r>
            <w:r w:rsidR="00143A6D">
              <w:rPr>
                <w:rFonts w:cstheme="minorHAnsi"/>
                <w:sz w:val="21"/>
                <w:szCs w:val="21"/>
                <w:lang w:val="fr-FR"/>
              </w:rPr>
              <w:t>Po</w:t>
            </w:r>
            <w:r w:rsidR="00EF10AD">
              <w:rPr>
                <w:rFonts w:cstheme="minorHAnsi"/>
                <w:sz w:val="21"/>
                <w:szCs w:val="21"/>
                <w:lang w:val="fr-FR"/>
              </w:rPr>
              <w:t xml:space="preserve">urquoi et </w:t>
            </w:r>
            <w:r w:rsidR="00143A6D">
              <w:rPr>
                <w:rFonts w:cstheme="minorHAnsi"/>
                <w:sz w:val="21"/>
                <w:szCs w:val="21"/>
                <w:lang w:val="fr-FR"/>
              </w:rPr>
              <w:t>Qu</w:t>
            </w:r>
            <w:r w:rsidR="00EF10AD">
              <w:rPr>
                <w:rFonts w:cstheme="minorHAnsi"/>
                <w:sz w:val="21"/>
                <w:szCs w:val="21"/>
                <w:lang w:val="fr-FR"/>
              </w:rPr>
              <w:t>oi</w:t>
            </w:r>
            <w:r w:rsidR="00143A6D">
              <w:rPr>
                <w:rFonts w:cstheme="minorHAnsi"/>
                <w:sz w:val="21"/>
                <w:szCs w:val="21"/>
                <w:lang w:val="fr-FR"/>
              </w:rPr>
              <w:t> </w:t>
            </w:r>
            <w:r w:rsidR="00215668">
              <w:rPr>
                <w:rFonts w:cstheme="minorHAnsi"/>
                <w:sz w:val="21"/>
                <w:szCs w:val="21"/>
                <w:lang w:val="fr-FR"/>
              </w:rPr>
              <w:t>» / 3Ws</w:t>
            </w:r>
            <w:r w:rsidR="00EF10AD">
              <w:rPr>
                <w:rFonts w:cstheme="minorHAnsi"/>
                <w:sz w:val="21"/>
                <w:szCs w:val="21"/>
                <w:lang w:val="fr-FR"/>
              </w:rPr>
              <w:t>, VBG,</w:t>
            </w:r>
            <w:r w:rsidR="003E59BB">
              <w:rPr>
                <w:rFonts w:cstheme="minorHAnsi"/>
                <w:sz w:val="21"/>
                <w:szCs w:val="21"/>
                <w:lang w:val="fr-FR"/>
              </w:rPr>
              <w:t xml:space="preserve"> santé psychologique et soutien psychosocial (MHPSS), protection de l’enfance </w:t>
            </w:r>
            <w:r w:rsidR="00EF10AD">
              <w:rPr>
                <w:rFonts w:cstheme="minorHAnsi"/>
                <w:sz w:val="21"/>
                <w:szCs w:val="21"/>
                <w:lang w:val="fr-FR"/>
              </w:rPr>
              <w:t>–</w:t>
            </w:r>
            <w:r w:rsidR="003E59BB">
              <w:rPr>
                <w:rFonts w:cstheme="minorHAnsi"/>
                <w:sz w:val="21"/>
                <w:szCs w:val="21"/>
                <w:lang w:val="fr-FR"/>
              </w:rPr>
              <w:t xml:space="preserve"> </w:t>
            </w:r>
            <w:r w:rsidR="00EF10AD">
              <w:rPr>
                <w:rFonts w:cstheme="minorHAnsi"/>
                <w:sz w:val="21"/>
                <w:szCs w:val="21"/>
                <w:lang w:val="fr-FR"/>
              </w:rPr>
              <w:t xml:space="preserve">présentés de manière à permettre une utilisation facile et accessible, </w:t>
            </w:r>
            <w:r w:rsidR="003E59BB">
              <w:rPr>
                <w:rFonts w:cstheme="minorHAnsi"/>
                <w:sz w:val="21"/>
                <w:szCs w:val="21"/>
                <w:lang w:val="fr-FR"/>
              </w:rPr>
              <w:t>sous</w:t>
            </w:r>
            <w:r w:rsidR="00B32CA2">
              <w:rPr>
                <w:rFonts w:cstheme="minorHAnsi"/>
                <w:sz w:val="21"/>
                <w:szCs w:val="21"/>
                <w:lang w:val="fr-FR"/>
              </w:rPr>
              <w:t xml:space="preserve"> </w:t>
            </w:r>
            <w:r w:rsidR="003E59BB">
              <w:rPr>
                <w:rFonts w:cstheme="minorHAnsi"/>
                <w:sz w:val="21"/>
                <w:szCs w:val="21"/>
                <w:lang w:val="fr-FR"/>
              </w:rPr>
              <w:t>forme de cartes de visite par exemple)</w:t>
            </w:r>
            <w:r w:rsidR="00143A6D">
              <w:rPr>
                <w:rFonts w:cstheme="minorHAnsi"/>
                <w:sz w:val="21"/>
                <w:szCs w:val="21"/>
                <w:lang w:val="fr-FR"/>
              </w:rPr>
              <w:t> </w:t>
            </w:r>
            <w:r w:rsidR="003E59BB">
              <w:rPr>
                <w:rFonts w:cstheme="minorHAnsi"/>
                <w:sz w:val="21"/>
                <w:szCs w:val="21"/>
                <w:lang w:val="fr-FR"/>
              </w:rPr>
              <w:t>? Le personnel alimente-t-il ces ressources</w:t>
            </w:r>
            <w:r w:rsidR="00143A6D">
              <w:rPr>
                <w:rFonts w:cstheme="minorHAnsi"/>
                <w:sz w:val="21"/>
                <w:szCs w:val="21"/>
                <w:lang w:val="fr-FR"/>
              </w:rPr>
              <w:t> </w:t>
            </w:r>
            <w:r w:rsidR="003E59BB">
              <w:rPr>
                <w:rFonts w:cstheme="minorHAnsi"/>
                <w:sz w:val="21"/>
                <w:szCs w:val="21"/>
                <w:lang w:val="fr-FR"/>
              </w:rPr>
              <w:t>?</w:t>
            </w:r>
          </w:p>
        </w:tc>
        <w:tc>
          <w:tcPr>
            <w:tcW w:w="987" w:type="dxa"/>
          </w:tcPr>
          <w:p w14:paraId="27554983" w14:textId="77777777" w:rsidR="00160236" w:rsidRPr="00DA1C3B" w:rsidRDefault="00160236" w:rsidP="00160236">
            <w:pPr>
              <w:jc w:val="both"/>
              <w:rPr>
                <w:rFonts w:cstheme="minorHAnsi"/>
                <w:sz w:val="21"/>
                <w:szCs w:val="21"/>
                <w:lang w:val="fr-FR"/>
              </w:rPr>
            </w:pPr>
          </w:p>
        </w:tc>
      </w:tr>
      <w:tr w:rsidR="00160236" w:rsidRPr="00DA1C3B" w14:paraId="0F50BC29" w14:textId="77777777" w:rsidTr="00143A6D">
        <w:trPr>
          <w:trHeight w:val="263"/>
        </w:trPr>
        <w:tc>
          <w:tcPr>
            <w:tcW w:w="680" w:type="dxa"/>
            <w:vMerge/>
            <w:shd w:val="clear" w:color="auto" w:fill="ACB9CA" w:themeFill="text2" w:themeFillTint="66"/>
          </w:tcPr>
          <w:p w14:paraId="134D2415" w14:textId="77777777" w:rsidR="00160236" w:rsidRPr="00DA1C3B" w:rsidRDefault="00160236" w:rsidP="00160236">
            <w:pPr>
              <w:ind w:left="113" w:right="113"/>
              <w:jc w:val="center"/>
              <w:rPr>
                <w:rFonts w:cstheme="minorHAnsi"/>
                <w:b/>
                <w:sz w:val="19"/>
                <w:szCs w:val="19"/>
                <w:lang w:val="fr-FR"/>
              </w:rPr>
            </w:pPr>
          </w:p>
        </w:tc>
        <w:tc>
          <w:tcPr>
            <w:tcW w:w="8505" w:type="dxa"/>
          </w:tcPr>
          <w:p w14:paraId="116DF546" w14:textId="72D84C1A" w:rsidR="00160236" w:rsidRPr="00DA1C3B" w:rsidRDefault="00EF10AD" w:rsidP="00176DC6">
            <w:pPr>
              <w:jc w:val="both"/>
              <w:rPr>
                <w:rFonts w:cstheme="minorHAnsi"/>
                <w:sz w:val="21"/>
                <w:szCs w:val="21"/>
                <w:lang w:val="fr-FR"/>
              </w:rPr>
            </w:pPr>
            <w:r>
              <w:rPr>
                <w:rFonts w:cstheme="minorHAnsi"/>
                <w:sz w:val="21"/>
                <w:szCs w:val="21"/>
                <w:lang w:val="fr-FR"/>
              </w:rPr>
              <w:t>Le personnel est-il en mesure d’identifier les cas à référer et si oui, à qui les référer (ex</w:t>
            </w:r>
            <w:r w:rsidR="00143A6D">
              <w:rPr>
                <w:rFonts w:cstheme="minorHAnsi"/>
                <w:sz w:val="21"/>
                <w:szCs w:val="21"/>
                <w:lang w:val="fr-FR"/>
              </w:rPr>
              <w:t> </w:t>
            </w:r>
            <w:r>
              <w:rPr>
                <w:rFonts w:cstheme="minorHAnsi"/>
                <w:sz w:val="21"/>
                <w:szCs w:val="21"/>
                <w:lang w:val="fr-FR"/>
              </w:rPr>
              <w:t xml:space="preserve">: survivant-e-s et </w:t>
            </w:r>
            <w:r w:rsidR="00143A6D">
              <w:rPr>
                <w:rFonts w:cstheme="minorHAnsi"/>
                <w:sz w:val="21"/>
                <w:szCs w:val="21"/>
                <w:lang w:val="fr-FR"/>
              </w:rPr>
              <w:t>personnes à</w:t>
            </w:r>
            <w:r>
              <w:rPr>
                <w:rFonts w:cstheme="minorHAnsi"/>
                <w:sz w:val="21"/>
                <w:szCs w:val="21"/>
                <w:lang w:val="fr-FR"/>
              </w:rPr>
              <w:t xml:space="preserve"> risque de VBG, mineur</w:t>
            </w:r>
            <w:r w:rsidR="00176DC6">
              <w:rPr>
                <w:rFonts w:cstheme="minorHAnsi"/>
                <w:sz w:val="21"/>
                <w:szCs w:val="21"/>
                <w:lang w:val="fr-FR"/>
              </w:rPr>
              <w:t>.e.</w:t>
            </w:r>
            <w:r>
              <w:rPr>
                <w:rFonts w:cstheme="minorHAnsi"/>
                <w:sz w:val="21"/>
                <w:szCs w:val="21"/>
                <w:lang w:val="fr-FR"/>
              </w:rPr>
              <w:t>s non</w:t>
            </w:r>
            <w:r w:rsidR="00B32CA2">
              <w:rPr>
                <w:rFonts w:cstheme="minorHAnsi"/>
                <w:sz w:val="21"/>
                <w:szCs w:val="21"/>
                <w:lang w:val="fr-FR"/>
              </w:rPr>
              <w:t xml:space="preserve"> a</w:t>
            </w:r>
            <w:r>
              <w:rPr>
                <w:rFonts w:cstheme="minorHAnsi"/>
                <w:sz w:val="21"/>
                <w:szCs w:val="21"/>
                <w:lang w:val="fr-FR"/>
              </w:rPr>
              <w:t>ccompagné</w:t>
            </w:r>
            <w:r w:rsidR="00176DC6">
              <w:rPr>
                <w:rFonts w:cstheme="minorHAnsi"/>
                <w:sz w:val="21"/>
                <w:szCs w:val="21"/>
                <w:lang w:val="fr-FR"/>
              </w:rPr>
              <w:t>.e.</w:t>
            </w:r>
            <w:r>
              <w:rPr>
                <w:rFonts w:cstheme="minorHAnsi"/>
                <w:sz w:val="21"/>
                <w:szCs w:val="21"/>
                <w:lang w:val="fr-FR"/>
              </w:rPr>
              <w:t>s et enfants séparé</w:t>
            </w:r>
            <w:r w:rsidR="00176DC6">
              <w:rPr>
                <w:rFonts w:cstheme="minorHAnsi"/>
                <w:sz w:val="21"/>
                <w:szCs w:val="21"/>
                <w:lang w:val="fr-FR"/>
              </w:rPr>
              <w:t>.e.</w:t>
            </w:r>
            <w:r>
              <w:rPr>
                <w:rFonts w:cstheme="minorHAnsi"/>
                <w:sz w:val="21"/>
                <w:szCs w:val="21"/>
                <w:lang w:val="fr-FR"/>
              </w:rPr>
              <w:t xml:space="preserve">s, personnes victimes de </w:t>
            </w:r>
            <w:r w:rsidR="00176DC6">
              <w:rPr>
                <w:rFonts w:cstheme="minorHAnsi"/>
                <w:sz w:val="21"/>
                <w:szCs w:val="21"/>
                <w:lang w:val="fr-FR"/>
              </w:rPr>
              <w:t>la traite</w:t>
            </w:r>
            <w:r>
              <w:rPr>
                <w:rFonts w:cstheme="minorHAnsi"/>
                <w:sz w:val="21"/>
                <w:szCs w:val="21"/>
                <w:lang w:val="fr-FR"/>
              </w:rPr>
              <w:t>, etc.)</w:t>
            </w:r>
            <w:r w:rsidR="00143A6D">
              <w:rPr>
                <w:rFonts w:cstheme="minorHAnsi"/>
                <w:sz w:val="21"/>
                <w:szCs w:val="21"/>
                <w:lang w:val="fr-FR"/>
              </w:rPr>
              <w:t> </w:t>
            </w:r>
            <w:r>
              <w:rPr>
                <w:rFonts w:cstheme="minorHAnsi"/>
                <w:sz w:val="21"/>
                <w:szCs w:val="21"/>
                <w:lang w:val="fr-FR"/>
              </w:rPr>
              <w:t>?</w:t>
            </w:r>
          </w:p>
        </w:tc>
        <w:tc>
          <w:tcPr>
            <w:tcW w:w="987" w:type="dxa"/>
          </w:tcPr>
          <w:p w14:paraId="42674862" w14:textId="77777777" w:rsidR="00160236" w:rsidRPr="00DA1C3B" w:rsidRDefault="00160236" w:rsidP="00160236">
            <w:pPr>
              <w:jc w:val="both"/>
              <w:rPr>
                <w:rFonts w:cstheme="minorHAnsi"/>
                <w:sz w:val="21"/>
                <w:szCs w:val="21"/>
                <w:lang w:val="fr-FR"/>
              </w:rPr>
            </w:pPr>
          </w:p>
        </w:tc>
      </w:tr>
      <w:tr w:rsidR="00520F9B" w:rsidRPr="00DA1C3B" w14:paraId="3EC3AAA0" w14:textId="6AC2F131" w:rsidTr="00143A6D">
        <w:trPr>
          <w:trHeight w:val="263"/>
        </w:trPr>
        <w:tc>
          <w:tcPr>
            <w:tcW w:w="680" w:type="dxa"/>
            <w:vMerge w:val="restart"/>
            <w:shd w:val="clear" w:color="auto" w:fill="ACB9CA" w:themeFill="text2" w:themeFillTint="66"/>
            <w:textDirection w:val="btLr"/>
          </w:tcPr>
          <w:p w14:paraId="282BE750" w14:textId="27361D0A" w:rsidR="00520F9B" w:rsidRPr="00DA1C3B" w:rsidRDefault="00724C65" w:rsidP="0085020A">
            <w:pPr>
              <w:ind w:left="113" w:right="113"/>
              <w:jc w:val="center"/>
              <w:rPr>
                <w:rFonts w:cstheme="minorHAnsi"/>
                <w:b/>
                <w:sz w:val="19"/>
                <w:szCs w:val="19"/>
                <w:lang w:val="fr-FR"/>
              </w:rPr>
            </w:pPr>
            <w:r>
              <w:rPr>
                <w:rFonts w:cstheme="minorHAnsi"/>
                <w:b/>
                <w:sz w:val="19"/>
                <w:szCs w:val="19"/>
                <w:lang w:val="fr-FR"/>
              </w:rPr>
              <w:t>Coordination et</w:t>
            </w:r>
            <w:r w:rsidR="00520F9B" w:rsidRPr="00DA1C3B">
              <w:rPr>
                <w:rFonts w:cstheme="minorHAnsi"/>
                <w:b/>
                <w:sz w:val="19"/>
                <w:szCs w:val="19"/>
                <w:lang w:val="fr-FR"/>
              </w:rPr>
              <w:t xml:space="preserve"> </w:t>
            </w:r>
            <w:r>
              <w:rPr>
                <w:rFonts w:cstheme="minorHAnsi"/>
                <w:b/>
                <w:sz w:val="19"/>
                <w:szCs w:val="19"/>
                <w:lang w:val="fr-FR"/>
              </w:rPr>
              <w:t>p</w:t>
            </w:r>
            <w:r w:rsidR="0085020A">
              <w:rPr>
                <w:rFonts w:cstheme="minorHAnsi"/>
                <w:b/>
                <w:sz w:val="19"/>
                <w:szCs w:val="19"/>
                <w:lang w:val="fr-FR"/>
              </w:rPr>
              <w:t>laidoyer</w:t>
            </w:r>
          </w:p>
        </w:tc>
        <w:tc>
          <w:tcPr>
            <w:tcW w:w="8505" w:type="dxa"/>
          </w:tcPr>
          <w:p w14:paraId="642D73E3" w14:textId="7DC7220F" w:rsidR="00520F9B" w:rsidRPr="00DA1C3B" w:rsidRDefault="00EF10AD" w:rsidP="00E87CC5">
            <w:pPr>
              <w:jc w:val="both"/>
              <w:rPr>
                <w:rFonts w:cstheme="minorHAnsi"/>
                <w:sz w:val="21"/>
                <w:szCs w:val="21"/>
                <w:lang w:val="fr-FR"/>
              </w:rPr>
            </w:pPr>
            <w:r>
              <w:rPr>
                <w:rFonts w:cstheme="minorHAnsi"/>
                <w:sz w:val="21"/>
                <w:szCs w:val="21"/>
                <w:lang w:val="fr-FR"/>
              </w:rPr>
              <w:t xml:space="preserve">En se basant sur les perspectives des communautés et des partenaires locaux, et lorsque la situation sécuritaire le permet, le personnel soulève-t-il </w:t>
            </w:r>
            <w:r w:rsidR="00E87CC5">
              <w:rPr>
                <w:rFonts w:cstheme="minorHAnsi"/>
                <w:sz w:val="21"/>
                <w:szCs w:val="21"/>
                <w:lang w:val="fr-FR"/>
              </w:rPr>
              <w:t>auprès d’acteurs concernés (ex</w:t>
            </w:r>
            <w:r w:rsidR="00143A6D">
              <w:rPr>
                <w:rFonts w:cstheme="minorHAnsi"/>
                <w:sz w:val="21"/>
                <w:szCs w:val="21"/>
                <w:lang w:val="fr-FR"/>
              </w:rPr>
              <w:t> </w:t>
            </w:r>
            <w:r w:rsidR="00176DC6">
              <w:rPr>
                <w:rFonts w:cstheme="minorHAnsi"/>
                <w:sz w:val="21"/>
                <w:szCs w:val="21"/>
                <w:lang w:val="fr-FR"/>
              </w:rPr>
              <w:t>: gouvernements locaux, G</w:t>
            </w:r>
            <w:r w:rsidR="00E87CC5">
              <w:rPr>
                <w:rFonts w:cstheme="minorHAnsi"/>
                <w:sz w:val="21"/>
                <w:szCs w:val="21"/>
                <w:lang w:val="fr-FR"/>
              </w:rPr>
              <w:t>roupe sectoriel d</w:t>
            </w:r>
            <w:r w:rsidR="00143A6D">
              <w:rPr>
                <w:rFonts w:cstheme="minorHAnsi"/>
                <w:sz w:val="21"/>
                <w:szCs w:val="21"/>
                <w:lang w:val="fr-FR"/>
              </w:rPr>
              <w:t xml:space="preserve">e </w:t>
            </w:r>
            <w:r w:rsidR="00E87CC5">
              <w:rPr>
                <w:rFonts w:cstheme="minorHAnsi"/>
                <w:sz w:val="21"/>
                <w:szCs w:val="21"/>
                <w:lang w:val="fr-FR"/>
              </w:rPr>
              <w:t>protection, UNHCR, etc.) </w:t>
            </w:r>
            <w:r>
              <w:rPr>
                <w:rFonts w:cstheme="minorHAnsi"/>
                <w:sz w:val="21"/>
                <w:szCs w:val="21"/>
                <w:lang w:val="fr-FR"/>
              </w:rPr>
              <w:t xml:space="preserve">des </w:t>
            </w:r>
            <w:r w:rsidR="00E87CC5">
              <w:rPr>
                <w:rFonts w:cstheme="minorHAnsi"/>
                <w:sz w:val="21"/>
                <w:szCs w:val="21"/>
                <w:lang w:val="fr-FR"/>
              </w:rPr>
              <w:t>questions telles que la mise en place</w:t>
            </w:r>
            <w:r w:rsidR="00143A6D">
              <w:rPr>
                <w:rFonts w:cstheme="minorHAnsi"/>
                <w:sz w:val="21"/>
                <w:szCs w:val="21"/>
                <w:lang w:val="fr-FR"/>
              </w:rPr>
              <w:t xml:space="preserve"> risquée </w:t>
            </w:r>
            <w:r w:rsidR="00E87CC5">
              <w:rPr>
                <w:rFonts w:cstheme="minorHAnsi"/>
                <w:sz w:val="21"/>
                <w:szCs w:val="21"/>
                <w:lang w:val="fr-FR"/>
              </w:rPr>
              <w:t>de services, les groupes exclus, les VB</w:t>
            </w:r>
            <w:r w:rsidR="00143A6D">
              <w:rPr>
                <w:rFonts w:cstheme="minorHAnsi"/>
                <w:sz w:val="21"/>
                <w:szCs w:val="21"/>
                <w:lang w:val="fr-FR"/>
              </w:rPr>
              <w:t xml:space="preserve">G, </w:t>
            </w:r>
            <w:r w:rsidR="00E87CC5">
              <w:rPr>
                <w:rFonts w:cstheme="minorHAnsi"/>
                <w:sz w:val="21"/>
                <w:szCs w:val="21"/>
                <w:lang w:val="fr-FR"/>
              </w:rPr>
              <w:t>les déplacements forcés</w:t>
            </w:r>
            <w:r w:rsidR="00143A6D">
              <w:rPr>
                <w:rFonts w:cstheme="minorHAnsi"/>
                <w:sz w:val="21"/>
                <w:szCs w:val="21"/>
                <w:lang w:val="fr-FR"/>
              </w:rPr>
              <w:t> </w:t>
            </w:r>
            <w:r w:rsidR="00E87CC5">
              <w:rPr>
                <w:rFonts w:cstheme="minorHAnsi"/>
                <w:sz w:val="21"/>
                <w:szCs w:val="21"/>
                <w:lang w:val="fr-FR"/>
              </w:rPr>
              <w:t>?</w:t>
            </w:r>
          </w:p>
        </w:tc>
        <w:tc>
          <w:tcPr>
            <w:tcW w:w="987" w:type="dxa"/>
          </w:tcPr>
          <w:p w14:paraId="53ABD51E" w14:textId="77777777" w:rsidR="00520F9B" w:rsidRPr="00DA1C3B" w:rsidRDefault="00520F9B" w:rsidP="00A27F5B">
            <w:pPr>
              <w:jc w:val="both"/>
              <w:rPr>
                <w:rFonts w:cstheme="minorHAnsi"/>
                <w:sz w:val="21"/>
                <w:szCs w:val="21"/>
                <w:lang w:val="fr-FR"/>
              </w:rPr>
            </w:pPr>
          </w:p>
        </w:tc>
      </w:tr>
      <w:tr w:rsidR="00520F9B" w:rsidRPr="00DA1C3B" w14:paraId="59A5148C" w14:textId="021BC475" w:rsidTr="00143A6D">
        <w:trPr>
          <w:trHeight w:val="150"/>
        </w:trPr>
        <w:tc>
          <w:tcPr>
            <w:tcW w:w="680" w:type="dxa"/>
            <w:vMerge/>
            <w:shd w:val="clear" w:color="auto" w:fill="ACB9CA" w:themeFill="text2" w:themeFillTint="66"/>
          </w:tcPr>
          <w:p w14:paraId="7F354B59" w14:textId="77777777" w:rsidR="00520F9B" w:rsidRPr="00DA1C3B" w:rsidRDefault="00520F9B" w:rsidP="002D2C6E">
            <w:pPr>
              <w:jc w:val="center"/>
              <w:rPr>
                <w:rFonts w:cstheme="minorHAnsi"/>
                <w:sz w:val="20"/>
                <w:szCs w:val="20"/>
                <w:lang w:val="fr-FR"/>
              </w:rPr>
            </w:pPr>
          </w:p>
        </w:tc>
        <w:tc>
          <w:tcPr>
            <w:tcW w:w="8505" w:type="dxa"/>
          </w:tcPr>
          <w:p w14:paraId="5DCB41B8" w14:textId="532A93B2" w:rsidR="00520F9B" w:rsidRPr="00DA1C3B" w:rsidRDefault="00E87CC5" w:rsidP="00215668">
            <w:pPr>
              <w:jc w:val="both"/>
              <w:rPr>
                <w:rFonts w:cstheme="minorHAnsi"/>
                <w:sz w:val="21"/>
                <w:szCs w:val="21"/>
                <w:lang w:val="fr-FR"/>
              </w:rPr>
            </w:pPr>
            <w:r>
              <w:rPr>
                <w:rFonts w:cstheme="minorHAnsi"/>
                <w:sz w:val="21"/>
                <w:szCs w:val="21"/>
                <w:lang w:val="fr-FR"/>
              </w:rPr>
              <w:t>Le personnel s’est-il renseigné sur d’éventuelles sensibilités liées au plaidoyer (ex</w:t>
            </w:r>
            <w:r w:rsidR="000C243F">
              <w:rPr>
                <w:rFonts w:cstheme="minorHAnsi"/>
                <w:sz w:val="21"/>
                <w:szCs w:val="21"/>
                <w:lang w:val="fr-FR"/>
              </w:rPr>
              <w:t>. </w:t>
            </w:r>
            <w:r>
              <w:rPr>
                <w:rFonts w:cstheme="minorHAnsi"/>
                <w:sz w:val="21"/>
                <w:szCs w:val="21"/>
                <w:lang w:val="fr-FR"/>
              </w:rPr>
              <w:t>: risque</w:t>
            </w:r>
            <w:r w:rsidR="00176DC6">
              <w:rPr>
                <w:rFonts w:cstheme="minorHAnsi"/>
                <w:sz w:val="21"/>
                <w:szCs w:val="21"/>
                <w:lang w:val="fr-FR"/>
              </w:rPr>
              <w:t>s</w:t>
            </w:r>
            <w:r>
              <w:rPr>
                <w:rFonts w:cstheme="minorHAnsi"/>
                <w:sz w:val="21"/>
                <w:szCs w:val="21"/>
                <w:lang w:val="fr-FR"/>
              </w:rPr>
              <w:t xml:space="preserve"> organisationnel</w:t>
            </w:r>
            <w:r w:rsidR="00176DC6">
              <w:rPr>
                <w:rFonts w:cstheme="minorHAnsi"/>
                <w:sz w:val="21"/>
                <w:szCs w:val="21"/>
                <w:lang w:val="fr-FR"/>
              </w:rPr>
              <w:t>s</w:t>
            </w:r>
            <w:r>
              <w:rPr>
                <w:rFonts w:cstheme="minorHAnsi"/>
                <w:sz w:val="21"/>
                <w:szCs w:val="21"/>
                <w:lang w:val="fr-FR"/>
              </w:rPr>
              <w:t xml:space="preserve">, </w:t>
            </w:r>
            <w:r w:rsidR="00215668">
              <w:rPr>
                <w:rFonts w:cstheme="minorHAnsi"/>
                <w:sz w:val="21"/>
                <w:szCs w:val="21"/>
                <w:lang w:val="fr-FR"/>
              </w:rPr>
              <w:t xml:space="preserve">risques pour le </w:t>
            </w:r>
            <w:r>
              <w:rPr>
                <w:rFonts w:cstheme="minorHAnsi"/>
                <w:sz w:val="21"/>
                <w:szCs w:val="21"/>
                <w:lang w:val="fr-FR"/>
              </w:rPr>
              <w:t xml:space="preserve">personnel de l’organisation dans le cas où certains sujets seraient </w:t>
            </w:r>
            <w:r w:rsidR="00143A6D">
              <w:rPr>
                <w:rFonts w:cstheme="minorHAnsi"/>
                <w:sz w:val="21"/>
                <w:szCs w:val="21"/>
                <w:lang w:val="fr-FR"/>
              </w:rPr>
              <w:t>évoqués</w:t>
            </w:r>
            <w:r>
              <w:rPr>
                <w:rFonts w:cstheme="minorHAnsi"/>
                <w:sz w:val="21"/>
                <w:szCs w:val="21"/>
                <w:lang w:val="fr-FR"/>
              </w:rPr>
              <w:t>)</w:t>
            </w:r>
            <w:r w:rsidR="00143A6D">
              <w:rPr>
                <w:rFonts w:cstheme="minorHAnsi"/>
                <w:sz w:val="21"/>
                <w:szCs w:val="21"/>
                <w:lang w:val="fr-FR"/>
              </w:rPr>
              <w:t> </w:t>
            </w:r>
            <w:r>
              <w:rPr>
                <w:rFonts w:cstheme="minorHAnsi"/>
                <w:sz w:val="21"/>
                <w:szCs w:val="21"/>
                <w:lang w:val="fr-FR"/>
              </w:rPr>
              <w:t>?</w:t>
            </w:r>
          </w:p>
        </w:tc>
        <w:tc>
          <w:tcPr>
            <w:tcW w:w="987" w:type="dxa"/>
          </w:tcPr>
          <w:p w14:paraId="7E4C66D6" w14:textId="77777777" w:rsidR="00520F9B" w:rsidRPr="00DA1C3B" w:rsidRDefault="00520F9B" w:rsidP="00A27F5B">
            <w:pPr>
              <w:jc w:val="both"/>
              <w:rPr>
                <w:rFonts w:cstheme="minorHAnsi"/>
                <w:sz w:val="21"/>
                <w:szCs w:val="21"/>
                <w:lang w:val="fr-FR"/>
              </w:rPr>
            </w:pPr>
          </w:p>
        </w:tc>
      </w:tr>
    </w:tbl>
    <w:p w14:paraId="76EBAECA" w14:textId="50B80EAF" w:rsidR="00143A6D" w:rsidRDefault="00143A6D">
      <w:pPr>
        <w:rPr>
          <w:rFonts w:cstheme="minorHAnsi"/>
          <w:b/>
          <w:lang w:val="fr-FR"/>
        </w:rPr>
      </w:pPr>
    </w:p>
    <w:p w14:paraId="4018430A" w14:textId="69D1F7F3" w:rsidR="00143A6D" w:rsidRDefault="00143A6D" w:rsidP="00143A6D">
      <w:pPr>
        <w:tabs>
          <w:tab w:val="left" w:pos="4114"/>
        </w:tabs>
        <w:rPr>
          <w:rFonts w:cstheme="minorHAnsi"/>
          <w:lang w:val="fr-FR"/>
        </w:rPr>
      </w:pPr>
      <w:r>
        <w:rPr>
          <w:rFonts w:cstheme="minorHAnsi"/>
          <w:lang w:val="fr-FR"/>
        </w:rPr>
        <w:tab/>
      </w:r>
    </w:p>
    <w:p w14:paraId="59DA5C4E" w14:textId="2913F02F" w:rsidR="00143A6D" w:rsidRDefault="00143A6D" w:rsidP="00143A6D">
      <w:pPr>
        <w:rPr>
          <w:rFonts w:cstheme="minorHAnsi"/>
          <w:lang w:val="fr-FR"/>
        </w:rPr>
      </w:pPr>
    </w:p>
    <w:p w14:paraId="7CF1F85D" w14:textId="77777777" w:rsidR="00520F9B" w:rsidRPr="00143A6D" w:rsidRDefault="00520F9B" w:rsidP="00143A6D">
      <w:pPr>
        <w:rPr>
          <w:rFonts w:cstheme="minorHAnsi"/>
          <w:lang w:val="fr-FR"/>
        </w:rPr>
        <w:sectPr w:rsidR="00520F9B" w:rsidRPr="00143A6D" w:rsidSect="00C323EF">
          <w:pgSz w:w="11906" w:h="16838"/>
          <w:pgMar w:top="720" w:right="720" w:bottom="720" w:left="720" w:header="709" w:footer="709" w:gutter="0"/>
          <w:cols w:space="708"/>
          <w:docGrid w:linePitch="360"/>
        </w:sectPr>
      </w:pPr>
    </w:p>
    <w:p w14:paraId="6A96BB8B" w14:textId="0BFEE3A2" w:rsidR="00C323EF" w:rsidRPr="00DA1C3B" w:rsidRDefault="00CE34F0" w:rsidP="0096378D">
      <w:pPr>
        <w:pStyle w:val="Heading1"/>
        <w:tabs>
          <w:tab w:val="left" w:pos="1956"/>
        </w:tabs>
        <w:rPr>
          <w:rFonts w:asciiTheme="minorHAnsi" w:hAnsiTheme="minorHAnsi" w:cstheme="minorHAnsi"/>
          <w:b/>
          <w:lang w:val="fr-FR"/>
        </w:rPr>
        <w:sectPr w:rsidR="00C323EF" w:rsidRPr="00DA1C3B" w:rsidSect="00CE34F0">
          <w:type w:val="continuous"/>
          <w:pgSz w:w="16838" w:h="11906" w:orient="landscape"/>
          <w:pgMar w:top="720" w:right="720" w:bottom="720" w:left="720" w:header="709" w:footer="709" w:gutter="0"/>
          <w:cols w:space="708"/>
          <w:docGrid w:linePitch="360"/>
        </w:sectPr>
      </w:pPr>
      <w:bookmarkStart w:id="17" w:name="_Toc510130174"/>
      <w:r w:rsidRPr="00DA1C3B">
        <w:rPr>
          <w:noProof/>
          <w:lang w:val="en-GB" w:eastAsia="en-GB"/>
        </w:rPr>
        <mc:AlternateContent>
          <mc:Choice Requires="wps">
            <w:drawing>
              <wp:anchor distT="45720" distB="45720" distL="114300" distR="114300" simplePos="0" relativeHeight="251660288" behindDoc="0" locked="0" layoutInCell="1" allowOverlap="1" wp14:anchorId="7EEBABC1" wp14:editId="5159BFFD">
                <wp:simplePos x="0" y="0"/>
                <wp:positionH relativeFrom="margin">
                  <wp:posOffset>6060440</wp:posOffset>
                </wp:positionH>
                <wp:positionV relativeFrom="paragraph">
                  <wp:posOffset>82550</wp:posOffset>
                </wp:positionV>
                <wp:extent cx="3602355" cy="617220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355" cy="6172200"/>
                        </a:xfrm>
                        <a:prstGeom prst="rect">
                          <a:avLst/>
                        </a:prstGeom>
                        <a:solidFill>
                          <a:srgbClr val="FFFFFF"/>
                        </a:solidFill>
                        <a:ln w="9525">
                          <a:noFill/>
                          <a:miter lim="800000"/>
                          <a:headEnd/>
                          <a:tailEnd/>
                        </a:ln>
                      </wps:spPr>
                      <wps:txbx>
                        <w:txbxContent>
                          <w:p w14:paraId="732E5CAC" w14:textId="1227CF33" w:rsidR="002344E1" w:rsidRPr="00C54F51" w:rsidRDefault="002344E1" w:rsidP="00CE34F0">
                            <w:pPr>
                              <w:spacing w:after="0" w:line="240" w:lineRule="auto"/>
                              <w:jc w:val="both"/>
                              <w:rPr>
                                <w:rFonts w:ascii="Calibri" w:hAnsi="Calibri" w:cs="Calibri"/>
                                <w:sz w:val="21"/>
                                <w:szCs w:val="21"/>
                                <w:lang w:val="fr-FR"/>
                              </w:rPr>
                            </w:pPr>
                            <w:r w:rsidRPr="00C54F51">
                              <w:rPr>
                                <w:rFonts w:ascii="Calibri" w:hAnsi="Calibri" w:cs="Calibri"/>
                                <w:sz w:val="21"/>
                                <w:szCs w:val="21"/>
                                <w:lang w:val="fr-FR"/>
                              </w:rPr>
                              <w:t>Ce triangle présente les différents niveaux de protection</w:t>
                            </w:r>
                            <w:r>
                              <w:rPr>
                                <w:rFonts w:ascii="Calibri" w:hAnsi="Calibri" w:cs="Calibri"/>
                                <w:sz w:val="21"/>
                                <w:szCs w:val="21"/>
                                <w:lang w:val="fr-FR"/>
                              </w:rPr>
                              <w:t> :</w:t>
                            </w:r>
                          </w:p>
                          <w:p w14:paraId="54A6310A" w14:textId="77777777" w:rsidR="002344E1" w:rsidRPr="00C54F51" w:rsidRDefault="002344E1" w:rsidP="00CE34F0">
                            <w:pPr>
                              <w:spacing w:after="0" w:line="240" w:lineRule="auto"/>
                              <w:jc w:val="both"/>
                              <w:rPr>
                                <w:rFonts w:ascii="Calibri" w:hAnsi="Calibri" w:cs="Calibri"/>
                                <w:b/>
                                <w:sz w:val="21"/>
                                <w:szCs w:val="21"/>
                                <w:lang w:val="fr-FR"/>
                              </w:rPr>
                            </w:pPr>
                          </w:p>
                          <w:p w14:paraId="7D0688DA" w14:textId="6B462479" w:rsidR="002344E1" w:rsidRPr="00C54F51" w:rsidRDefault="002344E1" w:rsidP="00CE34F0">
                            <w:pPr>
                              <w:spacing w:after="0" w:line="240" w:lineRule="auto"/>
                              <w:jc w:val="both"/>
                              <w:rPr>
                                <w:rFonts w:ascii="Times New Roman" w:hAnsi="Times New Roman" w:cs="Times New Roman"/>
                                <w:sz w:val="24"/>
                                <w:szCs w:val="24"/>
                                <w:lang w:val="fr-FR"/>
                              </w:rPr>
                            </w:pPr>
                            <w:r w:rsidRPr="00611DAD">
                              <w:rPr>
                                <w:rFonts w:ascii="Calibri" w:hAnsi="Calibri" w:cs="Calibri"/>
                                <w:sz w:val="21"/>
                                <w:szCs w:val="21"/>
                                <w:lang w:val="fr-FR"/>
                              </w:rPr>
                              <w:t>La</w:t>
                            </w:r>
                            <w:r>
                              <w:rPr>
                                <w:rFonts w:ascii="Calibri" w:hAnsi="Calibri" w:cs="Calibri"/>
                                <w:b/>
                                <w:sz w:val="21"/>
                                <w:szCs w:val="21"/>
                                <w:lang w:val="fr-FR"/>
                              </w:rPr>
                              <w:t xml:space="preserve"> « protection </w:t>
                            </w:r>
                            <w:r w:rsidR="0004677D">
                              <w:rPr>
                                <w:rFonts w:ascii="Calibri" w:hAnsi="Calibri" w:cs="Calibri"/>
                                <w:b/>
                                <w:sz w:val="21"/>
                                <w:szCs w:val="21"/>
                                <w:lang w:val="fr-FR"/>
                              </w:rPr>
                              <w:t>indépendante »</w:t>
                            </w:r>
                            <w:r>
                              <w:rPr>
                                <w:rFonts w:ascii="Calibri" w:hAnsi="Calibri" w:cs="Calibri"/>
                                <w:sz w:val="21"/>
                                <w:szCs w:val="21"/>
                                <w:lang w:val="fr-FR"/>
                              </w:rPr>
                              <w:t xml:space="preserve"> </w:t>
                            </w:r>
                            <w:r w:rsidR="0004677D">
                              <w:rPr>
                                <w:rFonts w:ascii="Calibri" w:hAnsi="Calibri" w:cs="Calibri"/>
                                <w:sz w:val="21"/>
                                <w:szCs w:val="21"/>
                                <w:lang w:val="fr-FR"/>
                              </w:rPr>
                              <w:t>constitue</w:t>
                            </w:r>
                            <w:r>
                              <w:rPr>
                                <w:rFonts w:ascii="Calibri" w:hAnsi="Calibri" w:cs="Calibri"/>
                                <w:sz w:val="21"/>
                                <w:szCs w:val="21"/>
                                <w:lang w:val="fr-FR"/>
                              </w:rPr>
                              <w:t xml:space="preserve"> un secteur à part entière. Elle englobe les activités qui permettent d’éviter ou de répondre à des actes de violence, de pression, de discrimination ou encore la privation de services. Cette protection inclut les activités telles que l’enregistrement de réfugiés ou la démobilisation d’enfants soldats. Seules les organisations dotées de compétences spécialisées sont habilitées à mener à bien ces activités, qui ne représentent qu’un faible pourcentage (rouge) de la totalité des projets humanitaires.</w:t>
                            </w:r>
                          </w:p>
                          <w:p w14:paraId="3500146D" w14:textId="77777777" w:rsidR="002344E1" w:rsidRPr="00C54F51" w:rsidRDefault="002344E1" w:rsidP="00CE34F0">
                            <w:pPr>
                              <w:spacing w:after="0" w:line="240" w:lineRule="auto"/>
                              <w:jc w:val="both"/>
                              <w:rPr>
                                <w:rFonts w:ascii="Times New Roman" w:hAnsi="Times New Roman" w:cs="Times New Roman"/>
                                <w:sz w:val="24"/>
                                <w:szCs w:val="24"/>
                                <w:lang w:val="fr-FR"/>
                              </w:rPr>
                            </w:pPr>
                          </w:p>
                          <w:p w14:paraId="3310DC63" w14:textId="088A084F" w:rsidR="002344E1" w:rsidRDefault="002344E1" w:rsidP="00CE34F0">
                            <w:pPr>
                              <w:spacing w:after="0" w:line="240" w:lineRule="auto"/>
                              <w:jc w:val="both"/>
                              <w:rPr>
                                <w:rFonts w:ascii="Calibri" w:hAnsi="Calibri" w:cs="Calibri"/>
                                <w:sz w:val="21"/>
                                <w:szCs w:val="21"/>
                                <w:lang w:val="fr-FR"/>
                              </w:rPr>
                            </w:pPr>
                            <w:r w:rsidRPr="00611DAD">
                              <w:rPr>
                                <w:rFonts w:ascii="Calibri" w:hAnsi="Calibri" w:cs="Calibri"/>
                                <w:sz w:val="21"/>
                                <w:szCs w:val="21"/>
                                <w:lang w:val="fr-FR"/>
                              </w:rPr>
                              <w:t>L’</w:t>
                            </w:r>
                            <w:r>
                              <w:rPr>
                                <w:rFonts w:ascii="Calibri" w:hAnsi="Calibri" w:cs="Calibri"/>
                                <w:sz w:val="21"/>
                                <w:szCs w:val="21"/>
                                <w:lang w:val="fr-FR"/>
                              </w:rPr>
                              <w:t xml:space="preserve"> « </w:t>
                            </w:r>
                            <w:r>
                              <w:rPr>
                                <w:rFonts w:ascii="Calibri" w:hAnsi="Calibri" w:cs="Calibri"/>
                                <w:b/>
                                <w:sz w:val="21"/>
                                <w:szCs w:val="21"/>
                                <w:lang w:val="fr-FR"/>
                              </w:rPr>
                              <w:t xml:space="preserve">intégration de la protection » </w:t>
                            </w:r>
                            <w:r>
                              <w:rPr>
                                <w:rFonts w:ascii="Calibri" w:hAnsi="Calibri" w:cs="Calibri"/>
                                <w:sz w:val="21"/>
                                <w:szCs w:val="21"/>
                                <w:lang w:val="fr-FR"/>
                              </w:rPr>
                              <w:t>fait référence aux projets d’assistance (WASH, abri) qui intègrent des activités spécifiques à la protection. L’objectif global de tels projets n’aura en général pas de rapport avec la protection. Parmi ces projets figurent les programmes de distribution alimentaire ou encore l’organisation de formations sur les droits, dans le cadre d’un programme abri. Des connaissances et compétences spécifiques à la protection sont nécessaires à la mise en œuvre de telles activités, qui représentent une plus petite part (jaune) de projets humanitaires que ceux situés au niveau de la protection transversale.</w:t>
                            </w:r>
                          </w:p>
                          <w:p w14:paraId="5F1C65A6" w14:textId="77777777" w:rsidR="002344E1" w:rsidRPr="00C54F51" w:rsidRDefault="002344E1" w:rsidP="00CE34F0">
                            <w:pPr>
                              <w:spacing w:after="0" w:line="240" w:lineRule="auto"/>
                              <w:jc w:val="both"/>
                              <w:rPr>
                                <w:rFonts w:ascii="Calibri" w:hAnsi="Calibri" w:cs="Calibri"/>
                                <w:b/>
                                <w:sz w:val="21"/>
                                <w:szCs w:val="21"/>
                                <w:lang w:val="fr-FR"/>
                              </w:rPr>
                            </w:pPr>
                          </w:p>
                          <w:p w14:paraId="442BD623" w14:textId="72DE9A47" w:rsidR="002344E1" w:rsidRPr="00C54F51" w:rsidRDefault="002344E1" w:rsidP="00CE34F0">
                            <w:pPr>
                              <w:spacing w:after="0" w:line="240" w:lineRule="auto"/>
                              <w:jc w:val="both"/>
                              <w:rPr>
                                <w:rFonts w:ascii="Calibri" w:hAnsi="Calibri" w:cs="Calibri"/>
                                <w:sz w:val="21"/>
                                <w:szCs w:val="21"/>
                                <w:lang w:val="fr-FR"/>
                              </w:rPr>
                            </w:pPr>
                            <w:r w:rsidRPr="00611DAD">
                              <w:rPr>
                                <w:rFonts w:ascii="Calibri" w:hAnsi="Calibri" w:cs="Calibri"/>
                                <w:sz w:val="21"/>
                                <w:szCs w:val="21"/>
                                <w:lang w:val="fr-FR"/>
                              </w:rPr>
                              <w:t>La</w:t>
                            </w:r>
                            <w:r>
                              <w:rPr>
                                <w:rFonts w:ascii="Calibri" w:hAnsi="Calibri" w:cs="Calibri"/>
                                <w:b/>
                                <w:sz w:val="21"/>
                                <w:szCs w:val="21"/>
                                <w:lang w:val="fr-FR"/>
                              </w:rPr>
                              <w:t xml:space="preserve"> « protection transversale »</w:t>
                            </w:r>
                            <w:r>
                              <w:rPr>
                                <w:rFonts w:ascii="Calibri" w:hAnsi="Calibri" w:cs="Calibri"/>
                                <w:sz w:val="21"/>
                                <w:szCs w:val="21"/>
                                <w:lang w:val="fr-FR"/>
                              </w:rPr>
                              <w:t xml:space="preserve"> fait référence à l’approche que nous adoptons pour tous nos projets. Cela n’implique pas de changer </w:t>
                            </w:r>
                            <w:r w:rsidRPr="00120895">
                              <w:rPr>
                                <w:rFonts w:ascii="Calibri" w:hAnsi="Calibri" w:cs="Calibri"/>
                                <w:i/>
                                <w:sz w:val="21"/>
                                <w:szCs w:val="21"/>
                                <w:lang w:val="fr-FR"/>
                              </w:rPr>
                              <w:t>ce</w:t>
                            </w:r>
                            <w:r>
                              <w:rPr>
                                <w:rFonts w:ascii="Calibri" w:hAnsi="Calibri" w:cs="Calibri"/>
                                <w:sz w:val="21"/>
                                <w:szCs w:val="21"/>
                                <w:lang w:val="fr-FR"/>
                              </w:rPr>
                              <w:t xml:space="preserve"> que nous faisons mais de réfléchir à la </w:t>
                            </w:r>
                            <w:r w:rsidRPr="00120895">
                              <w:rPr>
                                <w:rFonts w:ascii="Calibri" w:hAnsi="Calibri" w:cs="Calibri"/>
                                <w:i/>
                                <w:sz w:val="21"/>
                                <w:szCs w:val="21"/>
                                <w:lang w:val="fr-FR"/>
                              </w:rPr>
                              <w:t>manière</w:t>
                            </w:r>
                            <w:r>
                              <w:rPr>
                                <w:rFonts w:ascii="Calibri" w:hAnsi="Calibri" w:cs="Calibri"/>
                                <w:sz w:val="21"/>
                                <w:szCs w:val="21"/>
                                <w:lang w:val="fr-FR"/>
                              </w:rPr>
                              <w:t xml:space="preserve"> dont nous mettons en œuvre l’assistance. Il s’agit en somme de garantir des programmes sûrs et de bonne qualité. Il en va de la responsabilité de tous les acteurs humanitaires et la protection transversale devrait être appliquée à tous les projets (vert). Elle constitue la base du triangle parce qu’elle représente les fondations de tout autre travail de protection</w:t>
                            </w:r>
                            <w:r w:rsidRPr="00C54F51">
                              <w:rPr>
                                <w:rFonts w:ascii="Calibri" w:hAnsi="Calibri" w:cs="Calibri"/>
                                <w:sz w:val="21"/>
                                <w:szCs w:val="21"/>
                                <w:lang w:val="fr-FR"/>
                              </w:rPr>
                              <w:t xml:space="preserve"> </w:t>
                            </w:r>
                            <w:r>
                              <w:rPr>
                                <w:rFonts w:ascii="Calibri" w:hAnsi="Calibri" w:cs="Calibri"/>
                                <w:sz w:val="21"/>
                                <w:szCs w:val="21"/>
                                <w:lang w:val="fr-FR"/>
                              </w:rPr>
                              <w:t>(</w:t>
                            </w:r>
                            <w:r w:rsidRPr="00C54F51">
                              <w:rPr>
                                <w:rFonts w:ascii="Calibri" w:hAnsi="Calibri" w:cs="Calibri"/>
                                <w:sz w:val="21"/>
                                <w:szCs w:val="21"/>
                                <w:lang w:val="fr-FR"/>
                              </w:rPr>
                              <w:t xml:space="preserve">i.e. </w:t>
                            </w:r>
                            <w:r>
                              <w:rPr>
                                <w:rFonts w:ascii="Calibri" w:hAnsi="Calibri" w:cs="Calibri"/>
                                <w:sz w:val="21"/>
                                <w:szCs w:val="21"/>
                                <w:lang w:val="fr-FR"/>
                              </w:rPr>
                              <w:t>les projets d’inté</w:t>
                            </w:r>
                            <w:r w:rsidRPr="00C54F51">
                              <w:rPr>
                                <w:rFonts w:ascii="Calibri" w:hAnsi="Calibri" w:cs="Calibri"/>
                                <w:sz w:val="21"/>
                                <w:szCs w:val="21"/>
                                <w:lang w:val="fr-FR"/>
                              </w:rPr>
                              <w:t xml:space="preserve">gration </w:t>
                            </w:r>
                            <w:r>
                              <w:rPr>
                                <w:rFonts w:ascii="Calibri" w:hAnsi="Calibri" w:cs="Calibri"/>
                                <w:sz w:val="21"/>
                                <w:szCs w:val="21"/>
                                <w:lang w:val="fr-FR"/>
                              </w:rPr>
                              <w:t>de la protection et de protection exclusive doivent toujours intégrer les principes directeurs et les composantes centrales de la protection transversale</w:t>
                            </w:r>
                            <w:r w:rsidRPr="00C54F51">
                              <w:rPr>
                                <w:rFonts w:ascii="Calibri" w:hAnsi="Calibri" w:cs="Calibri"/>
                                <w:sz w:val="21"/>
                                <w:szCs w:val="21"/>
                                <w:lang w:val="fr-FR"/>
                              </w:rPr>
                              <w:t xml:space="preserve">. </w:t>
                            </w:r>
                          </w:p>
                          <w:p w14:paraId="611E4980" w14:textId="77777777" w:rsidR="002344E1" w:rsidRPr="00C54F51" w:rsidRDefault="002344E1" w:rsidP="00CE34F0">
                            <w:pPr>
                              <w:spacing w:after="0" w:line="240" w:lineRule="auto"/>
                              <w:rPr>
                                <w:rFonts w:ascii="Times New Roman" w:eastAsiaTheme="minorEastAsia" w:hAnsi="Times New Roman" w:cs="Times New Roman"/>
                                <w:lang w:val="fr-FR"/>
                              </w:rPr>
                            </w:pPr>
                          </w:p>
                          <w:p w14:paraId="61F6A7CA" w14:textId="77777777" w:rsidR="002344E1" w:rsidRPr="00C54F51" w:rsidRDefault="002344E1" w:rsidP="00CE34F0">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BABC1" id="_x0000_s1027" type="#_x0000_t202" style="position:absolute;margin-left:477.2pt;margin-top:6.5pt;width:283.65pt;height:48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cOJAIAACUEAAAOAAAAZHJzL2Uyb0RvYy54bWysU9tuGyEQfa/Uf0C813uJL8nK6yh16qpS&#10;epGSfgDLsl5UYChg77pfnwE7jtu+VeUBMczM4cyZYXk7akX2wnkJpqbFJKdEGA6tNNuafn/avLum&#10;xAdmWqbAiJoehKe3q7dvloOtRAk9qFY4giDGV4OtaR+CrbLM815o5idghUFnB06zgKbbZq1jA6Jr&#10;lZV5Ps8GcK11wIX3eHt/dNJVwu86wcPXrvMiEFVT5BbS7tLexD1bLVm1dcz2kp9osH9goZk0+OgZ&#10;6p4FRnZO/gWlJXfgoQsTDjqDrpNcpBqwmiL/o5rHnlmRakFxvD3L5P8fLP+y/+aIbGtaFgtKDNPY&#10;pCcxBvIeRlJGfQbrKwx7tBgYRrzGPqdavX0A/sMTA+uema24cw6GXrAW+RUxM7tIPeL4CNIMn6HF&#10;Z9guQAIaO6ejeCgHQXTs0+Hcm0iF4+XVPC+vZjNKOPrmxaLE7qc3WPWSbp0PHwVoEg81ddj8BM/2&#10;Dz5EOqx6CYmveVCy3UilkuG2zVo5smc4KJu0Tui/hSlDhprezMpZQjYQ89MMaRlwkJXUNb3O44rp&#10;rIpyfDBtOgcm1fGMTJQ56RMlOYoTxmZMrUjiRe0aaA8omIPj3OI/w0MP7hclA85sTf3PHXOCEvXJ&#10;oOg3xXQahzwZ09miRMNdeppLDzMcoWoaKDke1yF9jEjbwB02p5NJtlcmJ8o4i0nN07+Jw35pp6jX&#10;3716BgAA//8DAFBLAwQUAAYACAAAACEA9P/+Yd4AAAALAQAADwAAAGRycy9kb3ducmV2LnhtbEyP&#10;QW7CMBBF95V6B2uQuqmKA00IpHFQW6lVt1AOMImHJCK2o9iQcPsOq7Ic/ac/7+fbyXTiQoNvnVWw&#10;mEcgyFZOt7ZWcPj9elmD8AGtxs5ZUnAlD9vi8SHHTLvR7uiyD7XgEuszVNCE0GdS+qohg37uerKc&#10;Hd1gMPA51FIPOHK56eQyilbSYGv5Q4M9fTZUnfZno+D4Mz4nm7H8Dod0F68+sE1Ld1XqaTa9v4EI&#10;NIV/GG76rA4FO5XubLUXnYJNEseMcvDKm25AslykIEqO1kkEssjl/YbiDwAA//8DAFBLAQItABQA&#10;BgAIAAAAIQC2gziS/gAAAOEBAAATAAAAAAAAAAAAAAAAAAAAAABbQ29udGVudF9UeXBlc10ueG1s&#10;UEsBAi0AFAAGAAgAAAAhADj9If/WAAAAlAEAAAsAAAAAAAAAAAAAAAAALwEAAF9yZWxzLy5yZWxz&#10;UEsBAi0AFAAGAAgAAAAhAHy85w4kAgAAJQQAAA4AAAAAAAAAAAAAAAAALgIAAGRycy9lMm9Eb2Mu&#10;eG1sUEsBAi0AFAAGAAgAAAAhAPT//mHeAAAACwEAAA8AAAAAAAAAAAAAAAAAfgQAAGRycy9kb3du&#10;cmV2LnhtbFBLBQYAAAAABAAEAPMAAACJBQAAAAA=&#10;" stroked="f">
                <v:textbox>
                  <w:txbxContent>
                    <w:p w14:paraId="732E5CAC" w14:textId="1227CF33" w:rsidR="002344E1" w:rsidRPr="00C54F51" w:rsidRDefault="002344E1" w:rsidP="00CE34F0">
                      <w:pPr>
                        <w:spacing w:after="0" w:line="240" w:lineRule="auto"/>
                        <w:jc w:val="both"/>
                        <w:rPr>
                          <w:rFonts w:ascii="Calibri" w:hAnsi="Calibri" w:cs="Calibri"/>
                          <w:sz w:val="21"/>
                          <w:szCs w:val="21"/>
                          <w:lang w:val="fr-FR"/>
                        </w:rPr>
                      </w:pPr>
                      <w:r w:rsidRPr="00C54F51">
                        <w:rPr>
                          <w:rFonts w:ascii="Calibri" w:hAnsi="Calibri" w:cs="Calibri"/>
                          <w:sz w:val="21"/>
                          <w:szCs w:val="21"/>
                          <w:lang w:val="fr-FR"/>
                        </w:rPr>
                        <w:t>Ce triangle présente les différents niveaux de protection</w:t>
                      </w:r>
                      <w:r>
                        <w:rPr>
                          <w:rFonts w:ascii="Calibri" w:hAnsi="Calibri" w:cs="Calibri"/>
                          <w:sz w:val="21"/>
                          <w:szCs w:val="21"/>
                          <w:lang w:val="fr-FR"/>
                        </w:rPr>
                        <w:t> :</w:t>
                      </w:r>
                    </w:p>
                    <w:p w14:paraId="54A6310A" w14:textId="77777777" w:rsidR="002344E1" w:rsidRPr="00C54F51" w:rsidRDefault="002344E1" w:rsidP="00CE34F0">
                      <w:pPr>
                        <w:spacing w:after="0" w:line="240" w:lineRule="auto"/>
                        <w:jc w:val="both"/>
                        <w:rPr>
                          <w:rFonts w:ascii="Calibri" w:hAnsi="Calibri" w:cs="Calibri"/>
                          <w:b/>
                          <w:sz w:val="21"/>
                          <w:szCs w:val="21"/>
                          <w:lang w:val="fr-FR"/>
                        </w:rPr>
                      </w:pPr>
                    </w:p>
                    <w:p w14:paraId="7D0688DA" w14:textId="6B462479" w:rsidR="002344E1" w:rsidRPr="00C54F51" w:rsidRDefault="002344E1" w:rsidP="00CE34F0">
                      <w:pPr>
                        <w:spacing w:after="0" w:line="240" w:lineRule="auto"/>
                        <w:jc w:val="both"/>
                        <w:rPr>
                          <w:rFonts w:ascii="Times New Roman" w:hAnsi="Times New Roman" w:cs="Times New Roman"/>
                          <w:sz w:val="24"/>
                          <w:szCs w:val="24"/>
                          <w:lang w:val="fr-FR"/>
                        </w:rPr>
                      </w:pPr>
                      <w:r w:rsidRPr="00611DAD">
                        <w:rPr>
                          <w:rFonts w:ascii="Calibri" w:hAnsi="Calibri" w:cs="Calibri"/>
                          <w:sz w:val="21"/>
                          <w:szCs w:val="21"/>
                          <w:lang w:val="fr-FR"/>
                        </w:rPr>
                        <w:t>La</w:t>
                      </w:r>
                      <w:r>
                        <w:rPr>
                          <w:rFonts w:ascii="Calibri" w:hAnsi="Calibri" w:cs="Calibri"/>
                          <w:b/>
                          <w:sz w:val="21"/>
                          <w:szCs w:val="21"/>
                          <w:lang w:val="fr-FR"/>
                        </w:rPr>
                        <w:t xml:space="preserve"> « protection </w:t>
                      </w:r>
                      <w:r w:rsidR="0004677D">
                        <w:rPr>
                          <w:rFonts w:ascii="Calibri" w:hAnsi="Calibri" w:cs="Calibri"/>
                          <w:b/>
                          <w:sz w:val="21"/>
                          <w:szCs w:val="21"/>
                          <w:lang w:val="fr-FR"/>
                        </w:rPr>
                        <w:t>indépendante »</w:t>
                      </w:r>
                      <w:r>
                        <w:rPr>
                          <w:rFonts w:ascii="Calibri" w:hAnsi="Calibri" w:cs="Calibri"/>
                          <w:sz w:val="21"/>
                          <w:szCs w:val="21"/>
                          <w:lang w:val="fr-FR"/>
                        </w:rPr>
                        <w:t xml:space="preserve"> </w:t>
                      </w:r>
                      <w:r w:rsidR="0004677D">
                        <w:rPr>
                          <w:rFonts w:ascii="Calibri" w:hAnsi="Calibri" w:cs="Calibri"/>
                          <w:sz w:val="21"/>
                          <w:szCs w:val="21"/>
                          <w:lang w:val="fr-FR"/>
                        </w:rPr>
                        <w:t>constitue</w:t>
                      </w:r>
                      <w:r>
                        <w:rPr>
                          <w:rFonts w:ascii="Calibri" w:hAnsi="Calibri" w:cs="Calibri"/>
                          <w:sz w:val="21"/>
                          <w:szCs w:val="21"/>
                          <w:lang w:val="fr-FR"/>
                        </w:rPr>
                        <w:t xml:space="preserve"> un secteur à part entière. Elle englobe les activités qui permettent d’éviter ou de répondre à des actes de violence, de pression, de discrimination ou encore la privation de services. Cette protection inclut les activités telles que l’enregistrement de réfugiés ou la démobilisation d’enfants soldats. Seules les organisations dotées de compétences spécialisées sont habilitées à mener à bien ces activités, qui ne représentent qu’un faible pourcentage (rouge) de la totalité des projets humanitaires.</w:t>
                      </w:r>
                    </w:p>
                    <w:p w14:paraId="3500146D" w14:textId="77777777" w:rsidR="002344E1" w:rsidRPr="00C54F51" w:rsidRDefault="002344E1" w:rsidP="00CE34F0">
                      <w:pPr>
                        <w:spacing w:after="0" w:line="240" w:lineRule="auto"/>
                        <w:jc w:val="both"/>
                        <w:rPr>
                          <w:rFonts w:ascii="Times New Roman" w:hAnsi="Times New Roman" w:cs="Times New Roman"/>
                          <w:sz w:val="24"/>
                          <w:szCs w:val="24"/>
                          <w:lang w:val="fr-FR"/>
                        </w:rPr>
                      </w:pPr>
                    </w:p>
                    <w:p w14:paraId="3310DC63" w14:textId="088A084F" w:rsidR="002344E1" w:rsidRDefault="002344E1" w:rsidP="00CE34F0">
                      <w:pPr>
                        <w:spacing w:after="0" w:line="240" w:lineRule="auto"/>
                        <w:jc w:val="both"/>
                        <w:rPr>
                          <w:rFonts w:ascii="Calibri" w:hAnsi="Calibri" w:cs="Calibri"/>
                          <w:sz w:val="21"/>
                          <w:szCs w:val="21"/>
                          <w:lang w:val="fr-FR"/>
                        </w:rPr>
                      </w:pPr>
                      <w:r w:rsidRPr="00611DAD">
                        <w:rPr>
                          <w:rFonts w:ascii="Calibri" w:hAnsi="Calibri" w:cs="Calibri"/>
                          <w:sz w:val="21"/>
                          <w:szCs w:val="21"/>
                          <w:lang w:val="fr-FR"/>
                        </w:rPr>
                        <w:t>L’</w:t>
                      </w:r>
                      <w:r>
                        <w:rPr>
                          <w:rFonts w:ascii="Calibri" w:hAnsi="Calibri" w:cs="Calibri"/>
                          <w:sz w:val="21"/>
                          <w:szCs w:val="21"/>
                          <w:lang w:val="fr-FR"/>
                        </w:rPr>
                        <w:t xml:space="preserve"> « </w:t>
                      </w:r>
                      <w:r>
                        <w:rPr>
                          <w:rFonts w:ascii="Calibri" w:hAnsi="Calibri" w:cs="Calibri"/>
                          <w:b/>
                          <w:sz w:val="21"/>
                          <w:szCs w:val="21"/>
                          <w:lang w:val="fr-FR"/>
                        </w:rPr>
                        <w:t xml:space="preserve">intégration de la protection » </w:t>
                      </w:r>
                      <w:r>
                        <w:rPr>
                          <w:rFonts w:ascii="Calibri" w:hAnsi="Calibri" w:cs="Calibri"/>
                          <w:sz w:val="21"/>
                          <w:szCs w:val="21"/>
                          <w:lang w:val="fr-FR"/>
                        </w:rPr>
                        <w:t>fait référence aux projets d’assistance (WASH, abri) qui intègrent des activités spécifiques à la protection. L’objectif global de tels projets n’aura en général pas de rapport avec la protection. Parmi ces projets figurent les programmes de distribution alimentaire ou encore l’organisation de formations sur les droits, dans le cadre d’un programme abri. Des connaissances et compétences spécifiques à la protection sont nécessaires à la mise en œuvre de telles activités, qui représentent une plus petite part (jaune) de projets humanitaires que ceux situés au niveau de la protection transversale.</w:t>
                      </w:r>
                    </w:p>
                    <w:p w14:paraId="5F1C65A6" w14:textId="77777777" w:rsidR="002344E1" w:rsidRPr="00C54F51" w:rsidRDefault="002344E1" w:rsidP="00CE34F0">
                      <w:pPr>
                        <w:spacing w:after="0" w:line="240" w:lineRule="auto"/>
                        <w:jc w:val="both"/>
                        <w:rPr>
                          <w:rFonts w:ascii="Calibri" w:hAnsi="Calibri" w:cs="Calibri"/>
                          <w:b/>
                          <w:sz w:val="21"/>
                          <w:szCs w:val="21"/>
                          <w:lang w:val="fr-FR"/>
                        </w:rPr>
                      </w:pPr>
                    </w:p>
                    <w:p w14:paraId="442BD623" w14:textId="72DE9A47" w:rsidR="002344E1" w:rsidRPr="00C54F51" w:rsidRDefault="002344E1" w:rsidP="00CE34F0">
                      <w:pPr>
                        <w:spacing w:after="0" w:line="240" w:lineRule="auto"/>
                        <w:jc w:val="both"/>
                        <w:rPr>
                          <w:rFonts w:ascii="Calibri" w:hAnsi="Calibri" w:cs="Calibri"/>
                          <w:sz w:val="21"/>
                          <w:szCs w:val="21"/>
                          <w:lang w:val="fr-FR"/>
                        </w:rPr>
                      </w:pPr>
                      <w:r w:rsidRPr="00611DAD">
                        <w:rPr>
                          <w:rFonts w:ascii="Calibri" w:hAnsi="Calibri" w:cs="Calibri"/>
                          <w:sz w:val="21"/>
                          <w:szCs w:val="21"/>
                          <w:lang w:val="fr-FR"/>
                        </w:rPr>
                        <w:t>La</w:t>
                      </w:r>
                      <w:r>
                        <w:rPr>
                          <w:rFonts w:ascii="Calibri" w:hAnsi="Calibri" w:cs="Calibri"/>
                          <w:b/>
                          <w:sz w:val="21"/>
                          <w:szCs w:val="21"/>
                          <w:lang w:val="fr-FR"/>
                        </w:rPr>
                        <w:t xml:space="preserve"> « protection transversale »</w:t>
                      </w:r>
                      <w:r>
                        <w:rPr>
                          <w:rFonts w:ascii="Calibri" w:hAnsi="Calibri" w:cs="Calibri"/>
                          <w:sz w:val="21"/>
                          <w:szCs w:val="21"/>
                          <w:lang w:val="fr-FR"/>
                        </w:rPr>
                        <w:t xml:space="preserve"> fait référence à l’approche que nous adoptons pour tous nos projets. Cela n’implique pas de changer </w:t>
                      </w:r>
                      <w:r w:rsidRPr="00120895">
                        <w:rPr>
                          <w:rFonts w:ascii="Calibri" w:hAnsi="Calibri" w:cs="Calibri"/>
                          <w:i/>
                          <w:sz w:val="21"/>
                          <w:szCs w:val="21"/>
                          <w:lang w:val="fr-FR"/>
                        </w:rPr>
                        <w:t>ce</w:t>
                      </w:r>
                      <w:r>
                        <w:rPr>
                          <w:rFonts w:ascii="Calibri" w:hAnsi="Calibri" w:cs="Calibri"/>
                          <w:sz w:val="21"/>
                          <w:szCs w:val="21"/>
                          <w:lang w:val="fr-FR"/>
                        </w:rPr>
                        <w:t xml:space="preserve"> que nous faisons mais de réfléchir à la </w:t>
                      </w:r>
                      <w:r w:rsidRPr="00120895">
                        <w:rPr>
                          <w:rFonts w:ascii="Calibri" w:hAnsi="Calibri" w:cs="Calibri"/>
                          <w:i/>
                          <w:sz w:val="21"/>
                          <w:szCs w:val="21"/>
                          <w:lang w:val="fr-FR"/>
                        </w:rPr>
                        <w:t>manière</w:t>
                      </w:r>
                      <w:r>
                        <w:rPr>
                          <w:rFonts w:ascii="Calibri" w:hAnsi="Calibri" w:cs="Calibri"/>
                          <w:sz w:val="21"/>
                          <w:szCs w:val="21"/>
                          <w:lang w:val="fr-FR"/>
                        </w:rPr>
                        <w:t xml:space="preserve"> dont nous mettons en œuvre l’assistance. Il s’agit en somme de garantir des programmes sûrs et de bonne qualité. Il en va de la responsabilité de tous les acteurs humanitaires et la protection transversale devrait être appliquée à tous les projets (vert). Elle constitue la base du triangle parce qu’elle représente les fondations de tout autre travail de protection</w:t>
                      </w:r>
                      <w:r w:rsidRPr="00C54F51">
                        <w:rPr>
                          <w:rFonts w:ascii="Calibri" w:hAnsi="Calibri" w:cs="Calibri"/>
                          <w:sz w:val="21"/>
                          <w:szCs w:val="21"/>
                          <w:lang w:val="fr-FR"/>
                        </w:rPr>
                        <w:t xml:space="preserve"> </w:t>
                      </w:r>
                      <w:r>
                        <w:rPr>
                          <w:rFonts w:ascii="Calibri" w:hAnsi="Calibri" w:cs="Calibri"/>
                          <w:sz w:val="21"/>
                          <w:szCs w:val="21"/>
                          <w:lang w:val="fr-FR"/>
                        </w:rPr>
                        <w:t>(</w:t>
                      </w:r>
                      <w:r w:rsidRPr="00C54F51">
                        <w:rPr>
                          <w:rFonts w:ascii="Calibri" w:hAnsi="Calibri" w:cs="Calibri"/>
                          <w:sz w:val="21"/>
                          <w:szCs w:val="21"/>
                          <w:lang w:val="fr-FR"/>
                        </w:rPr>
                        <w:t xml:space="preserve">i.e. </w:t>
                      </w:r>
                      <w:r>
                        <w:rPr>
                          <w:rFonts w:ascii="Calibri" w:hAnsi="Calibri" w:cs="Calibri"/>
                          <w:sz w:val="21"/>
                          <w:szCs w:val="21"/>
                          <w:lang w:val="fr-FR"/>
                        </w:rPr>
                        <w:t>les projets d’inté</w:t>
                      </w:r>
                      <w:r w:rsidRPr="00C54F51">
                        <w:rPr>
                          <w:rFonts w:ascii="Calibri" w:hAnsi="Calibri" w:cs="Calibri"/>
                          <w:sz w:val="21"/>
                          <w:szCs w:val="21"/>
                          <w:lang w:val="fr-FR"/>
                        </w:rPr>
                        <w:t xml:space="preserve">gration </w:t>
                      </w:r>
                      <w:r>
                        <w:rPr>
                          <w:rFonts w:ascii="Calibri" w:hAnsi="Calibri" w:cs="Calibri"/>
                          <w:sz w:val="21"/>
                          <w:szCs w:val="21"/>
                          <w:lang w:val="fr-FR"/>
                        </w:rPr>
                        <w:t>de la protection et de protection exclusive doivent toujours intégrer les principes directeurs et les composantes centrales de la protection transversale</w:t>
                      </w:r>
                      <w:r w:rsidRPr="00C54F51">
                        <w:rPr>
                          <w:rFonts w:ascii="Calibri" w:hAnsi="Calibri" w:cs="Calibri"/>
                          <w:sz w:val="21"/>
                          <w:szCs w:val="21"/>
                          <w:lang w:val="fr-FR"/>
                        </w:rPr>
                        <w:t xml:space="preserve">. </w:t>
                      </w:r>
                    </w:p>
                    <w:p w14:paraId="611E4980" w14:textId="77777777" w:rsidR="002344E1" w:rsidRPr="00C54F51" w:rsidRDefault="002344E1" w:rsidP="00CE34F0">
                      <w:pPr>
                        <w:spacing w:after="0" w:line="240" w:lineRule="auto"/>
                        <w:rPr>
                          <w:rFonts w:ascii="Times New Roman" w:eastAsiaTheme="minorEastAsia" w:hAnsi="Times New Roman" w:cs="Times New Roman"/>
                          <w:lang w:val="fr-FR"/>
                        </w:rPr>
                      </w:pPr>
                    </w:p>
                    <w:p w14:paraId="61F6A7CA" w14:textId="77777777" w:rsidR="002344E1" w:rsidRPr="00C54F51" w:rsidRDefault="002344E1" w:rsidP="00CE34F0">
                      <w:pPr>
                        <w:rPr>
                          <w:lang w:val="fr-FR"/>
                        </w:rPr>
                      </w:pPr>
                    </w:p>
                  </w:txbxContent>
                </v:textbox>
                <w10:wrap type="square" anchorx="margin"/>
              </v:shape>
            </w:pict>
          </mc:Fallback>
        </mc:AlternateContent>
      </w:r>
      <w:r w:rsidR="00C323EF" w:rsidRPr="00DA1C3B">
        <w:rPr>
          <w:rFonts w:asciiTheme="minorHAnsi" w:hAnsiTheme="minorHAnsi" w:cstheme="minorHAnsi"/>
          <w:b/>
          <w:lang w:val="fr-FR"/>
        </w:rPr>
        <w:t>An</w:t>
      </w:r>
      <w:r w:rsidR="00CC453E" w:rsidRPr="00DA1C3B">
        <w:rPr>
          <w:rFonts w:asciiTheme="minorHAnsi" w:hAnsiTheme="minorHAnsi" w:cstheme="minorHAnsi"/>
          <w:b/>
          <w:lang w:val="fr-FR"/>
        </w:rPr>
        <w:t>nex</w:t>
      </w:r>
      <w:r w:rsidR="00C54F51">
        <w:rPr>
          <w:rFonts w:asciiTheme="minorHAnsi" w:hAnsiTheme="minorHAnsi" w:cstheme="minorHAnsi"/>
          <w:b/>
          <w:lang w:val="fr-FR"/>
        </w:rPr>
        <w:t>e</w:t>
      </w:r>
      <w:r w:rsidR="00CC453E" w:rsidRPr="00DA1C3B">
        <w:rPr>
          <w:rFonts w:asciiTheme="minorHAnsi" w:hAnsiTheme="minorHAnsi" w:cstheme="minorHAnsi"/>
          <w:b/>
          <w:lang w:val="fr-FR"/>
        </w:rPr>
        <w:t xml:space="preserve"> </w:t>
      </w:r>
      <w:r w:rsidR="0096378D" w:rsidRPr="00DA1C3B">
        <w:rPr>
          <w:rFonts w:asciiTheme="minorHAnsi" w:hAnsiTheme="minorHAnsi" w:cstheme="minorHAnsi"/>
          <w:b/>
          <w:lang w:val="fr-FR"/>
        </w:rPr>
        <w:t>5</w:t>
      </w:r>
      <w:r w:rsidR="00C54F51">
        <w:rPr>
          <w:rFonts w:asciiTheme="minorHAnsi" w:hAnsiTheme="minorHAnsi" w:cstheme="minorHAnsi"/>
          <w:b/>
          <w:lang w:val="fr-FR"/>
        </w:rPr>
        <w:t> :</w:t>
      </w:r>
      <w:r w:rsidR="007035B3" w:rsidRPr="00DA1C3B">
        <w:rPr>
          <w:rFonts w:asciiTheme="minorHAnsi" w:hAnsiTheme="minorHAnsi" w:cstheme="minorHAnsi"/>
          <w:b/>
          <w:lang w:val="fr-FR"/>
        </w:rPr>
        <w:t xml:space="preserve"> </w:t>
      </w:r>
      <w:r w:rsidR="00C54F51">
        <w:rPr>
          <w:rFonts w:asciiTheme="minorHAnsi" w:hAnsiTheme="minorHAnsi" w:cstheme="minorHAnsi"/>
          <w:b/>
          <w:lang w:val="fr-FR"/>
        </w:rPr>
        <w:t>Triangle de protection</w:t>
      </w:r>
      <w:bookmarkEnd w:id="17"/>
    </w:p>
    <w:p w14:paraId="7D0D51C5" w14:textId="1E702F8F" w:rsidR="00603E24" w:rsidRPr="00DA1C3B" w:rsidRDefault="003708DE" w:rsidP="00C323EF">
      <w:pPr>
        <w:tabs>
          <w:tab w:val="left" w:pos="1956"/>
        </w:tabs>
        <w:rPr>
          <w:lang w:val="fr-FR"/>
        </w:rPr>
        <w:sectPr w:rsidR="00603E24" w:rsidRPr="00DA1C3B" w:rsidSect="00CE34F0">
          <w:type w:val="continuous"/>
          <w:pgSz w:w="16838" w:h="11906" w:orient="landscape"/>
          <w:pgMar w:top="720" w:right="720" w:bottom="720" w:left="720" w:header="709" w:footer="709" w:gutter="0"/>
          <w:cols w:space="708"/>
          <w:docGrid w:linePitch="360"/>
        </w:sectPr>
      </w:pPr>
      <w:r>
        <w:rPr>
          <w:noProof/>
          <w:lang w:val="en-GB" w:eastAsia="en-GB"/>
        </w:rPr>
        <w:drawing>
          <wp:inline distT="0" distB="0" distL="0" distR="0" wp14:anchorId="54E7A967" wp14:editId="12106CCD">
            <wp:extent cx="6092313" cy="4566725"/>
            <wp:effectExtent l="0" t="0" r="3810" b="5715"/>
            <wp:docPr id="15" name="Picture 15" descr="Triangle_Annex5_TR%20FR_03.2018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angle_Annex5_TR%20FR_03.2018updat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9860" cy="4587374"/>
                    </a:xfrm>
                    <a:prstGeom prst="rect">
                      <a:avLst/>
                    </a:prstGeom>
                    <a:noFill/>
                    <a:ln>
                      <a:noFill/>
                    </a:ln>
                  </pic:spPr>
                </pic:pic>
              </a:graphicData>
            </a:graphic>
          </wp:inline>
        </w:drawing>
      </w:r>
    </w:p>
    <w:p w14:paraId="2C1F8E2E" w14:textId="7BD90003" w:rsidR="0096378D" w:rsidRPr="00DA1C3B" w:rsidRDefault="00CC453E" w:rsidP="00A21C54">
      <w:pPr>
        <w:pStyle w:val="Heading1"/>
        <w:jc w:val="both"/>
        <w:rPr>
          <w:rFonts w:asciiTheme="minorHAnsi" w:hAnsiTheme="minorHAnsi" w:cstheme="minorHAnsi"/>
          <w:b/>
          <w:lang w:val="fr-FR"/>
        </w:rPr>
      </w:pPr>
      <w:bookmarkStart w:id="18" w:name="_Toc510130175"/>
      <w:r w:rsidRPr="00DA1C3B">
        <w:rPr>
          <w:rFonts w:asciiTheme="minorHAnsi" w:hAnsiTheme="minorHAnsi" w:cstheme="minorHAnsi"/>
          <w:b/>
          <w:lang w:val="fr-FR"/>
        </w:rPr>
        <w:t>Annex</w:t>
      </w:r>
      <w:r w:rsidR="00C66C62">
        <w:rPr>
          <w:rFonts w:asciiTheme="minorHAnsi" w:hAnsiTheme="minorHAnsi" w:cstheme="minorHAnsi"/>
          <w:b/>
          <w:lang w:val="fr-FR"/>
        </w:rPr>
        <w:t>e</w:t>
      </w:r>
      <w:r w:rsidRPr="00DA1C3B">
        <w:rPr>
          <w:rFonts w:asciiTheme="minorHAnsi" w:hAnsiTheme="minorHAnsi" w:cstheme="minorHAnsi"/>
          <w:b/>
          <w:lang w:val="fr-FR"/>
        </w:rPr>
        <w:t xml:space="preserve"> </w:t>
      </w:r>
      <w:r w:rsidR="0096378D" w:rsidRPr="00DA1C3B">
        <w:rPr>
          <w:rFonts w:asciiTheme="minorHAnsi" w:hAnsiTheme="minorHAnsi" w:cstheme="minorHAnsi"/>
          <w:b/>
          <w:lang w:val="fr-FR"/>
        </w:rPr>
        <w:t>6</w:t>
      </w:r>
      <w:r w:rsidR="00C66C62">
        <w:rPr>
          <w:rFonts w:asciiTheme="minorHAnsi" w:hAnsiTheme="minorHAnsi" w:cstheme="minorHAnsi"/>
          <w:b/>
          <w:lang w:val="fr-FR"/>
        </w:rPr>
        <w:t> :</w:t>
      </w:r>
      <w:r w:rsidRPr="00DA1C3B">
        <w:rPr>
          <w:rFonts w:asciiTheme="minorHAnsi" w:hAnsiTheme="minorHAnsi" w:cstheme="minorHAnsi"/>
          <w:b/>
          <w:lang w:val="fr-FR"/>
        </w:rPr>
        <w:t xml:space="preserve"> </w:t>
      </w:r>
      <w:r w:rsidR="00A21C54">
        <w:rPr>
          <w:rFonts w:asciiTheme="minorHAnsi" w:hAnsiTheme="minorHAnsi" w:cstheme="minorHAnsi"/>
          <w:b/>
          <w:lang w:val="fr-FR"/>
        </w:rPr>
        <w:t>Lien</w:t>
      </w:r>
      <w:r w:rsidR="00C66C62">
        <w:rPr>
          <w:rFonts w:asciiTheme="minorHAnsi" w:hAnsiTheme="minorHAnsi" w:cstheme="minorHAnsi"/>
          <w:b/>
          <w:lang w:val="fr-FR"/>
        </w:rPr>
        <w:t xml:space="preserve"> entre les composantes centrales et la </w:t>
      </w:r>
      <w:r w:rsidR="00543BED">
        <w:rPr>
          <w:rFonts w:asciiTheme="minorHAnsi" w:hAnsiTheme="minorHAnsi" w:cstheme="minorHAnsi"/>
          <w:b/>
          <w:lang w:val="fr-FR"/>
        </w:rPr>
        <w:t>sûreté</w:t>
      </w:r>
      <w:r w:rsidR="00C66C62">
        <w:rPr>
          <w:rFonts w:asciiTheme="minorHAnsi" w:hAnsiTheme="minorHAnsi" w:cstheme="minorHAnsi"/>
          <w:b/>
          <w:lang w:val="fr-FR"/>
        </w:rPr>
        <w:t>, la dignité et l’accès</w:t>
      </w:r>
      <w:bookmarkEnd w:id="18"/>
      <w:r w:rsidRPr="00DA1C3B">
        <w:rPr>
          <w:rFonts w:asciiTheme="minorHAnsi" w:hAnsiTheme="minorHAnsi" w:cstheme="minorHAnsi"/>
          <w:b/>
          <w:lang w:val="fr-FR"/>
        </w:rPr>
        <w:t xml:space="preserve"> </w:t>
      </w:r>
    </w:p>
    <w:p w14:paraId="0C0F4DE9" w14:textId="77777777" w:rsidR="00BF6FDC" w:rsidRPr="00DA1C3B" w:rsidRDefault="00BF6FDC" w:rsidP="00BF6FDC">
      <w:pPr>
        <w:rPr>
          <w:lang w:val="fr-FR"/>
        </w:rPr>
      </w:pPr>
    </w:p>
    <w:p w14:paraId="0C847374" w14:textId="3D561637" w:rsidR="00BF6FDC" w:rsidRPr="00DA1C3B" w:rsidRDefault="00C66C62" w:rsidP="00BF6FDC">
      <w:pPr>
        <w:jc w:val="both"/>
        <w:rPr>
          <w:lang w:val="fr-FR"/>
        </w:rPr>
      </w:pPr>
      <w:r>
        <w:rPr>
          <w:lang w:val="fr-FR"/>
        </w:rPr>
        <w:t>Les huit composantes cent</w:t>
      </w:r>
      <w:r w:rsidR="00A21C54">
        <w:rPr>
          <w:lang w:val="fr-FR"/>
        </w:rPr>
        <w:t>rales ont été incluses dans le C</w:t>
      </w:r>
      <w:r>
        <w:rPr>
          <w:lang w:val="fr-FR"/>
        </w:rPr>
        <w:t xml:space="preserve">adre </w:t>
      </w:r>
      <w:r w:rsidR="00A21C54">
        <w:rPr>
          <w:lang w:val="fr-FR"/>
        </w:rPr>
        <w:t xml:space="preserve">parce qu’elles contribuent directement à l’amélioration de la </w:t>
      </w:r>
      <w:r w:rsidR="00543BED">
        <w:rPr>
          <w:lang w:val="fr-FR"/>
        </w:rPr>
        <w:t>sûreté</w:t>
      </w:r>
      <w:r w:rsidR="00A21C54">
        <w:rPr>
          <w:lang w:val="fr-FR"/>
        </w:rPr>
        <w:t xml:space="preserve"> et</w:t>
      </w:r>
      <w:r>
        <w:rPr>
          <w:lang w:val="fr-FR"/>
        </w:rPr>
        <w:t xml:space="preserve"> de la dignité des bénéficiaires et de l’accès utile de ces derniers à l’assistance. Les informations suivantes mett</w:t>
      </w:r>
      <w:r w:rsidR="00A21C54">
        <w:rPr>
          <w:lang w:val="fr-FR"/>
        </w:rPr>
        <w:t>ent en lumière les liens entre l</w:t>
      </w:r>
      <w:r>
        <w:rPr>
          <w:lang w:val="fr-FR"/>
        </w:rPr>
        <w:t>es</w:t>
      </w:r>
      <w:r w:rsidR="00A21C54">
        <w:rPr>
          <w:lang w:val="fr-FR"/>
        </w:rPr>
        <w:t xml:space="preserve"> huit</w:t>
      </w:r>
      <w:r>
        <w:rPr>
          <w:lang w:val="fr-FR"/>
        </w:rPr>
        <w:t xml:space="preserve"> composantes et les </w:t>
      </w:r>
      <w:r w:rsidR="00A21C54">
        <w:rPr>
          <w:lang w:val="fr-FR"/>
        </w:rPr>
        <w:t xml:space="preserve">trois </w:t>
      </w:r>
      <w:r>
        <w:rPr>
          <w:lang w:val="fr-FR"/>
        </w:rPr>
        <w:t>principes directeurs</w:t>
      </w:r>
      <w:r w:rsidR="00BF6FDC" w:rsidRPr="00DA1C3B">
        <w:rPr>
          <w:lang w:val="fr-FR"/>
        </w:rPr>
        <w:t xml:space="preserve">. </w:t>
      </w:r>
    </w:p>
    <w:p w14:paraId="62A66EA8" w14:textId="0FE2CA4E" w:rsidR="00855AB7" w:rsidRPr="00DA1C3B" w:rsidRDefault="00C66C62" w:rsidP="005953A0">
      <w:pPr>
        <w:spacing w:after="0"/>
        <w:rPr>
          <w:b/>
          <w:lang w:val="fr-FR"/>
        </w:rPr>
      </w:pPr>
      <w:r>
        <w:rPr>
          <w:b/>
          <w:lang w:val="fr-FR"/>
        </w:rPr>
        <w:t>ANALY</w:t>
      </w:r>
      <w:r w:rsidR="005953A0" w:rsidRPr="00DA1C3B">
        <w:rPr>
          <w:b/>
          <w:lang w:val="fr-FR"/>
        </w:rPr>
        <w:t>S</w:t>
      </w:r>
      <w:r>
        <w:rPr>
          <w:b/>
          <w:lang w:val="fr-FR"/>
        </w:rPr>
        <w:t>E</w:t>
      </w:r>
    </w:p>
    <w:p w14:paraId="0E5EC587" w14:textId="2FAAA926" w:rsidR="00744593" w:rsidRDefault="00543BED" w:rsidP="00215668">
      <w:pPr>
        <w:pStyle w:val="ListParagraph"/>
        <w:numPr>
          <w:ilvl w:val="0"/>
          <w:numId w:val="4"/>
        </w:numPr>
        <w:spacing w:after="0" w:line="259" w:lineRule="auto"/>
        <w:jc w:val="both"/>
        <w:rPr>
          <w:lang w:val="fr-FR"/>
        </w:rPr>
      </w:pPr>
      <w:r>
        <w:rPr>
          <w:b/>
          <w:lang w:val="fr-FR"/>
        </w:rPr>
        <w:t>Sûreté</w:t>
      </w:r>
      <w:r w:rsidR="00744593">
        <w:rPr>
          <w:b/>
          <w:lang w:val="fr-FR"/>
        </w:rPr>
        <w:t xml:space="preserve"> et dignité</w:t>
      </w:r>
      <w:r>
        <w:rPr>
          <w:b/>
          <w:lang w:val="fr-FR"/>
        </w:rPr>
        <w:t> </w:t>
      </w:r>
      <w:r w:rsidR="00855AB7" w:rsidRPr="00DA1C3B">
        <w:rPr>
          <w:b/>
          <w:lang w:val="fr-FR"/>
        </w:rPr>
        <w:t xml:space="preserve">: </w:t>
      </w:r>
      <w:r w:rsidR="00744593">
        <w:rPr>
          <w:lang w:val="fr-FR"/>
        </w:rPr>
        <w:t>Les o</w:t>
      </w:r>
      <w:r w:rsidR="00855AB7" w:rsidRPr="00DA1C3B">
        <w:rPr>
          <w:lang w:val="fr-FR"/>
        </w:rPr>
        <w:t xml:space="preserve">rganisations </w:t>
      </w:r>
      <w:r w:rsidR="00744593">
        <w:rPr>
          <w:lang w:val="fr-FR"/>
        </w:rPr>
        <w:t>doivent comprendre le contexte dans lequel elles travaillent ainsi que les conséquences (positives et négatives) que peuvent avoir leurs programmes à plus grande échelle.</w:t>
      </w:r>
    </w:p>
    <w:p w14:paraId="25F007D0" w14:textId="0CF24018" w:rsidR="00855AB7" w:rsidRPr="00DA1C3B" w:rsidRDefault="00744593" w:rsidP="00215668">
      <w:pPr>
        <w:pStyle w:val="ListParagraph"/>
        <w:numPr>
          <w:ilvl w:val="0"/>
          <w:numId w:val="4"/>
        </w:numPr>
        <w:spacing w:after="0" w:line="259" w:lineRule="auto"/>
        <w:jc w:val="both"/>
        <w:rPr>
          <w:lang w:val="fr-FR"/>
        </w:rPr>
      </w:pPr>
      <w:r>
        <w:rPr>
          <w:lang w:val="fr-FR"/>
        </w:rPr>
        <w:t xml:space="preserve">L’analyse des risques et des besoins </w:t>
      </w:r>
      <w:r w:rsidR="009B184E">
        <w:rPr>
          <w:lang w:val="fr-FR"/>
        </w:rPr>
        <w:t>en ce qui concerne les</w:t>
      </w:r>
      <w:r w:rsidR="00485FDA">
        <w:rPr>
          <w:lang w:val="fr-FR"/>
        </w:rPr>
        <w:t xml:space="preserve"> populations affectées sera différente en fonction des différents groupes – des données ventilées en fonction de l’âge, du sexe et des capacités des personnes est une étape essentielle à l’identification des différents besoins des femmes, hommes, filles et garçons.</w:t>
      </w:r>
    </w:p>
    <w:p w14:paraId="367C1F00" w14:textId="4A9DE27A" w:rsidR="00855AB7" w:rsidRPr="00DA1C3B" w:rsidRDefault="00D20B2D" w:rsidP="00215668">
      <w:pPr>
        <w:pStyle w:val="ListParagraph"/>
        <w:numPr>
          <w:ilvl w:val="0"/>
          <w:numId w:val="4"/>
        </w:numPr>
        <w:spacing w:after="0" w:line="259" w:lineRule="auto"/>
        <w:jc w:val="both"/>
        <w:rPr>
          <w:lang w:val="fr-FR"/>
        </w:rPr>
      </w:pPr>
      <w:r>
        <w:rPr>
          <w:lang w:val="fr-FR"/>
        </w:rPr>
        <w:t xml:space="preserve">L’analyse doit aller au-delà de l’individu et tenir </w:t>
      </w:r>
      <w:r w:rsidR="00A21C54">
        <w:rPr>
          <w:lang w:val="fr-FR"/>
        </w:rPr>
        <w:t xml:space="preserve">compte de questions plus larges, notamment </w:t>
      </w:r>
      <w:r>
        <w:rPr>
          <w:lang w:val="fr-FR"/>
        </w:rPr>
        <w:t>social</w:t>
      </w:r>
      <w:r w:rsidR="00A21C54">
        <w:rPr>
          <w:lang w:val="fr-FR"/>
        </w:rPr>
        <w:t>es</w:t>
      </w:r>
      <w:r>
        <w:rPr>
          <w:lang w:val="fr-FR"/>
        </w:rPr>
        <w:t>, politique</w:t>
      </w:r>
      <w:r w:rsidR="00A21C54">
        <w:rPr>
          <w:lang w:val="fr-FR"/>
        </w:rPr>
        <w:t>s</w:t>
      </w:r>
      <w:r>
        <w:rPr>
          <w:lang w:val="fr-FR"/>
        </w:rPr>
        <w:t>, économique</w:t>
      </w:r>
      <w:r w:rsidR="00A21C54">
        <w:rPr>
          <w:lang w:val="fr-FR"/>
        </w:rPr>
        <w:t>s</w:t>
      </w:r>
      <w:r>
        <w:rPr>
          <w:lang w:val="fr-FR"/>
        </w:rPr>
        <w:t xml:space="preserve"> et conflictuel</w:t>
      </w:r>
      <w:r w:rsidR="00A21C54">
        <w:rPr>
          <w:lang w:val="fr-FR"/>
        </w:rPr>
        <w:t>les</w:t>
      </w:r>
      <w:r>
        <w:rPr>
          <w:lang w:val="fr-FR"/>
        </w:rPr>
        <w:t>.</w:t>
      </w:r>
    </w:p>
    <w:p w14:paraId="52BE218F" w14:textId="5CB7E289" w:rsidR="00855AB7" w:rsidRPr="00DA1C3B" w:rsidRDefault="00D20B2D" w:rsidP="00215668">
      <w:pPr>
        <w:pStyle w:val="ListParagraph"/>
        <w:numPr>
          <w:ilvl w:val="0"/>
          <w:numId w:val="4"/>
        </w:numPr>
        <w:spacing w:after="0" w:line="259" w:lineRule="auto"/>
        <w:jc w:val="both"/>
        <w:rPr>
          <w:lang w:val="fr-FR"/>
        </w:rPr>
      </w:pPr>
      <w:r>
        <w:rPr>
          <w:b/>
          <w:bCs/>
          <w:lang w:val="fr-FR"/>
        </w:rPr>
        <w:t>Accè</w:t>
      </w:r>
      <w:r w:rsidR="00855AB7" w:rsidRPr="00DA1C3B">
        <w:rPr>
          <w:b/>
          <w:bCs/>
          <w:lang w:val="fr-FR"/>
        </w:rPr>
        <w:t>s</w:t>
      </w:r>
      <w:r w:rsidR="00425BBF">
        <w:rPr>
          <w:b/>
          <w:bCs/>
          <w:lang w:val="fr-FR"/>
        </w:rPr>
        <w:t> :</w:t>
      </w:r>
      <w:r w:rsidR="00855AB7" w:rsidRPr="00DA1C3B">
        <w:rPr>
          <w:b/>
          <w:bCs/>
          <w:lang w:val="fr-FR"/>
        </w:rPr>
        <w:t xml:space="preserve"> </w:t>
      </w:r>
      <w:r>
        <w:rPr>
          <w:lang w:val="fr-FR"/>
        </w:rPr>
        <w:t xml:space="preserve">L’analyse doit comporter des informations sur </w:t>
      </w:r>
      <w:r w:rsidR="00A21C54">
        <w:rPr>
          <w:lang w:val="fr-FR"/>
        </w:rPr>
        <w:t>tout obstacle préexistant qui empêcherait</w:t>
      </w:r>
      <w:r>
        <w:rPr>
          <w:lang w:val="fr-FR"/>
        </w:rPr>
        <w:t xml:space="preserve"> les populations, notamment les groupes faisant l’objet de discriminations, d’accéder à des services. </w:t>
      </w:r>
    </w:p>
    <w:p w14:paraId="2439C0E3" w14:textId="77777777" w:rsidR="00D20B2D" w:rsidRDefault="00D20B2D" w:rsidP="005953A0">
      <w:pPr>
        <w:spacing w:after="0"/>
        <w:rPr>
          <w:b/>
          <w:lang w:val="fr-FR"/>
        </w:rPr>
      </w:pPr>
    </w:p>
    <w:p w14:paraId="631A4DA1" w14:textId="6F80A425" w:rsidR="00855AB7" w:rsidRPr="00DA1C3B" w:rsidRDefault="00C66C62" w:rsidP="005953A0">
      <w:pPr>
        <w:spacing w:after="0"/>
        <w:rPr>
          <w:b/>
          <w:lang w:val="fr-FR"/>
        </w:rPr>
      </w:pPr>
      <w:r>
        <w:rPr>
          <w:b/>
          <w:lang w:val="fr-FR"/>
        </w:rPr>
        <w:t>CIBLAGE ET DIVERSITÉ DES BESOINS</w:t>
      </w:r>
    </w:p>
    <w:p w14:paraId="0320FBCC" w14:textId="733FBF86" w:rsidR="00855AB7" w:rsidRPr="00DA1C3B" w:rsidRDefault="00E00095" w:rsidP="00215668">
      <w:pPr>
        <w:pStyle w:val="ListParagraph"/>
        <w:numPr>
          <w:ilvl w:val="0"/>
          <w:numId w:val="4"/>
        </w:numPr>
        <w:spacing w:after="0" w:line="259" w:lineRule="auto"/>
        <w:jc w:val="both"/>
        <w:rPr>
          <w:lang w:val="fr-FR"/>
        </w:rPr>
      </w:pPr>
      <w:r>
        <w:rPr>
          <w:lang w:val="fr-FR"/>
        </w:rPr>
        <w:t>Les organisations ont souvent des ressources limitées pour répondre à une situation</w:t>
      </w:r>
      <w:r w:rsidR="0074676F">
        <w:rPr>
          <w:lang w:val="fr-FR"/>
        </w:rPr>
        <w:t xml:space="preserve"> d’urgence. Mais la décision de </w:t>
      </w:r>
      <w:r w:rsidR="00A21C54">
        <w:rPr>
          <w:lang w:val="fr-FR"/>
        </w:rPr>
        <w:t>prêter</w:t>
      </w:r>
      <w:r w:rsidR="0074676F">
        <w:rPr>
          <w:lang w:val="fr-FR"/>
        </w:rPr>
        <w:t xml:space="preserve"> assistance à un groupe plutôt qu’à un autre doit être impartiale, basée sur les besoins et proportionnelle à </w:t>
      </w:r>
      <w:r w:rsidR="00A21C54">
        <w:rPr>
          <w:lang w:val="fr-FR"/>
        </w:rPr>
        <w:t>ceux-ci</w:t>
      </w:r>
      <w:r w:rsidR="00855AB7" w:rsidRPr="00DA1C3B">
        <w:rPr>
          <w:lang w:val="fr-FR"/>
        </w:rPr>
        <w:t xml:space="preserve">. </w:t>
      </w:r>
    </w:p>
    <w:p w14:paraId="23688093" w14:textId="4A5DC5C6" w:rsidR="00855AB7" w:rsidRPr="00DA1C3B" w:rsidRDefault="00543BED" w:rsidP="00215668">
      <w:pPr>
        <w:pStyle w:val="ListParagraph"/>
        <w:numPr>
          <w:ilvl w:val="0"/>
          <w:numId w:val="4"/>
        </w:numPr>
        <w:spacing w:after="0" w:line="259" w:lineRule="auto"/>
        <w:jc w:val="both"/>
        <w:rPr>
          <w:lang w:val="fr-FR"/>
        </w:rPr>
      </w:pPr>
      <w:r>
        <w:rPr>
          <w:b/>
          <w:bCs/>
          <w:lang w:val="fr-FR"/>
        </w:rPr>
        <w:t>Sûreté </w:t>
      </w:r>
      <w:r w:rsidR="0074676F">
        <w:rPr>
          <w:b/>
          <w:bCs/>
          <w:lang w:val="fr-FR"/>
        </w:rPr>
        <w:t>:</w:t>
      </w:r>
      <w:r w:rsidR="00855AB7" w:rsidRPr="00DA1C3B">
        <w:rPr>
          <w:b/>
          <w:bCs/>
          <w:lang w:val="fr-FR"/>
        </w:rPr>
        <w:t xml:space="preserve"> </w:t>
      </w:r>
      <w:r w:rsidR="0074676F">
        <w:rPr>
          <w:bCs/>
          <w:lang w:val="fr-FR"/>
        </w:rPr>
        <w:t>L’assistance doit cibler les pe</w:t>
      </w:r>
      <w:r w:rsidR="00DE76F1">
        <w:rPr>
          <w:bCs/>
          <w:lang w:val="fr-FR"/>
        </w:rPr>
        <w:t>rsonnes les plus à risque et le</w:t>
      </w:r>
      <w:r w:rsidR="0074676F">
        <w:rPr>
          <w:bCs/>
          <w:lang w:val="fr-FR"/>
        </w:rPr>
        <w:t>s</w:t>
      </w:r>
      <w:r w:rsidR="00DE76F1">
        <w:rPr>
          <w:bCs/>
          <w:lang w:val="fr-FR"/>
        </w:rPr>
        <w:t xml:space="preserve"> </w:t>
      </w:r>
      <w:r w:rsidR="0074676F">
        <w:rPr>
          <w:bCs/>
          <w:lang w:val="fr-FR"/>
        </w:rPr>
        <w:t xml:space="preserve">plus affectées par la situation, notamment les groupes marginalisés. </w:t>
      </w:r>
      <w:r w:rsidR="00DE76F1">
        <w:rPr>
          <w:bCs/>
          <w:lang w:val="fr-FR"/>
        </w:rPr>
        <w:t>Il s’agit également de minimiser les tensions entre différents groupes en mettant en œuvre des procédures de ciblage claires, transparentes et redevables.</w:t>
      </w:r>
    </w:p>
    <w:p w14:paraId="07BD7CE1" w14:textId="2921A03D" w:rsidR="00DE76F1" w:rsidRPr="00DE76F1" w:rsidRDefault="0074676F" w:rsidP="00215668">
      <w:pPr>
        <w:pStyle w:val="ListParagraph"/>
        <w:numPr>
          <w:ilvl w:val="0"/>
          <w:numId w:val="4"/>
        </w:numPr>
        <w:spacing w:after="0" w:line="259" w:lineRule="auto"/>
        <w:jc w:val="both"/>
        <w:rPr>
          <w:lang w:val="fr-FR"/>
        </w:rPr>
      </w:pPr>
      <w:r>
        <w:rPr>
          <w:b/>
          <w:bCs/>
          <w:lang w:val="fr-FR"/>
        </w:rPr>
        <w:t>Dignité :</w:t>
      </w:r>
      <w:r w:rsidR="00855AB7" w:rsidRPr="00DA1C3B">
        <w:rPr>
          <w:b/>
          <w:bCs/>
          <w:lang w:val="fr-FR"/>
        </w:rPr>
        <w:t xml:space="preserve"> </w:t>
      </w:r>
      <w:r w:rsidR="00DE76F1">
        <w:rPr>
          <w:bCs/>
          <w:lang w:val="fr-FR"/>
        </w:rPr>
        <w:t xml:space="preserve">Le droit à l’assistance est un élément déterminant pour le droit à une vie digne ; la manière dont un programme d’assistance est mis en œuvre peut soit marginaliser encore plus les personnes ayant des besoins spécifiques, soit les rendre plus autonomes </w:t>
      </w:r>
      <w:r w:rsidR="00543BED">
        <w:rPr>
          <w:bCs/>
          <w:lang w:val="fr-FR"/>
        </w:rPr>
        <w:t>grâce à la reconnaissance</w:t>
      </w:r>
      <w:r w:rsidR="00DE76F1">
        <w:rPr>
          <w:bCs/>
          <w:lang w:val="fr-FR"/>
        </w:rPr>
        <w:t xml:space="preserve"> et </w:t>
      </w:r>
      <w:r w:rsidR="00543BED">
        <w:rPr>
          <w:bCs/>
          <w:lang w:val="fr-FR"/>
        </w:rPr>
        <w:t>à</w:t>
      </w:r>
      <w:r w:rsidR="00DE76F1">
        <w:rPr>
          <w:bCs/>
          <w:lang w:val="fr-FR"/>
        </w:rPr>
        <w:t xml:space="preserve"> </w:t>
      </w:r>
      <w:r w:rsidR="00543BED">
        <w:rPr>
          <w:bCs/>
          <w:lang w:val="fr-FR"/>
        </w:rPr>
        <w:t>l’</w:t>
      </w:r>
      <w:r w:rsidR="00DE76F1">
        <w:rPr>
          <w:bCs/>
          <w:lang w:val="fr-FR"/>
        </w:rPr>
        <w:t>intégra</w:t>
      </w:r>
      <w:r w:rsidR="00543BED">
        <w:rPr>
          <w:bCs/>
          <w:lang w:val="fr-FR"/>
        </w:rPr>
        <w:t>tion de</w:t>
      </w:r>
      <w:r w:rsidR="00DE76F1">
        <w:rPr>
          <w:bCs/>
          <w:lang w:val="fr-FR"/>
        </w:rPr>
        <w:t xml:space="preserve"> leurs capacités et ressources. L’adaptation des interventions en tenant compte des traditions ou rituels peut également contribuer au processus de redressement et réintroduire un sentiment de normalité.</w:t>
      </w:r>
    </w:p>
    <w:p w14:paraId="16D71A29" w14:textId="311A1C25" w:rsidR="00855AB7" w:rsidRPr="00DA1C3B" w:rsidRDefault="0074676F" w:rsidP="00215668">
      <w:pPr>
        <w:pStyle w:val="ListParagraph"/>
        <w:numPr>
          <w:ilvl w:val="0"/>
          <w:numId w:val="4"/>
        </w:numPr>
        <w:spacing w:after="0" w:line="259" w:lineRule="auto"/>
        <w:jc w:val="both"/>
        <w:rPr>
          <w:lang w:val="fr-FR"/>
        </w:rPr>
      </w:pPr>
      <w:r>
        <w:rPr>
          <w:b/>
          <w:bCs/>
          <w:lang w:val="fr-FR"/>
        </w:rPr>
        <w:t>Accès :</w:t>
      </w:r>
      <w:r w:rsidR="00855AB7" w:rsidRPr="00DA1C3B">
        <w:rPr>
          <w:b/>
          <w:bCs/>
          <w:lang w:val="fr-FR"/>
        </w:rPr>
        <w:t xml:space="preserve"> </w:t>
      </w:r>
      <w:r w:rsidR="00AC604F">
        <w:rPr>
          <w:bCs/>
          <w:lang w:val="fr-FR"/>
        </w:rPr>
        <w:t>L</w:t>
      </w:r>
      <w:r w:rsidR="00AC604F" w:rsidRPr="00AC604F">
        <w:rPr>
          <w:bCs/>
          <w:lang w:val="fr-FR"/>
        </w:rPr>
        <w:t xml:space="preserve">es </w:t>
      </w:r>
      <w:r w:rsidR="00AC604F">
        <w:rPr>
          <w:bCs/>
          <w:lang w:val="fr-FR"/>
        </w:rPr>
        <w:t>programmes</w:t>
      </w:r>
      <w:r w:rsidR="00AC604F" w:rsidRPr="00AC604F">
        <w:rPr>
          <w:bCs/>
          <w:lang w:val="fr-FR"/>
        </w:rPr>
        <w:t xml:space="preserve"> doivent trouver des </w:t>
      </w:r>
      <w:r w:rsidR="009B184E">
        <w:rPr>
          <w:bCs/>
          <w:lang w:val="fr-FR"/>
        </w:rPr>
        <w:t>solutions</w:t>
      </w:r>
      <w:r w:rsidR="00AC604F" w:rsidRPr="00AC604F">
        <w:rPr>
          <w:bCs/>
          <w:lang w:val="fr-FR"/>
        </w:rPr>
        <w:t xml:space="preserve"> pratique</w:t>
      </w:r>
      <w:r w:rsidR="00AC604F">
        <w:rPr>
          <w:bCs/>
          <w:lang w:val="fr-FR"/>
        </w:rPr>
        <w:t>s</w:t>
      </w:r>
      <w:r w:rsidR="009B184E">
        <w:rPr>
          <w:bCs/>
          <w:lang w:val="fr-FR"/>
        </w:rPr>
        <w:t xml:space="preserve"> pour</w:t>
      </w:r>
      <w:r w:rsidR="00AC604F" w:rsidRPr="00AC604F">
        <w:rPr>
          <w:bCs/>
          <w:lang w:val="fr-FR"/>
        </w:rPr>
        <w:t xml:space="preserve"> réduire les </w:t>
      </w:r>
      <w:r w:rsidR="00AC604F">
        <w:rPr>
          <w:bCs/>
          <w:lang w:val="fr-FR"/>
        </w:rPr>
        <w:t>obstacles</w:t>
      </w:r>
      <w:r w:rsidR="00AC604F" w:rsidRPr="00AC604F">
        <w:rPr>
          <w:bCs/>
          <w:lang w:val="fr-FR"/>
        </w:rPr>
        <w:t xml:space="preserve"> qui empêche</w:t>
      </w:r>
      <w:r w:rsidR="00AC604F">
        <w:rPr>
          <w:bCs/>
          <w:lang w:val="fr-FR"/>
        </w:rPr>
        <w:t>nt</w:t>
      </w:r>
      <w:r w:rsidR="00AC604F" w:rsidRPr="00AC604F">
        <w:rPr>
          <w:bCs/>
          <w:lang w:val="fr-FR"/>
        </w:rPr>
        <w:t xml:space="preserve"> les populations, y compris les plus marginalisées, d'accéder à l'assistance. Ces obstacles </w:t>
      </w:r>
      <w:r w:rsidR="00AC604F">
        <w:rPr>
          <w:bCs/>
          <w:lang w:val="fr-FR"/>
        </w:rPr>
        <w:t xml:space="preserve">peuvent être </w:t>
      </w:r>
      <w:r w:rsidR="00AC604F" w:rsidRPr="00AC604F">
        <w:rPr>
          <w:bCs/>
          <w:lang w:val="fr-FR"/>
        </w:rPr>
        <w:t xml:space="preserve">de nature logistique ou financière </w:t>
      </w:r>
      <w:r w:rsidR="00AC604F">
        <w:rPr>
          <w:bCs/>
          <w:lang w:val="fr-FR"/>
        </w:rPr>
        <w:t>(</w:t>
      </w:r>
      <w:r w:rsidR="00A21C54">
        <w:rPr>
          <w:bCs/>
          <w:lang w:val="fr-FR"/>
        </w:rPr>
        <w:t>absence de moyens</w:t>
      </w:r>
      <w:r w:rsidR="00AC604F" w:rsidRPr="00AC604F">
        <w:rPr>
          <w:bCs/>
          <w:lang w:val="fr-FR"/>
        </w:rPr>
        <w:t xml:space="preserve"> de transport</w:t>
      </w:r>
      <w:r w:rsidR="00AC604F">
        <w:rPr>
          <w:bCs/>
          <w:lang w:val="fr-FR"/>
        </w:rPr>
        <w:t>,</w:t>
      </w:r>
      <w:r w:rsidR="00AC604F" w:rsidRPr="00AC604F">
        <w:rPr>
          <w:bCs/>
          <w:lang w:val="fr-FR"/>
        </w:rPr>
        <w:t xml:space="preserve"> moyens financiers insuffisants pour payer les frais de transport</w:t>
      </w:r>
      <w:r w:rsidR="00AC604F">
        <w:rPr>
          <w:bCs/>
          <w:lang w:val="fr-FR"/>
        </w:rPr>
        <w:t>)</w:t>
      </w:r>
      <w:r w:rsidR="00AC604F" w:rsidRPr="00AC604F">
        <w:rPr>
          <w:bCs/>
          <w:lang w:val="fr-FR"/>
        </w:rPr>
        <w:t xml:space="preserve"> ou socioculturel</w:t>
      </w:r>
      <w:r w:rsidR="00AC604F">
        <w:rPr>
          <w:bCs/>
          <w:lang w:val="fr-FR"/>
        </w:rPr>
        <w:t>le</w:t>
      </w:r>
      <w:r w:rsidR="00AC604F" w:rsidRPr="00AC604F">
        <w:rPr>
          <w:bCs/>
          <w:lang w:val="fr-FR"/>
        </w:rPr>
        <w:t xml:space="preserve"> </w:t>
      </w:r>
      <w:r w:rsidR="00AC604F">
        <w:rPr>
          <w:bCs/>
          <w:lang w:val="fr-FR"/>
        </w:rPr>
        <w:t>(</w:t>
      </w:r>
      <w:r w:rsidR="00AC604F" w:rsidRPr="00AC604F">
        <w:rPr>
          <w:bCs/>
          <w:lang w:val="fr-FR"/>
        </w:rPr>
        <w:t>impossibilité pour le</w:t>
      </w:r>
      <w:r w:rsidR="00AC604F">
        <w:rPr>
          <w:bCs/>
          <w:lang w:val="fr-FR"/>
        </w:rPr>
        <w:t>s femmes de quitter leur foyer non accompagnées</w:t>
      </w:r>
      <w:r w:rsidR="00AC604F" w:rsidRPr="00AC604F">
        <w:rPr>
          <w:bCs/>
          <w:lang w:val="fr-FR"/>
        </w:rPr>
        <w:t xml:space="preserve"> </w:t>
      </w:r>
      <w:r w:rsidR="00AC604F">
        <w:rPr>
          <w:bCs/>
          <w:lang w:val="fr-FR"/>
        </w:rPr>
        <w:t>pour se rendre à une distribution</w:t>
      </w:r>
      <w:r w:rsidR="00A21C54">
        <w:rPr>
          <w:bCs/>
          <w:lang w:val="fr-FR"/>
        </w:rPr>
        <w:t>, par exemple</w:t>
      </w:r>
      <w:r w:rsidR="00AC604F">
        <w:rPr>
          <w:bCs/>
          <w:lang w:val="fr-FR"/>
        </w:rPr>
        <w:t>)</w:t>
      </w:r>
      <w:r w:rsidR="00A21C54">
        <w:rPr>
          <w:bCs/>
          <w:lang w:val="fr-FR"/>
        </w:rPr>
        <w:t>. L’</w:t>
      </w:r>
      <w:r w:rsidR="006C68B1">
        <w:rPr>
          <w:bCs/>
          <w:lang w:val="fr-FR"/>
        </w:rPr>
        <w:t>in</w:t>
      </w:r>
      <w:r w:rsidR="00AC604F" w:rsidRPr="00AC604F">
        <w:rPr>
          <w:bCs/>
          <w:lang w:val="fr-FR"/>
        </w:rPr>
        <w:t>sécurité et le manque d’informations peuvent également empêcher les popul</w:t>
      </w:r>
      <w:r w:rsidR="006C68B1">
        <w:rPr>
          <w:bCs/>
          <w:lang w:val="fr-FR"/>
        </w:rPr>
        <w:t>ations d’accéder à l’assistance</w:t>
      </w:r>
      <w:r w:rsidR="00543BED">
        <w:rPr>
          <w:lang w:val="fr-FR"/>
        </w:rPr>
        <w:t>.</w:t>
      </w:r>
    </w:p>
    <w:p w14:paraId="1CE269FE" w14:textId="77777777" w:rsidR="00FF3E3E" w:rsidRDefault="00FF3E3E" w:rsidP="00943527">
      <w:pPr>
        <w:spacing w:after="0"/>
        <w:rPr>
          <w:b/>
          <w:lang w:val="fr-FR"/>
        </w:rPr>
      </w:pPr>
    </w:p>
    <w:p w14:paraId="7A46EA2A" w14:textId="0A01272B" w:rsidR="00943527" w:rsidRPr="00DA1C3B" w:rsidRDefault="00543BED" w:rsidP="00943527">
      <w:pPr>
        <w:spacing w:after="0"/>
        <w:rPr>
          <w:b/>
          <w:lang w:val="fr-FR"/>
        </w:rPr>
      </w:pPr>
      <w:r>
        <w:rPr>
          <w:b/>
          <w:lang w:val="fr-FR"/>
        </w:rPr>
        <w:t xml:space="preserve">DIFFUSION DES </w:t>
      </w:r>
      <w:r w:rsidR="00C66C62">
        <w:rPr>
          <w:b/>
          <w:lang w:val="fr-FR"/>
        </w:rPr>
        <w:t>INFORMATIONS</w:t>
      </w:r>
    </w:p>
    <w:p w14:paraId="0D923650" w14:textId="23358629" w:rsidR="00943527" w:rsidRPr="00DA1C3B" w:rsidRDefault="00543BED" w:rsidP="00215668">
      <w:pPr>
        <w:pStyle w:val="FootnoteText"/>
        <w:numPr>
          <w:ilvl w:val="0"/>
          <w:numId w:val="4"/>
        </w:numPr>
        <w:jc w:val="both"/>
        <w:rPr>
          <w:sz w:val="22"/>
          <w:szCs w:val="22"/>
          <w:lang w:val="fr-FR"/>
        </w:rPr>
      </w:pPr>
      <w:r>
        <w:rPr>
          <w:b/>
          <w:sz w:val="22"/>
          <w:szCs w:val="22"/>
          <w:lang w:val="fr-FR"/>
        </w:rPr>
        <w:t>Sûreté </w:t>
      </w:r>
      <w:r w:rsidR="0074676F">
        <w:rPr>
          <w:b/>
          <w:sz w:val="22"/>
          <w:szCs w:val="22"/>
          <w:lang w:val="fr-FR"/>
        </w:rPr>
        <w:t>:</w:t>
      </w:r>
      <w:r w:rsidR="00943527" w:rsidRPr="00DA1C3B">
        <w:rPr>
          <w:b/>
          <w:sz w:val="22"/>
          <w:szCs w:val="22"/>
          <w:lang w:val="fr-FR"/>
        </w:rPr>
        <w:t xml:space="preserve"> </w:t>
      </w:r>
      <w:r w:rsidR="006C68B1">
        <w:rPr>
          <w:sz w:val="22"/>
          <w:szCs w:val="22"/>
          <w:lang w:val="fr-FR"/>
        </w:rPr>
        <w:t>D</w:t>
      </w:r>
      <w:r w:rsidR="006C68B1" w:rsidRPr="006C68B1">
        <w:rPr>
          <w:sz w:val="22"/>
          <w:szCs w:val="22"/>
          <w:lang w:val="fr-FR"/>
        </w:rPr>
        <w:t xml:space="preserve">es informations exactes et </w:t>
      </w:r>
      <w:r w:rsidR="006C68B1">
        <w:rPr>
          <w:sz w:val="22"/>
          <w:szCs w:val="22"/>
          <w:lang w:val="fr-FR"/>
        </w:rPr>
        <w:t>en temps</w:t>
      </w:r>
      <w:r w:rsidR="006C68B1" w:rsidRPr="006C68B1">
        <w:rPr>
          <w:sz w:val="22"/>
          <w:szCs w:val="22"/>
          <w:lang w:val="fr-FR"/>
        </w:rPr>
        <w:t xml:space="preserve"> opportun, </w:t>
      </w:r>
      <w:r w:rsidR="006C68B1">
        <w:rPr>
          <w:sz w:val="22"/>
          <w:szCs w:val="22"/>
          <w:lang w:val="fr-FR"/>
        </w:rPr>
        <w:t>diffusées auprès des</w:t>
      </w:r>
      <w:r w:rsidR="006C68B1" w:rsidRPr="006C68B1">
        <w:rPr>
          <w:sz w:val="22"/>
          <w:szCs w:val="22"/>
          <w:lang w:val="fr-FR"/>
        </w:rPr>
        <w:t xml:space="preserve"> bonnes personnes, peuvent sauver des vies en permettant aux populations affecté</w:t>
      </w:r>
      <w:r w:rsidR="006C68B1">
        <w:rPr>
          <w:sz w:val="22"/>
          <w:szCs w:val="22"/>
          <w:lang w:val="fr-FR"/>
        </w:rPr>
        <w:t>es</w:t>
      </w:r>
      <w:r w:rsidR="006C68B1" w:rsidRPr="006C68B1">
        <w:rPr>
          <w:sz w:val="22"/>
          <w:szCs w:val="22"/>
          <w:lang w:val="fr-FR"/>
        </w:rPr>
        <w:t xml:space="preserve"> de prendre des décisions éclairées sur les lieux </w:t>
      </w:r>
      <w:r w:rsidR="006C68B1">
        <w:rPr>
          <w:sz w:val="22"/>
          <w:szCs w:val="22"/>
          <w:lang w:val="fr-FR"/>
        </w:rPr>
        <w:t xml:space="preserve">où </w:t>
      </w:r>
      <w:r w:rsidR="006C68B1" w:rsidRPr="006C68B1">
        <w:rPr>
          <w:sz w:val="22"/>
          <w:szCs w:val="22"/>
          <w:lang w:val="fr-FR"/>
        </w:rPr>
        <w:t>elles peuvent accéder à l’assistance</w:t>
      </w:r>
      <w:r w:rsidR="006C68B1">
        <w:rPr>
          <w:sz w:val="22"/>
          <w:szCs w:val="22"/>
          <w:lang w:val="fr-FR"/>
        </w:rPr>
        <w:t xml:space="preserve"> et sur la manière de le faire</w:t>
      </w:r>
      <w:r>
        <w:rPr>
          <w:sz w:val="22"/>
          <w:szCs w:val="22"/>
          <w:lang w:val="fr-FR"/>
        </w:rPr>
        <w:t>.</w:t>
      </w:r>
    </w:p>
    <w:p w14:paraId="3D3A41A7" w14:textId="608495D8" w:rsidR="00943527" w:rsidRPr="00DA1C3B" w:rsidRDefault="0074676F" w:rsidP="00215668">
      <w:pPr>
        <w:pStyle w:val="FootnoteText"/>
        <w:numPr>
          <w:ilvl w:val="0"/>
          <w:numId w:val="4"/>
        </w:numPr>
        <w:jc w:val="both"/>
        <w:rPr>
          <w:sz w:val="22"/>
          <w:szCs w:val="22"/>
          <w:lang w:val="fr-FR"/>
        </w:rPr>
      </w:pPr>
      <w:r>
        <w:rPr>
          <w:b/>
          <w:sz w:val="22"/>
          <w:szCs w:val="22"/>
          <w:lang w:val="fr-FR"/>
        </w:rPr>
        <w:t>Dignité :</w:t>
      </w:r>
      <w:r w:rsidR="00943527" w:rsidRPr="00DA1C3B">
        <w:rPr>
          <w:b/>
          <w:sz w:val="22"/>
          <w:szCs w:val="22"/>
          <w:lang w:val="fr-FR"/>
        </w:rPr>
        <w:t xml:space="preserve"> </w:t>
      </w:r>
      <w:r w:rsidR="00A81285">
        <w:rPr>
          <w:sz w:val="22"/>
          <w:szCs w:val="22"/>
          <w:lang w:val="fr-FR"/>
        </w:rPr>
        <w:t>L</w:t>
      </w:r>
      <w:r w:rsidR="00A81285" w:rsidRPr="00A81285">
        <w:rPr>
          <w:sz w:val="22"/>
          <w:szCs w:val="22"/>
          <w:lang w:val="fr-FR"/>
        </w:rPr>
        <w:t xml:space="preserve">e fait de recevoir des informations exactes et en temps opportun sur la disponibilité des services peut réduire l'anxiété et le stress </w:t>
      </w:r>
      <w:r w:rsidR="00A21C54">
        <w:rPr>
          <w:sz w:val="22"/>
          <w:szCs w:val="22"/>
          <w:lang w:val="fr-FR"/>
        </w:rPr>
        <w:t>chez les</w:t>
      </w:r>
      <w:r w:rsidR="00A81285" w:rsidRPr="00A81285">
        <w:rPr>
          <w:sz w:val="22"/>
          <w:szCs w:val="22"/>
          <w:lang w:val="fr-FR"/>
        </w:rPr>
        <w:t xml:space="preserve"> populations affecté</w:t>
      </w:r>
      <w:r w:rsidR="0042153E">
        <w:rPr>
          <w:sz w:val="22"/>
          <w:szCs w:val="22"/>
          <w:lang w:val="fr-FR"/>
        </w:rPr>
        <w:t>es. Cela permet</w:t>
      </w:r>
      <w:r w:rsidR="00A81285" w:rsidRPr="00A81285">
        <w:rPr>
          <w:sz w:val="22"/>
          <w:szCs w:val="22"/>
          <w:lang w:val="fr-FR"/>
        </w:rPr>
        <w:t xml:space="preserve"> </w:t>
      </w:r>
      <w:r w:rsidR="00A21C54">
        <w:rPr>
          <w:sz w:val="22"/>
          <w:szCs w:val="22"/>
          <w:lang w:val="fr-FR"/>
        </w:rPr>
        <w:t>aussi</w:t>
      </w:r>
      <w:r w:rsidR="00A81285" w:rsidRPr="00A81285">
        <w:rPr>
          <w:sz w:val="22"/>
          <w:szCs w:val="22"/>
          <w:lang w:val="fr-FR"/>
        </w:rPr>
        <w:t xml:space="preserve"> </w:t>
      </w:r>
      <w:r w:rsidR="0042153E">
        <w:rPr>
          <w:sz w:val="22"/>
          <w:szCs w:val="22"/>
          <w:lang w:val="fr-FR"/>
        </w:rPr>
        <w:t>d’</w:t>
      </w:r>
      <w:r w:rsidR="00A81285" w:rsidRPr="00A81285">
        <w:rPr>
          <w:sz w:val="22"/>
          <w:szCs w:val="22"/>
          <w:lang w:val="fr-FR"/>
        </w:rPr>
        <w:t>autonomiser les communa</w:t>
      </w:r>
      <w:r w:rsidR="00A21C54">
        <w:rPr>
          <w:sz w:val="22"/>
          <w:szCs w:val="22"/>
          <w:lang w:val="fr-FR"/>
        </w:rPr>
        <w:t>utés et individus et établit les bases</w:t>
      </w:r>
      <w:r w:rsidR="00A81285" w:rsidRPr="00A81285">
        <w:rPr>
          <w:sz w:val="22"/>
          <w:szCs w:val="22"/>
          <w:lang w:val="fr-FR"/>
        </w:rPr>
        <w:t xml:space="preserve"> de l'appropriation communautaire</w:t>
      </w:r>
      <w:r w:rsidR="0042153E">
        <w:rPr>
          <w:sz w:val="22"/>
          <w:szCs w:val="22"/>
          <w:lang w:val="fr-FR"/>
        </w:rPr>
        <w:t xml:space="preserve"> et de la réduction de </w:t>
      </w:r>
      <w:r w:rsidR="00A21C54">
        <w:rPr>
          <w:sz w:val="22"/>
          <w:szCs w:val="22"/>
          <w:lang w:val="fr-FR"/>
        </w:rPr>
        <w:t xml:space="preserve">potentiels </w:t>
      </w:r>
      <w:r w:rsidR="0042153E">
        <w:rPr>
          <w:sz w:val="22"/>
          <w:szCs w:val="22"/>
          <w:lang w:val="fr-FR"/>
        </w:rPr>
        <w:t>conflits entre communautés grâce à la transparence des critères de sélection</w:t>
      </w:r>
      <w:r w:rsidR="00543BED">
        <w:rPr>
          <w:sz w:val="22"/>
          <w:szCs w:val="22"/>
          <w:lang w:val="fr-FR"/>
        </w:rPr>
        <w:t>.</w:t>
      </w:r>
    </w:p>
    <w:p w14:paraId="7EF56C0C" w14:textId="0A1A6D65" w:rsidR="00943527" w:rsidRPr="00DA1C3B" w:rsidRDefault="0074676F" w:rsidP="00215668">
      <w:pPr>
        <w:pStyle w:val="FootnoteText"/>
        <w:numPr>
          <w:ilvl w:val="0"/>
          <w:numId w:val="4"/>
        </w:numPr>
        <w:jc w:val="both"/>
        <w:rPr>
          <w:sz w:val="22"/>
          <w:szCs w:val="22"/>
          <w:lang w:val="fr-FR"/>
        </w:rPr>
      </w:pPr>
      <w:r>
        <w:rPr>
          <w:b/>
          <w:sz w:val="22"/>
          <w:szCs w:val="22"/>
          <w:lang w:val="fr-FR"/>
        </w:rPr>
        <w:t>Accès :</w:t>
      </w:r>
      <w:r w:rsidR="00943527" w:rsidRPr="00DA1C3B">
        <w:rPr>
          <w:sz w:val="22"/>
          <w:szCs w:val="22"/>
          <w:lang w:val="fr-FR"/>
        </w:rPr>
        <w:t xml:space="preserve"> </w:t>
      </w:r>
      <w:r w:rsidR="006220A8">
        <w:rPr>
          <w:sz w:val="22"/>
          <w:szCs w:val="22"/>
          <w:lang w:val="fr-FR"/>
        </w:rPr>
        <w:t>Les informations doivent être diffusées de manière appropriée pour s’assurer que tous les membres d’une communauté (y compris les plus marginalisés) ont un accès égal aux services. Le manque d’informations peut représenter un obstacle important à l’accès aux services</w:t>
      </w:r>
      <w:r w:rsidR="002D4DAC" w:rsidRPr="002D4DAC">
        <w:rPr>
          <w:sz w:val="22"/>
          <w:szCs w:val="22"/>
          <w:lang w:val="fr-FR"/>
        </w:rPr>
        <w:t xml:space="preserve"> </w:t>
      </w:r>
      <w:r w:rsidR="002D4DAC">
        <w:rPr>
          <w:sz w:val="22"/>
          <w:szCs w:val="22"/>
          <w:lang w:val="fr-FR"/>
        </w:rPr>
        <w:t>par certains groupes</w:t>
      </w:r>
      <w:r w:rsidR="00543BED">
        <w:rPr>
          <w:sz w:val="22"/>
          <w:szCs w:val="22"/>
          <w:lang w:val="fr-FR"/>
        </w:rPr>
        <w:t>.</w:t>
      </w:r>
    </w:p>
    <w:p w14:paraId="3508E8D3" w14:textId="77777777" w:rsidR="00FF3E3E" w:rsidRDefault="00FF3E3E" w:rsidP="00943527">
      <w:pPr>
        <w:spacing w:after="0"/>
        <w:rPr>
          <w:b/>
          <w:lang w:val="fr-FR"/>
        </w:rPr>
      </w:pPr>
    </w:p>
    <w:p w14:paraId="0688947F" w14:textId="6C24D3E1" w:rsidR="00943527" w:rsidRPr="00DA1C3B" w:rsidRDefault="00C66C62" w:rsidP="00943527">
      <w:pPr>
        <w:spacing w:after="0"/>
        <w:rPr>
          <w:b/>
          <w:lang w:val="fr-FR"/>
        </w:rPr>
      </w:pPr>
      <w:r>
        <w:rPr>
          <w:b/>
          <w:lang w:val="fr-FR"/>
        </w:rPr>
        <w:t>PARTICIPATION COMMUNAUTAIRE</w:t>
      </w:r>
    </w:p>
    <w:p w14:paraId="40B58981" w14:textId="7D577C5B" w:rsidR="00943527" w:rsidRPr="00233100" w:rsidRDefault="00543BED" w:rsidP="00215668">
      <w:pPr>
        <w:pStyle w:val="FootnoteText"/>
        <w:numPr>
          <w:ilvl w:val="0"/>
          <w:numId w:val="4"/>
        </w:numPr>
        <w:jc w:val="both"/>
        <w:rPr>
          <w:sz w:val="22"/>
          <w:szCs w:val="22"/>
          <w:lang w:val="fr-FR"/>
        </w:rPr>
      </w:pPr>
      <w:r>
        <w:rPr>
          <w:b/>
          <w:sz w:val="22"/>
          <w:szCs w:val="22"/>
          <w:lang w:val="fr-FR"/>
        </w:rPr>
        <w:t>Sûreté </w:t>
      </w:r>
      <w:r w:rsidR="0074676F">
        <w:rPr>
          <w:b/>
          <w:sz w:val="22"/>
          <w:szCs w:val="22"/>
          <w:lang w:val="fr-FR"/>
        </w:rPr>
        <w:t>:</w:t>
      </w:r>
      <w:r w:rsidR="00943527" w:rsidRPr="00DA1C3B">
        <w:rPr>
          <w:b/>
          <w:sz w:val="22"/>
          <w:szCs w:val="22"/>
          <w:lang w:val="fr-FR"/>
        </w:rPr>
        <w:t xml:space="preserve"> </w:t>
      </w:r>
      <w:r w:rsidR="00233100" w:rsidRPr="00233100">
        <w:rPr>
          <w:sz w:val="22"/>
          <w:szCs w:val="22"/>
          <w:lang w:val="fr-FR"/>
        </w:rPr>
        <w:t>L</w:t>
      </w:r>
      <w:r w:rsidR="006220A8" w:rsidRPr="00233100">
        <w:rPr>
          <w:sz w:val="22"/>
          <w:szCs w:val="22"/>
          <w:lang w:val="fr-FR"/>
        </w:rPr>
        <w:t>es populations affecté</w:t>
      </w:r>
      <w:r w:rsidR="00233100" w:rsidRPr="00233100">
        <w:rPr>
          <w:sz w:val="22"/>
          <w:szCs w:val="22"/>
          <w:lang w:val="fr-FR"/>
        </w:rPr>
        <w:t>e</w:t>
      </w:r>
      <w:r w:rsidR="006220A8" w:rsidRPr="00233100">
        <w:rPr>
          <w:sz w:val="22"/>
          <w:szCs w:val="22"/>
          <w:lang w:val="fr-FR"/>
        </w:rPr>
        <w:t xml:space="preserve">s connaissent et comprennent les risques auxquels elles </w:t>
      </w:r>
      <w:r w:rsidR="00233100" w:rsidRPr="00233100">
        <w:rPr>
          <w:sz w:val="22"/>
          <w:szCs w:val="22"/>
          <w:lang w:val="fr-FR"/>
        </w:rPr>
        <w:t xml:space="preserve">sont exposées et savent comment </w:t>
      </w:r>
      <w:r w:rsidR="002D4DAC">
        <w:rPr>
          <w:sz w:val="22"/>
          <w:szCs w:val="22"/>
          <w:lang w:val="fr-FR"/>
        </w:rPr>
        <w:t xml:space="preserve">les </w:t>
      </w:r>
      <w:r w:rsidR="00233100" w:rsidRPr="00233100">
        <w:rPr>
          <w:sz w:val="22"/>
          <w:szCs w:val="22"/>
          <w:lang w:val="fr-FR"/>
        </w:rPr>
        <w:t>minimiser au mieux</w:t>
      </w:r>
      <w:r w:rsidR="006220A8" w:rsidRPr="00233100">
        <w:rPr>
          <w:sz w:val="22"/>
          <w:szCs w:val="22"/>
          <w:lang w:val="fr-FR"/>
        </w:rPr>
        <w:t>. Les mécanismes de protection</w:t>
      </w:r>
      <w:r w:rsidR="002D4DAC">
        <w:rPr>
          <w:sz w:val="22"/>
          <w:szCs w:val="22"/>
          <w:lang w:val="fr-FR"/>
        </w:rPr>
        <w:t xml:space="preserve"> au niveau communautaire</w:t>
      </w:r>
      <w:r w:rsidR="006220A8" w:rsidRPr="00233100">
        <w:rPr>
          <w:sz w:val="22"/>
          <w:szCs w:val="22"/>
          <w:lang w:val="fr-FR"/>
        </w:rPr>
        <w:t xml:space="preserve"> sont vitaux pour garantir des mesures de protection adéquates, réalisables et acceptables</w:t>
      </w:r>
      <w:r w:rsidR="002D4DAC">
        <w:rPr>
          <w:sz w:val="22"/>
          <w:szCs w:val="22"/>
          <w:lang w:val="fr-FR"/>
        </w:rPr>
        <w:t xml:space="preserve"> d’un point de vue culturel</w:t>
      </w:r>
      <w:r w:rsidR="006220A8" w:rsidRPr="00233100">
        <w:rPr>
          <w:sz w:val="22"/>
          <w:szCs w:val="22"/>
          <w:lang w:val="fr-FR"/>
        </w:rPr>
        <w:t xml:space="preserve">. </w:t>
      </w:r>
    </w:p>
    <w:p w14:paraId="0F68EAA4" w14:textId="352B24C3" w:rsidR="00943527" w:rsidRPr="00DA1C3B" w:rsidRDefault="0074676F" w:rsidP="00215668">
      <w:pPr>
        <w:pStyle w:val="FootnoteText"/>
        <w:numPr>
          <w:ilvl w:val="0"/>
          <w:numId w:val="4"/>
        </w:numPr>
        <w:jc w:val="both"/>
        <w:rPr>
          <w:sz w:val="22"/>
          <w:szCs w:val="22"/>
          <w:lang w:val="fr-FR"/>
        </w:rPr>
      </w:pPr>
      <w:r>
        <w:rPr>
          <w:b/>
          <w:sz w:val="22"/>
          <w:szCs w:val="22"/>
          <w:lang w:val="fr-FR"/>
        </w:rPr>
        <w:t>Dignité :</w:t>
      </w:r>
      <w:r w:rsidR="00943527" w:rsidRPr="00DA1C3B">
        <w:rPr>
          <w:b/>
          <w:sz w:val="22"/>
          <w:szCs w:val="22"/>
          <w:lang w:val="fr-FR"/>
        </w:rPr>
        <w:t xml:space="preserve"> </w:t>
      </w:r>
      <w:r w:rsidR="00233100">
        <w:rPr>
          <w:sz w:val="22"/>
          <w:szCs w:val="22"/>
          <w:lang w:val="fr-FR"/>
        </w:rPr>
        <w:t>L</w:t>
      </w:r>
      <w:r w:rsidR="00233100" w:rsidRPr="00233100">
        <w:rPr>
          <w:sz w:val="22"/>
          <w:szCs w:val="22"/>
          <w:lang w:val="fr-FR"/>
        </w:rPr>
        <w:t>es populations affecté</w:t>
      </w:r>
      <w:r w:rsidR="00233100">
        <w:rPr>
          <w:sz w:val="22"/>
          <w:szCs w:val="22"/>
          <w:lang w:val="fr-FR"/>
        </w:rPr>
        <w:t>es</w:t>
      </w:r>
      <w:r w:rsidR="00233100" w:rsidRPr="00233100">
        <w:rPr>
          <w:sz w:val="22"/>
          <w:szCs w:val="22"/>
          <w:lang w:val="fr-FR"/>
        </w:rPr>
        <w:t xml:space="preserve"> doivent être incluse</w:t>
      </w:r>
      <w:r w:rsidR="00233100">
        <w:rPr>
          <w:sz w:val="22"/>
          <w:szCs w:val="22"/>
          <w:lang w:val="fr-FR"/>
        </w:rPr>
        <w:t>s</w:t>
      </w:r>
      <w:r w:rsidR="00233100" w:rsidRPr="00233100">
        <w:rPr>
          <w:sz w:val="22"/>
          <w:szCs w:val="22"/>
          <w:lang w:val="fr-FR"/>
        </w:rPr>
        <w:t xml:space="preserve"> dans tous les processus de prise de décision qui</w:t>
      </w:r>
      <w:r w:rsidR="00233100">
        <w:rPr>
          <w:sz w:val="22"/>
          <w:szCs w:val="22"/>
          <w:lang w:val="fr-FR"/>
        </w:rPr>
        <w:t xml:space="preserve"> </w:t>
      </w:r>
      <w:r w:rsidR="002D4DAC">
        <w:rPr>
          <w:sz w:val="22"/>
          <w:szCs w:val="22"/>
          <w:lang w:val="fr-FR"/>
        </w:rPr>
        <w:t>l</w:t>
      </w:r>
      <w:r w:rsidR="00233100">
        <w:rPr>
          <w:sz w:val="22"/>
          <w:szCs w:val="22"/>
          <w:lang w:val="fr-FR"/>
        </w:rPr>
        <w:t>es</w:t>
      </w:r>
      <w:r w:rsidR="00233100" w:rsidRPr="00233100">
        <w:rPr>
          <w:sz w:val="22"/>
          <w:szCs w:val="22"/>
          <w:lang w:val="fr-FR"/>
        </w:rPr>
        <w:t xml:space="preserve"> affectent</w:t>
      </w:r>
      <w:r w:rsidR="00233100">
        <w:rPr>
          <w:sz w:val="22"/>
          <w:szCs w:val="22"/>
          <w:lang w:val="fr-FR"/>
        </w:rPr>
        <w:t xml:space="preserve"> directement</w:t>
      </w:r>
      <w:r w:rsidR="00233100" w:rsidRPr="00233100">
        <w:rPr>
          <w:sz w:val="22"/>
          <w:szCs w:val="22"/>
          <w:lang w:val="fr-FR"/>
        </w:rPr>
        <w:t>. Une participation utile con</w:t>
      </w:r>
      <w:r w:rsidR="00233100">
        <w:rPr>
          <w:sz w:val="22"/>
          <w:szCs w:val="22"/>
          <w:lang w:val="fr-FR"/>
        </w:rPr>
        <w:t>duit à un sentiment de contrôle</w:t>
      </w:r>
      <w:r w:rsidR="00543BED">
        <w:rPr>
          <w:sz w:val="22"/>
          <w:szCs w:val="22"/>
          <w:lang w:val="fr-FR"/>
        </w:rPr>
        <w:t>,</w:t>
      </w:r>
      <w:r w:rsidR="00233100" w:rsidRPr="00233100">
        <w:rPr>
          <w:sz w:val="22"/>
          <w:szCs w:val="22"/>
          <w:lang w:val="fr-FR"/>
        </w:rPr>
        <w:t xml:space="preserve"> </w:t>
      </w:r>
      <w:r w:rsidR="00233100">
        <w:rPr>
          <w:sz w:val="22"/>
          <w:szCs w:val="22"/>
          <w:lang w:val="fr-FR"/>
        </w:rPr>
        <w:t>crucial</w:t>
      </w:r>
      <w:r w:rsidR="00233100" w:rsidRPr="00233100">
        <w:rPr>
          <w:sz w:val="22"/>
          <w:szCs w:val="22"/>
          <w:lang w:val="fr-FR"/>
        </w:rPr>
        <w:t xml:space="preserve"> </w:t>
      </w:r>
      <w:r w:rsidR="00233100">
        <w:rPr>
          <w:sz w:val="22"/>
          <w:szCs w:val="22"/>
          <w:lang w:val="fr-FR"/>
        </w:rPr>
        <w:t>à</w:t>
      </w:r>
      <w:r w:rsidR="00233100" w:rsidRPr="00233100">
        <w:rPr>
          <w:sz w:val="22"/>
          <w:szCs w:val="22"/>
          <w:lang w:val="fr-FR"/>
        </w:rPr>
        <w:t xml:space="preserve"> l’</w:t>
      </w:r>
      <w:r w:rsidR="00233100">
        <w:rPr>
          <w:sz w:val="22"/>
          <w:szCs w:val="22"/>
          <w:lang w:val="fr-FR"/>
        </w:rPr>
        <w:t xml:space="preserve">autonomisation et à la restauration d’un sentiment </w:t>
      </w:r>
      <w:r w:rsidR="00233100" w:rsidRPr="00233100">
        <w:rPr>
          <w:sz w:val="22"/>
          <w:szCs w:val="22"/>
          <w:lang w:val="fr-FR"/>
        </w:rPr>
        <w:t>de bien-être</w:t>
      </w:r>
      <w:r w:rsidR="00543BED">
        <w:rPr>
          <w:sz w:val="22"/>
          <w:szCs w:val="22"/>
          <w:lang w:val="fr-FR"/>
        </w:rPr>
        <w:t>.</w:t>
      </w:r>
    </w:p>
    <w:p w14:paraId="46FE41B6" w14:textId="2BA5DD5C" w:rsidR="00943527" w:rsidRPr="00DA1C3B" w:rsidRDefault="0074676F" w:rsidP="00215668">
      <w:pPr>
        <w:pStyle w:val="FootnoteText"/>
        <w:numPr>
          <w:ilvl w:val="0"/>
          <w:numId w:val="4"/>
        </w:numPr>
        <w:jc w:val="both"/>
        <w:rPr>
          <w:sz w:val="22"/>
          <w:szCs w:val="22"/>
          <w:lang w:val="fr-FR"/>
        </w:rPr>
      </w:pPr>
      <w:r>
        <w:rPr>
          <w:b/>
          <w:sz w:val="22"/>
          <w:szCs w:val="22"/>
          <w:lang w:val="fr-FR"/>
        </w:rPr>
        <w:t>Accès :</w:t>
      </w:r>
      <w:r w:rsidR="00943527" w:rsidRPr="00DA1C3B">
        <w:rPr>
          <w:sz w:val="22"/>
          <w:szCs w:val="22"/>
          <w:lang w:val="fr-FR"/>
        </w:rPr>
        <w:t xml:space="preserve"> </w:t>
      </w:r>
      <w:r w:rsidR="0098407F">
        <w:rPr>
          <w:sz w:val="22"/>
          <w:szCs w:val="22"/>
          <w:lang w:val="fr-FR"/>
        </w:rPr>
        <w:t xml:space="preserve">Les communautés sont les mieux placées pour identifier les membres </w:t>
      </w:r>
      <w:r w:rsidR="002D4DAC">
        <w:rPr>
          <w:sz w:val="22"/>
          <w:szCs w:val="22"/>
          <w:lang w:val="fr-FR"/>
        </w:rPr>
        <w:t>vulnérables, les obstacles à leur</w:t>
      </w:r>
      <w:r w:rsidR="0098407F">
        <w:rPr>
          <w:sz w:val="22"/>
          <w:szCs w:val="22"/>
          <w:lang w:val="fr-FR"/>
        </w:rPr>
        <w:t xml:space="preserve"> participation, et la manière dont un appui peut être mis en place pour que ces membr</w:t>
      </w:r>
      <w:r w:rsidR="002D4DAC">
        <w:rPr>
          <w:sz w:val="22"/>
          <w:szCs w:val="22"/>
          <w:lang w:val="fr-FR"/>
        </w:rPr>
        <w:t>es aient accès à l’assistance e</w:t>
      </w:r>
      <w:r w:rsidR="0098407F">
        <w:rPr>
          <w:sz w:val="22"/>
          <w:szCs w:val="22"/>
          <w:lang w:val="fr-FR"/>
        </w:rPr>
        <w:t>t aux services</w:t>
      </w:r>
      <w:r w:rsidR="00543BED">
        <w:rPr>
          <w:sz w:val="22"/>
          <w:szCs w:val="22"/>
          <w:lang w:val="fr-FR"/>
        </w:rPr>
        <w:t>.</w:t>
      </w:r>
    </w:p>
    <w:p w14:paraId="6C4CA1DA" w14:textId="77777777" w:rsidR="00943527" w:rsidRPr="00DA1C3B" w:rsidRDefault="00943527" w:rsidP="005953A0">
      <w:pPr>
        <w:spacing w:after="0"/>
        <w:rPr>
          <w:b/>
          <w:lang w:val="fr-FR"/>
        </w:rPr>
      </w:pPr>
    </w:p>
    <w:p w14:paraId="50ECF4DB" w14:textId="7E6DBFDC" w:rsidR="00943527" w:rsidRPr="00DA1C3B" w:rsidRDefault="00543BED" w:rsidP="00943527">
      <w:pPr>
        <w:spacing w:after="0"/>
        <w:rPr>
          <w:b/>
          <w:lang w:val="fr-FR"/>
        </w:rPr>
      </w:pPr>
      <w:r>
        <w:rPr>
          <w:b/>
          <w:lang w:val="fr-FR"/>
        </w:rPr>
        <w:t>MÉCANISMES DE FEED</w:t>
      </w:r>
      <w:r w:rsidR="00C66C62">
        <w:rPr>
          <w:b/>
          <w:lang w:val="fr-FR"/>
        </w:rPr>
        <w:t xml:space="preserve">BACK ET </w:t>
      </w:r>
      <w:r w:rsidR="002D4DAC">
        <w:rPr>
          <w:b/>
          <w:lang w:val="fr-FR"/>
        </w:rPr>
        <w:t xml:space="preserve">DE </w:t>
      </w:r>
      <w:r w:rsidR="00C66C62">
        <w:rPr>
          <w:b/>
          <w:lang w:val="fr-FR"/>
        </w:rPr>
        <w:t>PLAINTE</w:t>
      </w:r>
      <w:r w:rsidR="00106AFF" w:rsidRPr="00DA1C3B">
        <w:rPr>
          <w:b/>
          <w:lang w:val="fr-FR"/>
        </w:rPr>
        <w:t>S</w:t>
      </w:r>
    </w:p>
    <w:p w14:paraId="2D7A5F95" w14:textId="186E9A15" w:rsidR="00943527" w:rsidRPr="00DA1C3B" w:rsidRDefault="00543BED" w:rsidP="00215668">
      <w:pPr>
        <w:pStyle w:val="FootnoteText"/>
        <w:numPr>
          <w:ilvl w:val="0"/>
          <w:numId w:val="4"/>
        </w:numPr>
        <w:jc w:val="both"/>
        <w:rPr>
          <w:sz w:val="22"/>
          <w:szCs w:val="22"/>
          <w:lang w:val="fr-FR"/>
        </w:rPr>
      </w:pPr>
      <w:r>
        <w:rPr>
          <w:b/>
          <w:sz w:val="22"/>
          <w:szCs w:val="22"/>
          <w:lang w:val="fr-FR"/>
        </w:rPr>
        <w:t>Sûreté </w:t>
      </w:r>
      <w:r w:rsidR="0074676F">
        <w:rPr>
          <w:b/>
          <w:sz w:val="22"/>
          <w:szCs w:val="22"/>
          <w:lang w:val="fr-FR"/>
        </w:rPr>
        <w:t>:</w:t>
      </w:r>
      <w:r w:rsidR="00943527" w:rsidRPr="00DA1C3B">
        <w:rPr>
          <w:b/>
          <w:sz w:val="22"/>
          <w:szCs w:val="22"/>
          <w:lang w:val="fr-FR"/>
        </w:rPr>
        <w:t xml:space="preserve"> </w:t>
      </w:r>
      <w:r w:rsidR="0098407F">
        <w:rPr>
          <w:sz w:val="22"/>
          <w:szCs w:val="22"/>
          <w:lang w:val="fr-FR"/>
        </w:rPr>
        <w:t>D</w:t>
      </w:r>
      <w:r w:rsidR="0098407F" w:rsidRPr="0098407F">
        <w:rPr>
          <w:sz w:val="22"/>
          <w:szCs w:val="22"/>
          <w:lang w:val="fr-FR"/>
        </w:rPr>
        <w:t>e mécanismes d</w:t>
      </w:r>
      <w:r>
        <w:rPr>
          <w:sz w:val="22"/>
          <w:szCs w:val="22"/>
          <w:lang w:val="fr-FR"/>
        </w:rPr>
        <w:t>e feed</w:t>
      </w:r>
      <w:r w:rsidR="0098407F" w:rsidRPr="0098407F">
        <w:rPr>
          <w:sz w:val="22"/>
          <w:szCs w:val="22"/>
          <w:lang w:val="fr-FR"/>
        </w:rPr>
        <w:t xml:space="preserve">back </w:t>
      </w:r>
      <w:r w:rsidR="002D4DAC">
        <w:rPr>
          <w:sz w:val="22"/>
          <w:szCs w:val="22"/>
          <w:lang w:val="fr-FR"/>
        </w:rPr>
        <w:t xml:space="preserve">efficaces </w:t>
      </w:r>
      <w:r w:rsidR="0098407F" w:rsidRPr="0098407F">
        <w:rPr>
          <w:sz w:val="22"/>
          <w:szCs w:val="22"/>
          <w:lang w:val="fr-FR"/>
        </w:rPr>
        <w:t>sont nécessaires pour réunir des informations</w:t>
      </w:r>
      <w:r w:rsidR="0098407F">
        <w:rPr>
          <w:sz w:val="22"/>
          <w:szCs w:val="22"/>
          <w:lang w:val="fr-FR"/>
        </w:rPr>
        <w:t xml:space="preserve"> sur </w:t>
      </w:r>
      <w:r w:rsidR="002D4DAC">
        <w:rPr>
          <w:sz w:val="22"/>
          <w:szCs w:val="22"/>
          <w:lang w:val="fr-FR"/>
        </w:rPr>
        <w:t>la pertinence</w:t>
      </w:r>
      <w:r w:rsidR="0098407F">
        <w:rPr>
          <w:sz w:val="22"/>
          <w:szCs w:val="22"/>
          <w:lang w:val="fr-FR"/>
        </w:rPr>
        <w:t xml:space="preserve"> du programme, et pour atteindre les populations de la bonne manière (c’est-à-dire en aidant l</w:t>
      </w:r>
      <w:r w:rsidR="003E0F0E">
        <w:rPr>
          <w:sz w:val="22"/>
          <w:szCs w:val="22"/>
          <w:lang w:val="fr-FR"/>
        </w:rPr>
        <w:t>es plus nécessiteux). Recevoir u</w:t>
      </w:r>
      <w:r w:rsidR="0098407F">
        <w:rPr>
          <w:sz w:val="22"/>
          <w:szCs w:val="22"/>
          <w:lang w:val="fr-FR"/>
        </w:rPr>
        <w:t xml:space="preserve">n retour tout au long du cycle du projet, et </w:t>
      </w:r>
      <w:r w:rsidR="002D4DAC">
        <w:rPr>
          <w:sz w:val="22"/>
          <w:szCs w:val="22"/>
          <w:lang w:val="fr-FR"/>
        </w:rPr>
        <w:t>non</w:t>
      </w:r>
      <w:r w:rsidR="0098407F">
        <w:rPr>
          <w:sz w:val="22"/>
          <w:szCs w:val="22"/>
          <w:lang w:val="fr-FR"/>
        </w:rPr>
        <w:t xml:space="preserve"> seulement à mi-parcours et à la fin, permet aux organisations de résoudre rapidement tout problème dès s</w:t>
      </w:r>
      <w:r w:rsidR="002D4DAC">
        <w:rPr>
          <w:sz w:val="22"/>
          <w:szCs w:val="22"/>
          <w:lang w:val="fr-FR"/>
        </w:rPr>
        <w:t>on apparition, avant qu’il ne s’intensifie</w:t>
      </w:r>
      <w:r>
        <w:rPr>
          <w:sz w:val="22"/>
          <w:szCs w:val="22"/>
          <w:lang w:val="fr-FR"/>
        </w:rPr>
        <w:t>. Les mécanismes de feed</w:t>
      </w:r>
      <w:r w:rsidR="0098407F">
        <w:rPr>
          <w:sz w:val="22"/>
          <w:szCs w:val="22"/>
          <w:lang w:val="fr-FR"/>
        </w:rPr>
        <w:t xml:space="preserve">back peuvent également </w:t>
      </w:r>
      <w:r w:rsidR="002D4DAC">
        <w:rPr>
          <w:sz w:val="22"/>
          <w:szCs w:val="22"/>
          <w:lang w:val="fr-FR"/>
        </w:rPr>
        <w:t>rassembler</w:t>
      </w:r>
      <w:r w:rsidR="0098407F">
        <w:rPr>
          <w:sz w:val="22"/>
          <w:szCs w:val="22"/>
          <w:lang w:val="fr-FR"/>
        </w:rPr>
        <w:t xml:space="preserve"> des informations sur d’éventuels cas d’exploitation ou d’abus qui pourraient impliquer le personnel ou les programmes.</w:t>
      </w:r>
    </w:p>
    <w:p w14:paraId="4AB1B1CB" w14:textId="018427F3" w:rsidR="00943527" w:rsidRPr="00DA1C3B" w:rsidRDefault="0074676F" w:rsidP="00215668">
      <w:pPr>
        <w:pStyle w:val="FootnoteText"/>
        <w:numPr>
          <w:ilvl w:val="0"/>
          <w:numId w:val="4"/>
        </w:numPr>
        <w:jc w:val="both"/>
        <w:rPr>
          <w:sz w:val="22"/>
          <w:szCs w:val="22"/>
          <w:lang w:val="fr-FR"/>
        </w:rPr>
      </w:pPr>
      <w:r>
        <w:rPr>
          <w:b/>
          <w:sz w:val="22"/>
          <w:szCs w:val="22"/>
          <w:lang w:val="fr-FR"/>
        </w:rPr>
        <w:t>Dignité :</w:t>
      </w:r>
      <w:r w:rsidR="00943527" w:rsidRPr="00DA1C3B">
        <w:rPr>
          <w:b/>
          <w:sz w:val="22"/>
          <w:szCs w:val="22"/>
          <w:lang w:val="fr-FR"/>
        </w:rPr>
        <w:t xml:space="preserve"> </w:t>
      </w:r>
      <w:r w:rsidR="00EE52E4">
        <w:rPr>
          <w:sz w:val="22"/>
          <w:szCs w:val="22"/>
          <w:lang w:val="fr-FR"/>
        </w:rPr>
        <w:t>L</w:t>
      </w:r>
      <w:r w:rsidR="000D328D">
        <w:rPr>
          <w:sz w:val="22"/>
          <w:szCs w:val="22"/>
          <w:lang w:val="fr-FR"/>
        </w:rPr>
        <w:t>es processus de feed</w:t>
      </w:r>
      <w:r w:rsidR="0098407F" w:rsidRPr="0098407F">
        <w:rPr>
          <w:sz w:val="22"/>
          <w:szCs w:val="22"/>
          <w:lang w:val="fr-FR"/>
        </w:rPr>
        <w:t xml:space="preserve">back </w:t>
      </w:r>
      <w:r w:rsidR="002D4DAC">
        <w:rPr>
          <w:sz w:val="22"/>
          <w:szCs w:val="22"/>
          <w:lang w:val="fr-FR"/>
        </w:rPr>
        <w:t>encouragent</w:t>
      </w:r>
      <w:r w:rsidR="00EE52E4">
        <w:rPr>
          <w:sz w:val="22"/>
          <w:szCs w:val="22"/>
          <w:lang w:val="fr-FR"/>
        </w:rPr>
        <w:t xml:space="preserve"> le dialogue </w:t>
      </w:r>
      <w:r w:rsidR="002D4DAC">
        <w:rPr>
          <w:sz w:val="22"/>
          <w:szCs w:val="22"/>
          <w:lang w:val="fr-FR"/>
        </w:rPr>
        <w:t>mutuel</w:t>
      </w:r>
      <w:r w:rsidR="00EE52E4">
        <w:rPr>
          <w:sz w:val="22"/>
          <w:szCs w:val="22"/>
          <w:lang w:val="fr-FR"/>
        </w:rPr>
        <w:t xml:space="preserve"> </w:t>
      </w:r>
      <w:r w:rsidR="0098407F" w:rsidRPr="0098407F">
        <w:rPr>
          <w:sz w:val="22"/>
          <w:szCs w:val="22"/>
          <w:lang w:val="fr-FR"/>
        </w:rPr>
        <w:t>entre les organisations et les populations affecté</w:t>
      </w:r>
      <w:r w:rsidR="00EE52E4">
        <w:rPr>
          <w:sz w:val="22"/>
          <w:szCs w:val="22"/>
          <w:lang w:val="fr-FR"/>
        </w:rPr>
        <w:t>e</w:t>
      </w:r>
      <w:r w:rsidR="002D4DAC">
        <w:rPr>
          <w:sz w:val="22"/>
          <w:szCs w:val="22"/>
          <w:lang w:val="fr-FR"/>
        </w:rPr>
        <w:t>s</w:t>
      </w:r>
      <w:r w:rsidR="000D328D">
        <w:rPr>
          <w:sz w:val="22"/>
          <w:szCs w:val="22"/>
          <w:lang w:val="fr-FR"/>
        </w:rPr>
        <w:t>,</w:t>
      </w:r>
      <w:r w:rsidR="002D4DAC">
        <w:rPr>
          <w:sz w:val="22"/>
          <w:szCs w:val="22"/>
          <w:lang w:val="fr-FR"/>
        </w:rPr>
        <w:t xml:space="preserve"> </w:t>
      </w:r>
      <w:r w:rsidR="003E0F0E">
        <w:rPr>
          <w:sz w:val="22"/>
          <w:szCs w:val="22"/>
          <w:lang w:val="fr-FR"/>
        </w:rPr>
        <w:t>ce qui permet</w:t>
      </w:r>
      <w:r w:rsidR="002D4DAC">
        <w:rPr>
          <w:sz w:val="22"/>
          <w:szCs w:val="22"/>
          <w:lang w:val="fr-FR"/>
        </w:rPr>
        <w:t xml:space="preserve"> de</w:t>
      </w:r>
      <w:r w:rsidR="0098407F" w:rsidRPr="0098407F">
        <w:rPr>
          <w:sz w:val="22"/>
          <w:szCs w:val="22"/>
          <w:lang w:val="fr-FR"/>
        </w:rPr>
        <w:t xml:space="preserve"> renforcer </w:t>
      </w:r>
      <w:r w:rsidR="00EE52E4">
        <w:rPr>
          <w:sz w:val="22"/>
          <w:szCs w:val="22"/>
          <w:lang w:val="fr-FR"/>
        </w:rPr>
        <w:t>l’</w:t>
      </w:r>
      <w:r w:rsidR="0098407F" w:rsidRPr="0098407F">
        <w:rPr>
          <w:sz w:val="22"/>
          <w:szCs w:val="22"/>
          <w:lang w:val="fr-FR"/>
        </w:rPr>
        <w:t xml:space="preserve">influence </w:t>
      </w:r>
      <w:r w:rsidR="00EE52E4">
        <w:rPr>
          <w:sz w:val="22"/>
          <w:szCs w:val="22"/>
          <w:lang w:val="fr-FR"/>
        </w:rPr>
        <w:t xml:space="preserve">de ces communautés </w:t>
      </w:r>
      <w:r w:rsidR="0098407F" w:rsidRPr="0098407F">
        <w:rPr>
          <w:sz w:val="22"/>
          <w:szCs w:val="22"/>
          <w:lang w:val="fr-FR"/>
        </w:rPr>
        <w:t>au sein des programmes.</w:t>
      </w:r>
    </w:p>
    <w:p w14:paraId="1DFE8A58" w14:textId="39AFB604" w:rsidR="00943527" w:rsidRPr="00DA1C3B" w:rsidRDefault="0074676F" w:rsidP="00215668">
      <w:pPr>
        <w:pStyle w:val="FootnoteText"/>
        <w:numPr>
          <w:ilvl w:val="0"/>
          <w:numId w:val="4"/>
        </w:numPr>
        <w:jc w:val="both"/>
        <w:rPr>
          <w:sz w:val="22"/>
          <w:szCs w:val="22"/>
          <w:lang w:val="fr-FR"/>
        </w:rPr>
      </w:pPr>
      <w:r>
        <w:rPr>
          <w:b/>
          <w:sz w:val="22"/>
          <w:szCs w:val="22"/>
          <w:lang w:val="fr-FR"/>
        </w:rPr>
        <w:t>Accès :</w:t>
      </w:r>
      <w:r w:rsidR="00943527" w:rsidRPr="00DA1C3B">
        <w:rPr>
          <w:b/>
          <w:sz w:val="22"/>
          <w:szCs w:val="22"/>
          <w:lang w:val="fr-FR"/>
        </w:rPr>
        <w:t xml:space="preserve"> </w:t>
      </w:r>
      <w:r w:rsidR="00EE52E4">
        <w:rPr>
          <w:sz w:val="22"/>
          <w:szCs w:val="22"/>
          <w:lang w:val="fr-FR"/>
        </w:rPr>
        <w:t>L</w:t>
      </w:r>
      <w:r w:rsidR="000D328D">
        <w:rPr>
          <w:sz w:val="22"/>
          <w:szCs w:val="22"/>
          <w:lang w:val="fr-FR"/>
        </w:rPr>
        <w:t>es processus de feed</w:t>
      </w:r>
      <w:r w:rsidR="00EE52E4" w:rsidRPr="00EE52E4">
        <w:rPr>
          <w:sz w:val="22"/>
          <w:szCs w:val="22"/>
          <w:lang w:val="fr-FR"/>
        </w:rPr>
        <w:t>back permettent d’assurer un accès égal</w:t>
      </w:r>
      <w:r w:rsidR="003E0F0E">
        <w:rPr>
          <w:sz w:val="22"/>
          <w:szCs w:val="22"/>
          <w:lang w:val="fr-FR"/>
        </w:rPr>
        <w:t xml:space="preserve"> par tous</w:t>
      </w:r>
      <w:r w:rsidR="00EE52E4" w:rsidRPr="00EE52E4">
        <w:rPr>
          <w:sz w:val="22"/>
          <w:szCs w:val="22"/>
          <w:lang w:val="fr-FR"/>
        </w:rPr>
        <w:t xml:space="preserve"> </w:t>
      </w:r>
      <w:r w:rsidR="002D4DAC">
        <w:rPr>
          <w:sz w:val="22"/>
          <w:szCs w:val="22"/>
          <w:lang w:val="fr-FR"/>
        </w:rPr>
        <w:t>à l’assistance e</w:t>
      </w:r>
      <w:r w:rsidR="00EE52E4" w:rsidRPr="00EE52E4">
        <w:rPr>
          <w:sz w:val="22"/>
          <w:szCs w:val="22"/>
          <w:lang w:val="fr-FR"/>
        </w:rPr>
        <w:t>t au</w:t>
      </w:r>
      <w:r w:rsidR="002D4DAC">
        <w:rPr>
          <w:sz w:val="22"/>
          <w:szCs w:val="22"/>
          <w:lang w:val="fr-FR"/>
        </w:rPr>
        <w:t>x</w:t>
      </w:r>
      <w:r w:rsidR="00EE52E4" w:rsidRPr="00EE52E4">
        <w:rPr>
          <w:sz w:val="22"/>
          <w:szCs w:val="22"/>
          <w:lang w:val="fr-FR"/>
        </w:rPr>
        <w:t xml:space="preserve"> service</w:t>
      </w:r>
      <w:r w:rsidR="003E0F0E">
        <w:rPr>
          <w:sz w:val="22"/>
          <w:szCs w:val="22"/>
          <w:lang w:val="fr-FR"/>
        </w:rPr>
        <w:t>s</w:t>
      </w:r>
      <w:r w:rsidR="002D4DAC">
        <w:rPr>
          <w:sz w:val="22"/>
          <w:szCs w:val="22"/>
          <w:lang w:val="fr-FR"/>
        </w:rPr>
        <w:t>,</w:t>
      </w:r>
      <w:r w:rsidR="00EE52E4" w:rsidRPr="00EE52E4">
        <w:rPr>
          <w:sz w:val="22"/>
          <w:szCs w:val="22"/>
          <w:lang w:val="fr-FR"/>
        </w:rPr>
        <w:t xml:space="preserve"> en tenant compte des perspectives de</w:t>
      </w:r>
      <w:r w:rsidR="002D4DAC">
        <w:rPr>
          <w:sz w:val="22"/>
          <w:szCs w:val="22"/>
          <w:lang w:val="fr-FR"/>
        </w:rPr>
        <w:t>s</w:t>
      </w:r>
      <w:r w:rsidR="00EE52E4" w:rsidRPr="00EE52E4">
        <w:rPr>
          <w:sz w:val="22"/>
          <w:szCs w:val="22"/>
          <w:lang w:val="fr-FR"/>
        </w:rPr>
        <w:t xml:space="preserve"> différents</w:t>
      </w:r>
      <w:r w:rsidR="00EE52E4">
        <w:rPr>
          <w:sz w:val="22"/>
          <w:szCs w:val="22"/>
          <w:lang w:val="fr-FR"/>
        </w:rPr>
        <w:t xml:space="preserve"> groupes.</w:t>
      </w:r>
    </w:p>
    <w:p w14:paraId="0E1916A1" w14:textId="77777777" w:rsidR="00C66C62" w:rsidRDefault="00C66C62" w:rsidP="0039791A">
      <w:pPr>
        <w:spacing w:after="0"/>
        <w:rPr>
          <w:b/>
          <w:lang w:val="fr-FR"/>
        </w:rPr>
      </w:pPr>
    </w:p>
    <w:p w14:paraId="54B27DE4" w14:textId="3DFBC96D" w:rsidR="0039791A" w:rsidRPr="00DA1C3B" w:rsidRDefault="00C66C62" w:rsidP="0039791A">
      <w:pPr>
        <w:spacing w:after="0"/>
        <w:rPr>
          <w:b/>
          <w:lang w:val="fr-FR"/>
        </w:rPr>
      </w:pPr>
      <w:r>
        <w:rPr>
          <w:b/>
          <w:lang w:val="fr-FR"/>
        </w:rPr>
        <w:t xml:space="preserve">CARTOGRAPHIE &amp; </w:t>
      </w:r>
      <w:r w:rsidR="000D328D">
        <w:rPr>
          <w:b/>
          <w:lang w:val="fr-FR"/>
        </w:rPr>
        <w:t>ORIENTATION</w:t>
      </w:r>
    </w:p>
    <w:p w14:paraId="5E9466EC" w14:textId="055171C7" w:rsidR="0039791A" w:rsidRPr="00DA1C3B" w:rsidRDefault="00543BED" w:rsidP="00215668">
      <w:pPr>
        <w:pStyle w:val="FootnoteText"/>
        <w:numPr>
          <w:ilvl w:val="0"/>
          <w:numId w:val="4"/>
        </w:numPr>
        <w:jc w:val="both"/>
        <w:rPr>
          <w:sz w:val="22"/>
          <w:szCs w:val="22"/>
          <w:lang w:val="fr-FR"/>
        </w:rPr>
      </w:pPr>
      <w:r>
        <w:rPr>
          <w:b/>
          <w:sz w:val="22"/>
          <w:szCs w:val="22"/>
          <w:lang w:val="fr-FR"/>
        </w:rPr>
        <w:t>Sûreté </w:t>
      </w:r>
      <w:r w:rsidR="0074676F">
        <w:rPr>
          <w:b/>
          <w:sz w:val="22"/>
          <w:szCs w:val="22"/>
          <w:lang w:val="fr-FR"/>
        </w:rPr>
        <w:t>:</w:t>
      </w:r>
      <w:r w:rsidR="0039791A" w:rsidRPr="00DA1C3B">
        <w:rPr>
          <w:b/>
          <w:sz w:val="22"/>
          <w:szCs w:val="22"/>
          <w:lang w:val="fr-FR"/>
        </w:rPr>
        <w:t xml:space="preserve"> </w:t>
      </w:r>
      <w:r w:rsidR="00EE52E4">
        <w:rPr>
          <w:sz w:val="22"/>
          <w:szCs w:val="22"/>
          <w:lang w:val="fr-FR"/>
        </w:rPr>
        <w:t>Lors</w:t>
      </w:r>
      <w:r w:rsidR="00EE52E4" w:rsidRPr="00EE52E4">
        <w:rPr>
          <w:sz w:val="22"/>
          <w:szCs w:val="22"/>
          <w:lang w:val="fr-FR"/>
        </w:rPr>
        <w:t xml:space="preserve">que les organisations ne sont pas </w:t>
      </w:r>
      <w:r w:rsidR="00EE52E4">
        <w:rPr>
          <w:sz w:val="22"/>
          <w:szCs w:val="22"/>
          <w:lang w:val="fr-FR"/>
        </w:rPr>
        <w:t>en mesure</w:t>
      </w:r>
      <w:r w:rsidR="00EE52E4" w:rsidRPr="00EE52E4">
        <w:rPr>
          <w:sz w:val="22"/>
          <w:szCs w:val="22"/>
          <w:lang w:val="fr-FR"/>
        </w:rPr>
        <w:t xml:space="preserve"> de fournir les services directement, il est essentiel que le personnel sache où et comment </w:t>
      </w:r>
      <w:r w:rsidR="000D328D">
        <w:rPr>
          <w:sz w:val="22"/>
          <w:szCs w:val="22"/>
          <w:lang w:val="fr-FR"/>
        </w:rPr>
        <w:t>orienter</w:t>
      </w:r>
      <w:r w:rsidR="00EE52E4" w:rsidRPr="00EE52E4">
        <w:rPr>
          <w:sz w:val="22"/>
          <w:szCs w:val="22"/>
          <w:lang w:val="fr-FR"/>
        </w:rPr>
        <w:t xml:space="preserve"> les personnes qui ont été exposé</w:t>
      </w:r>
      <w:r w:rsidR="00EE52E4">
        <w:rPr>
          <w:sz w:val="22"/>
          <w:szCs w:val="22"/>
          <w:lang w:val="fr-FR"/>
        </w:rPr>
        <w:t>e</w:t>
      </w:r>
      <w:r w:rsidR="00EE52E4" w:rsidRPr="00EE52E4">
        <w:rPr>
          <w:sz w:val="22"/>
          <w:szCs w:val="22"/>
          <w:lang w:val="fr-FR"/>
        </w:rPr>
        <w:t>s</w:t>
      </w:r>
      <w:r w:rsidR="003E0F0E">
        <w:rPr>
          <w:sz w:val="22"/>
          <w:szCs w:val="22"/>
          <w:lang w:val="fr-FR"/>
        </w:rPr>
        <w:t xml:space="preserve"> à divers</w:t>
      </w:r>
      <w:r w:rsidR="002D4DAC">
        <w:rPr>
          <w:sz w:val="22"/>
          <w:szCs w:val="22"/>
          <w:lang w:val="fr-FR"/>
        </w:rPr>
        <w:t xml:space="preserve"> danger</w:t>
      </w:r>
      <w:r w:rsidR="003E0F0E">
        <w:rPr>
          <w:sz w:val="22"/>
          <w:szCs w:val="22"/>
          <w:lang w:val="fr-FR"/>
        </w:rPr>
        <w:t>s</w:t>
      </w:r>
      <w:r w:rsidR="002D4DAC">
        <w:rPr>
          <w:sz w:val="22"/>
          <w:szCs w:val="22"/>
          <w:lang w:val="fr-FR"/>
        </w:rPr>
        <w:t xml:space="preserve"> a</w:t>
      </w:r>
      <w:r w:rsidR="00EE52E4">
        <w:rPr>
          <w:sz w:val="22"/>
          <w:szCs w:val="22"/>
          <w:lang w:val="fr-FR"/>
        </w:rPr>
        <w:t>fin qu’elle</w:t>
      </w:r>
      <w:r w:rsidR="002D4DAC">
        <w:rPr>
          <w:sz w:val="22"/>
          <w:szCs w:val="22"/>
          <w:lang w:val="fr-FR"/>
        </w:rPr>
        <w:t>s</w:t>
      </w:r>
      <w:r w:rsidR="00EE52E4">
        <w:rPr>
          <w:sz w:val="22"/>
          <w:szCs w:val="22"/>
          <w:lang w:val="fr-FR"/>
        </w:rPr>
        <w:t xml:space="preserve"> puisse</w:t>
      </w:r>
      <w:r w:rsidR="002D4DAC">
        <w:rPr>
          <w:sz w:val="22"/>
          <w:szCs w:val="22"/>
          <w:lang w:val="fr-FR"/>
        </w:rPr>
        <w:t>nt</w:t>
      </w:r>
      <w:r w:rsidR="00EE52E4">
        <w:rPr>
          <w:sz w:val="22"/>
          <w:szCs w:val="22"/>
          <w:lang w:val="fr-FR"/>
        </w:rPr>
        <w:t xml:space="preserve"> recevoir</w:t>
      </w:r>
      <w:r w:rsidR="003E0F0E">
        <w:rPr>
          <w:sz w:val="22"/>
          <w:szCs w:val="22"/>
          <w:lang w:val="fr-FR"/>
        </w:rPr>
        <w:t>,</w:t>
      </w:r>
      <w:r w:rsidR="00EE52E4">
        <w:rPr>
          <w:sz w:val="22"/>
          <w:szCs w:val="22"/>
          <w:lang w:val="fr-FR"/>
        </w:rPr>
        <w:t xml:space="preserve"> de la part de professionnels</w:t>
      </w:r>
      <w:r w:rsidR="003E0F0E">
        <w:rPr>
          <w:sz w:val="22"/>
          <w:szCs w:val="22"/>
          <w:lang w:val="fr-FR"/>
        </w:rPr>
        <w:t>,</w:t>
      </w:r>
      <w:r w:rsidR="00EE52E4">
        <w:rPr>
          <w:sz w:val="22"/>
          <w:szCs w:val="22"/>
          <w:lang w:val="fr-FR"/>
        </w:rPr>
        <w:t xml:space="preserve"> des soins médicaux</w:t>
      </w:r>
      <w:r w:rsidR="000D328D">
        <w:rPr>
          <w:sz w:val="22"/>
          <w:szCs w:val="22"/>
          <w:lang w:val="fr-FR"/>
        </w:rPr>
        <w:t xml:space="preserve"> et</w:t>
      </w:r>
      <w:r w:rsidR="00EE52E4">
        <w:rPr>
          <w:sz w:val="22"/>
          <w:szCs w:val="22"/>
          <w:lang w:val="fr-FR"/>
        </w:rPr>
        <w:t xml:space="preserve"> psychologiques </w:t>
      </w:r>
      <w:r w:rsidR="005B3382">
        <w:rPr>
          <w:sz w:val="22"/>
          <w:szCs w:val="22"/>
          <w:lang w:val="fr-FR"/>
        </w:rPr>
        <w:t>ainsi qu’</w:t>
      </w:r>
      <w:r w:rsidR="000D328D">
        <w:rPr>
          <w:sz w:val="22"/>
          <w:szCs w:val="22"/>
          <w:lang w:val="fr-FR"/>
        </w:rPr>
        <w:t>un</w:t>
      </w:r>
      <w:r w:rsidR="005B3382">
        <w:rPr>
          <w:sz w:val="22"/>
          <w:szCs w:val="22"/>
          <w:lang w:val="fr-FR"/>
        </w:rPr>
        <w:t>e pris en charge juridique</w:t>
      </w:r>
      <w:r w:rsidR="000D328D">
        <w:rPr>
          <w:sz w:val="22"/>
          <w:szCs w:val="22"/>
          <w:lang w:val="fr-FR"/>
        </w:rPr>
        <w:t xml:space="preserve"> </w:t>
      </w:r>
      <w:r w:rsidR="005B3382">
        <w:rPr>
          <w:sz w:val="22"/>
          <w:szCs w:val="22"/>
          <w:lang w:val="fr-FR"/>
        </w:rPr>
        <w:t>adaptés.</w:t>
      </w:r>
    </w:p>
    <w:p w14:paraId="7E3D566E" w14:textId="4BE63F65" w:rsidR="0039791A" w:rsidRPr="00DA1C3B" w:rsidRDefault="0074676F" w:rsidP="00215668">
      <w:pPr>
        <w:pStyle w:val="FootnoteText"/>
        <w:numPr>
          <w:ilvl w:val="0"/>
          <w:numId w:val="4"/>
        </w:numPr>
        <w:jc w:val="both"/>
        <w:rPr>
          <w:sz w:val="22"/>
          <w:szCs w:val="22"/>
          <w:lang w:val="fr-FR"/>
        </w:rPr>
      </w:pPr>
      <w:r>
        <w:rPr>
          <w:b/>
          <w:sz w:val="22"/>
          <w:szCs w:val="22"/>
          <w:lang w:val="fr-FR"/>
        </w:rPr>
        <w:t>Dignité :</w:t>
      </w:r>
      <w:r w:rsidR="0039791A" w:rsidRPr="00EE52E4">
        <w:rPr>
          <w:sz w:val="22"/>
          <w:szCs w:val="22"/>
          <w:lang w:val="fr-FR"/>
        </w:rPr>
        <w:t xml:space="preserve"> </w:t>
      </w:r>
      <w:r w:rsidR="00EE52E4">
        <w:rPr>
          <w:sz w:val="22"/>
          <w:szCs w:val="22"/>
          <w:lang w:val="fr-FR"/>
        </w:rPr>
        <w:t>L</w:t>
      </w:r>
      <w:r w:rsidR="00EE52E4" w:rsidRPr="00EE52E4">
        <w:rPr>
          <w:sz w:val="22"/>
          <w:szCs w:val="22"/>
          <w:lang w:val="fr-FR"/>
        </w:rPr>
        <w:t xml:space="preserve">e processus </w:t>
      </w:r>
      <w:r w:rsidR="005B3382">
        <w:rPr>
          <w:sz w:val="22"/>
          <w:szCs w:val="22"/>
          <w:lang w:val="fr-FR"/>
        </w:rPr>
        <w:t>d’orientation</w:t>
      </w:r>
      <w:r w:rsidR="00EE52E4">
        <w:rPr>
          <w:sz w:val="22"/>
          <w:szCs w:val="22"/>
          <w:lang w:val="fr-FR"/>
        </w:rPr>
        <w:t xml:space="preserve"> doit être mis</w:t>
      </w:r>
      <w:r w:rsidR="00EE52E4" w:rsidRPr="00EE52E4">
        <w:rPr>
          <w:sz w:val="22"/>
          <w:szCs w:val="22"/>
          <w:lang w:val="fr-FR"/>
        </w:rPr>
        <w:t xml:space="preserve"> en œuvre de manière à respecter la dignité des personnes, </w:t>
      </w:r>
      <w:r w:rsidR="002D4DAC">
        <w:rPr>
          <w:sz w:val="22"/>
          <w:szCs w:val="22"/>
          <w:lang w:val="fr-FR"/>
        </w:rPr>
        <w:t xml:space="preserve">et </w:t>
      </w:r>
      <w:r w:rsidR="00EE52E4">
        <w:rPr>
          <w:sz w:val="22"/>
          <w:szCs w:val="22"/>
          <w:lang w:val="fr-FR"/>
        </w:rPr>
        <w:t>de façon à ce qu’elles ne soient pas exposé</w:t>
      </w:r>
      <w:r w:rsidR="00883F61">
        <w:rPr>
          <w:sz w:val="22"/>
          <w:szCs w:val="22"/>
          <w:lang w:val="fr-FR"/>
        </w:rPr>
        <w:t>e</w:t>
      </w:r>
      <w:r w:rsidR="00EE52E4">
        <w:rPr>
          <w:sz w:val="22"/>
          <w:szCs w:val="22"/>
          <w:lang w:val="fr-FR"/>
        </w:rPr>
        <w:t xml:space="preserve">s à des </w:t>
      </w:r>
      <w:r w:rsidR="00EE52E4" w:rsidRPr="00EE52E4">
        <w:rPr>
          <w:sz w:val="22"/>
          <w:szCs w:val="22"/>
          <w:lang w:val="fr-FR"/>
        </w:rPr>
        <w:t>danger</w:t>
      </w:r>
      <w:r w:rsidR="00EE52E4">
        <w:rPr>
          <w:sz w:val="22"/>
          <w:szCs w:val="22"/>
          <w:lang w:val="fr-FR"/>
        </w:rPr>
        <w:t>s</w:t>
      </w:r>
      <w:r w:rsidR="00EE52E4" w:rsidRPr="00EE52E4">
        <w:rPr>
          <w:sz w:val="22"/>
          <w:szCs w:val="22"/>
          <w:lang w:val="fr-FR"/>
        </w:rPr>
        <w:t xml:space="preserve"> </w:t>
      </w:r>
      <w:r w:rsidR="00883F61">
        <w:rPr>
          <w:sz w:val="22"/>
          <w:szCs w:val="22"/>
          <w:lang w:val="fr-FR"/>
        </w:rPr>
        <w:t xml:space="preserve">et </w:t>
      </w:r>
      <w:r w:rsidR="002D4DAC">
        <w:rPr>
          <w:sz w:val="22"/>
          <w:szCs w:val="22"/>
          <w:lang w:val="fr-FR"/>
        </w:rPr>
        <w:t xml:space="preserve">à </w:t>
      </w:r>
      <w:r w:rsidR="00883F61">
        <w:rPr>
          <w:sz w:val="22"/>
          <w:szCs w:val="22"/>
          <w:lang w:val="fr-FR"/>
        </w:rPr>
        <w:t xml:space="preserve">une stigmatisation </w:t>
      </w:r>
      <w:r w:rsidR="00EE52E4" w:rsidRPr="00EE52E4">
        <w:rPr>
          <w:sz w:val="22"/>
          <w:szCs w:val="22"/>
          <w:lang w:val="fr-FR"/>
        </w:rPr>
        <w:t>supplémentaire</w:t>
      </w:r>
      <w:r w:rsidR="00EE52E4">
        <w:rPr>
          <w:sz w:val="22"/>
          <w:szCs w:val="22"/>
          <w:lang w:val="fr-FR"/>
        </w:rPr>
        <w:t>s</w:t>
      </w:r>
      <w:r w:rsidR="00883F61">
        <w:rPr>
          <w:sz w:val="22"/>
          <w:szCs w:val="22"/>
          <w:lang w:val="fr-FR"/>
        </w:rPr>
        <w:t>.</w:t>
      </w:r>
    </w:p>
    <w:p w14:paraId="7385D628" w14:textId="10135B4B" w:rsidR="00C66C62" w:rsidRPr="00883F61" w:rsidRDefault="0074676F" w:rsidP="00215668">
      <w:pPr>
        <w:pStyle w:val="FootnoteText"/>
        <w:numPr>
          <w:ilvl w:val="0"/>
          <w:numId w:val="4"/>
        </w:numPr>
        <w:jc w:val="both"/>
        <w:rPr>
          <w:b/>
          <w:lang w:val="fr-FR"/>
        </w:rPr>
      </w:pPr>
      <w:r w:rsidRPr="00883F61">
        <w:rPr>
          <w:b/>
          <w:sz w:val="22"/>
          <w:szCs w:val="22"/>
          <w:lang w:val="fr-FR"/>
        </w:rPr>
        <w:t>Accès :</w:t>
      </w:r>
      <w:r w:rsidR="0039791A" w:rsidRPr="00883F61">
        <w:rPr>
          <w:b/>
          <w:sz w:val="22"/>
          <w:szCs w:val="22"/>
          <w:lang w:val="fr-FR"/>
        </w:rPr>
        <w:t xml:space="preserve"> </w:t>
      </w:r>
      <w:r w:rsidR="00883F61" w:rsidRPr="00883F61">
        <w:rPr>
          <w:sz w:val="22"/>
          <w:szCs w:val="22"/>
          <w:lang w:val="fr-FR"/>
        </w:rPr>
        <w:t>Le manque d'informations sur les services existants ou sur la nature de l'aide nécessaire constitue une des raisons pour l</w:t>
      </w:r>
      <w:r w:rsidR="005B3382">
        <w:rPr>
          <w:sz w:val="22"/>
          <w:szCs w:val="22"/>
          <w:lang w:val="fr-FR"/>
        </w:rPr>
        <w:t xml:space="preserve">esquelles si peu de personnes </w:t>
      </w:r>
      <w:r w:rsidR="00883F61" w:rsidRPr="00883F61">
        <w:rPr>
          <w:sz w:val="22"/>
          <w:szCs w:val="22"/>
          <w:lang w:val="fr-FR"/>
        </w:rPr>
        <w:t xml:space="preserve">accèdent à l’assistance dont elles auraient besoin. Des sessions de formation sur les mécanismes </w:t>
      </w:r>
      <w:r w:rsidR="005B3382">
        <w:rPr>
          <w:sz w:val="22"/>
          <w:szCs w:val="22"/>
          <w:lang w:val="fr-FR"/>
        </w:rPr>
        <w:t>d’orientation</w:t>
      </w:r>
      <w:r w:rsidR="00883F61" w:rsidRPr="00883F61">
        <w:rPr>
          <w:sz w:val="22"/>
          <w:szCs w:val="22"/>
          <w:lang w:val="fr-FR"/>
        </w:rPr>
        <w:t xml:space="preserve"> et les services existants permettront donc d’augmenter la rapidi</w:t>
      </w:r>
      <w:r w:rsidR="002D4DAC">
        <w:rPr>
          <w:sz w:val="22"/>
          <w:szCs w:val="22"/>
          <w:lang w:val="fr-FR"/>
        </w:rPr>
        <w:t>té et la facilité de l’accès à c</w:t>
      </w:r>
      <w:r w:rsidR="00883F61" w:rsidRPr="00883F61">
        <w:rPr>
          <w:sz w:val="22"/>
          <w:szCs w:val="22"/>
          <w:lang w:val="fr-FR"/>
        </w:rPr>
        <w:t>es services. Ce point est particulièrement important pour les cas de violence</w:t>
      </w:r>
      <w:r w:rsidR="00883F61">
        <w:rPr>
          <w:sz w:val="22"/>
          <w:szCs w:val="22"/>
          <w:lang w:val="fr-FR"/>
        </w:rPr>
        <w:t>s</w:t>
      </w:r>
      <w:r w:rsidR="00883F61" w:rsidRPr="00883F61">
        <w:rPr>
          <w:sz w:val="22"/>
          <w:szCs w:val="22"/>
          <w:lang w:val="fr-FR"/>
        </w:rPr>
        <w:t xml:space="preserve"> sexuelle</w:t>
      </w:r>
      <w:r w:rsidR="00883F61">
        <w:rPr>
          <w:sz w:val="22"/>
          <w:szCs w:val="22"/>
          <w:lang w:val="fr-FR"/>
        </w:rPr>
        <w:t>s</w:t>
      </w:r>
      <w:r w:rsidR="002D4DAC">
        <w:rPr>
          <w:sz w:val="22"/>
          <w:szCs w:val="22"/>
          <w:lang w:val="fr-FR"/>
        </w:rPr>
        <w:t xml:space="preserve"> </w:t>
      </w:r>
      <w:r w:rsidR="003E0F0E">
        <w:rPr>
          <w:sz w:val="22"/>
          <w:szCs w:val="22"/>
          <w:lang w:val="fr-FR"/>
        </w:rPr>
        <w:t>e</w:t>
      </w:r>
      <w:r w:rsidR="00883F61" w:rsidRPr="00883F61">
        <w:rPr>
          <w:sz w:val="22"/>
          <w:szCs w:val="22"/>
          <w:lang w:val="fr-FR"/>
        </w:rPr>
        <w:t>t basé</w:t>
      </w:r>
      <w:r w:rsidR="00883F61">
        <w:rPr>
          <w:sz w:val="22"/>
          <w:szCs w:val="22"/>
          <w:lang w:val="fr-FR"/>
        </w:rPr>
        <w:t>es</w:t>
      </w:r>
      <w:r w:rsidR="00883F61" w:rsidRPr="00883F61">
        <w:rPr>
          <w:sz w:val="22"/>
          <w:szCs w:val="22"/>
          <w:lang w:val="fr-FR"/>
        </w:rPr>
        <w:t xml:space="preserve"> sur le genre.</w:t>
      </w:r>
    </w:p>
    <w:p w14:paraId="1CF7459D" w14:textId="77777777" w:rsidR="00883F61" w:rsidRPr="00883F61" w:rsidRDefault="00883F61" w:rsidP="00883F61">
      <w:pPr>
        <w:pStyle w:val="FootnoteText"/>
        <w:jc w:val="both"/>
        <w:rPr>
          <w:b/>
          <w:lang w:val="fr-FR"/>
        </w:rPr>
      </w:pPr>
    </w:p>
    <w:p w14:paraId="55134B45" w14:textId="309F2F78" w:rsidR="00855AB7" w:rsidRPr="00DA1C3B" w:rsidRDefault="003E0F0E" w:rsidP="005953A0">
      <w:pPr>
        <w:spacing w:after="0"/>
        <w:rPr>
          <w:b/>
          <w:lang w:val="fr-FR"/>
        </w:rPr>
      </w:pPr>
      <w:r>
        <w:rPr>
          <w:b/>
          <w:lang w:val="fr-FR"/>
        </w:rPr>
        <w:t xml:space="preserve">COORDINATION </w:t>
      </w:r>
      <w:r w:rsidR="005B3382">
        <w:rPr>
          <w:b/>
          <w:lang w:val="fr-FR"/>
        </w:rPr>
        <w:t>&amp;</w:t>
      </w:r>
      <w:r w:rsidR="00C66C62">
        <w:rPr>
          <w:b/>
          <w:lang w:val="fr-FR"/>
        </w:rPr>
        <w:t xml:space="preserve"> PLAIDOYER</w:t>
      </w:r>
    </w:p>
    <w:p w14:paraId="603B6EA1" w14:textId="73FC4991" w:rsidR="00855AB7" w:rsidRPr="00DA1C3B" w:rsidRDefault="00883F61" w:rsidP="00215668">
      <w:pPr>
        <w:pStyle w:val="FootnoteText"/>
        <w:numPr>
          <w:ilvl w:val="0"/>
          <w:numId w:val="4"/>
        </w:numPr>
        <w:jc w:val="both"/>
        <w:rPr>
          <w:sz w:val="22"/>
          <w:szCs w:val="22"/>
          <w:lang w:val="fr-FR"/>
        </w:rPr>
      </w:pPr>
      <w:r>
        <w:rPr>
          <w:sz w:val="22"/>
          <w:szCs w:val="22"/>
          <w:lang w:val="fr-FR"/>
        </w:rPr>
        <w:t>La protection relève d’une res</w:t>
      </w:r>
      <w:r w:rsidR="002D4DAC">
        <w:rPr>
          <w:sz w:val="22"/>
          <w:szCs w:val="22"/>
          <w:lang w:val="fr-FR"/>
        </w:rPr>
        <w:t>ponsabilité collective, partagée</w:t>
      </w:r>
      <w:r>
        <w:rPr>
          <w:sz w:val="22"/>
          <w:szCs w:val="22"/>
          <w:lang w:val="fr-FR"/>
        </w:rPr>
        <w:t xml:space="preserve"> entre les individus, les communautés, l’État et les ac</w:t>
      </w:r>
      <w:r w:rsidR="005B3382">
        <w:rPr>
          <w:sz w:val="22"/>
          <w:szCs w:val="22"/>
          <w:lang w:val="fr-FR"/>
        </w:rPr>
        <w:t>teurs locaux et internationaux.</w:t>
      </w:r>
    </w:p>
    <w:p w14:paraId="63100B26" w14:textId="006BB365" w:rsidR="00855AB7" w:rsidRPr="00DA1C3B" w:rsidRDefault="005B3382" w:rsidP="00215668">
      <w:pPr>
        <w:pStyle w:val="FootnoteText"/>
        <w:numPr>
          <w:ilvl w:val="0"/>
          <w:numId w:val="4"/>
        </w:numPr>
        <w:jc w:val="both"/>
        <w:rPr>
          <w:sz w:val="22"/>
          <w:szCs w:val="22"/>
          <w:lang w:val="fr-FR"/>
        </w:rPr>
      </w:pPr>
      <w:r>
        <w:rPr>
          <w:b/>
          <w:sz w:val="22"/>
          <w:szCs w:val="22"/>
          <w:lang w:val="fr-FR"/>
        </w:rPr>
        <w:t>Sûreté </w:t>
      </w:r>
      <w:r w:rsidR="0074676F">
        <w:rPr>
          <w:b/>
          <w:sz w:val="22"/>
          <w:szCs w:val="22"/>
          <w:lang w:val="fr-FR"/>
        </w:rPr>
        <w:t>:</w:t>
      </w:r>
      <w:r w:rsidR="00883F61">
        <w:rPr>
          <w:sz w:val="22"/>
          <w:szCs w:val="22"/>
          <w:lang w:val="fr-FR"/>
        </w:rPr>
        <w:t xml:space="preserve"> Les travailleurs humanitaires ont la responsabilité d’être au courant des problèmes de protection qui surviennent. Une coordination interne entre les équipes au sein des organisations est importante afin de garantir une compréhension commune des risques propres au contexte ainsi qu’une approche cohérente à travers les programmes. Cela s’applique égal</w:t>
      </w:r>
      <w:r w:rsidR="002D4DAC">
        <w:rPr>
          <w:sz w:val="22"/>
          <w:szCs w:val="22"/>
          <w:lang w:val="fr-FR"/>
        </w:rPr>
        <w:t>ement à la coordination externe</w:t>
      </w:r>
      <w:r w:rsidR="00883F61">
        <w:rPr>
          <w:sz w:val="22"/>
          <w:szCs w:val="22"/>
          <w:lang w:val="fr-FR"/>
        </w:rPr>
        <w:t xml:space="preserve"> qui requiert, en plus, une action collective entre les agences pour des interventions plus efficaces, opportunes et de meilleure qualité. La coordination peut également contribuer à empêcher les conflits émanant de la concurrence entre les organisations</w:t>
      </w:r>
      <w:r>
        <w:rPr>
          <w:sz w:val="22"/>
          <w:szCs w:val="22"/>
          <w:lang w:val="fr-FR"/>
        </w:rPr>
        <w:t> ;</w:t>
      </w:r>
      <w:r w:rsidR="00883F61">
        <w:rPr>
          <w:sz w:val="22"/>
          <w:szCs w:val="22"/>
          <w:lang w:val="fr-FR"/>
        </w:rPr>
        <w:t xml:space="preserve"> et éviter</w:t>
      </w:r>
      <w:r w:rsidR="00E50F25">
        <w:rPr>
          <w:sz w:val="22"/>
          <w:szCs w:val="22"/>
          <w:lang w:val="fr-FR"/>
        </w:rPr>
        <w:t xml:space="preserve"> de submerger les populations avec des activités similaires qui peuvent </w:t>
      </w:r>
      <w:r w:rsidR="002D4DAC">
        <w:rPr>
          <w:sz w:val="22"/>
          <w:szCs w:val="22"/>
          <w:lang w:val="fr-FR"/>
        </w:rPr>
        <w:t>être sources de</w:t>
      </w:r>
      <w:r w:rsidR="00E50F25">
        <w:rPr>
          <w:sz w:val="22"/>
          <w:szCs w:val="22"/>
          <w:lang w:val="fr-FR"/>
        </w:rPr>
        <w:t xml:space="preserve"> frustration et </w:t>
      </w:r>
      <w:r w:rsidR="002D4DAC">
        <w:rPr>
          <w:sz w:val="22"/>
          <w:szCs w:val="22"/>
          <w:lang w:val="fr-FR"/>
        </w:rPr>
        <w:t xml:space="preserve">de </w:t>
      </w:r>
      <w:r w:rsidR="00E50F25">
        <w:rPr>
          <w:sz w:val="22"/>
          <w:szCs w:val="22"/>
          <w:lang w:val="fr-FR"/>
        </w:rPr>
        <w:t>souffrance</w:t>
      </w:r>
      <w:r w:rsidR="00855AB7" w:rsidRPr="00DA1C3B">
        <w:rPr>
          <w:sz w:val="22"/>
          <w:szCs w:val="22"/>
          <w:lang w:val="fr-FR"/>
        </w:rPr>
        <w:t xml:space="preserve">.  </w:t>
      </w:r>
    </w:p>
    <w:p w14:paraId="7988A9E3" w14:textId="7CDDF2F1" w:rsidR="00855AB7" w:rsidRPr="00DA1C3B" w:rsidRDefault="0074676F" w:rsidP="00215668">
      <w:pPr>
        <w:pStyle w:val="FootnoteText"/>
        <w:numPr>
          <w:ilvl w:val="0"/>
          <w:numId w:val="4"/>
        </w:numPr>
        <w:jc w:val="both"/>
        <w:rPr>
          <w:sz w:val="22"/>
          <w:szCs w:val="22"/>
          <w:lang w:val="fr-FR"/>
        </w:rPr>
      </w:pPr>
      <w:r>
        <w:rPr>
          <w:b/>
          <w:sz w:val="22"/>
          <w:szCs w:val="22"/>
          <w:lang w:val="fr-FR"/>
        </w:rPr>
        <w:t>Dignité :</w:t>
      </w:r>
      <w:r w:rsidR="00855AB7" w:rsidRPr="00DA1C3B">
        <w:rPr>
          <w:b/>
          <w:sz w:val="22"/>
          <w:szCs w:val="22"/>
          <w:lang w:val="fr-FR"/>
        </w:rPr>
        <w:t xml:space="preserve"> </w:t>
      </w:r>
      <w:r w:rsidR="00E50F25">
        <w:rPr>
          <w:sz w:val="22"/>
          <w:szCs w:val="22"/>
          <w:lang w:val="fr-FR"/>
        </w:rPr>
        <w:t>L</w:t>
      </w:r>
      <w:r w:rsidR="00E50F25" w:rsidRPr="00E50F25">
        <w:rPr>
          <w:sz w:val="22"/>
          <w:szCs w:val="22"/>
          <w:lang w:val="fr-FR"/>
        </w:rPr>
        <w:t xml:space="preserve">orsque les services sont fragiles ou </w:t>
      </w:r>
      <w:r w:rsidR="00E50F25">
        <w:rPr>
          <w:sz w:val="22"/>
          <w:szCs w:val="22"/>
          <w:lang w:val="fr-FR"/>
        </w:rPr>
        <w:t>inexistants</w:t>
      </w:r>
      <w:r w:rsidR="00E50F25" w:rsidRPr="00E50F25">
        <w:rPr>
          <w:sz w:val="22"/>
          <w:szCs w:val="22"/>
          <w:lang w:val="fr-FR"/>
        </w:rPr>
        <w:t>, l’organisation</w:t>
      </w:r>
      <w:r w:rsidR="00E50F25">
        <w:rPr>
          <w:sz w:val="22"/>
          <w:szCs w:val="22"/>
          <w:lang w:val="fr-FR"/>
        </w:rPr>
        <w:t xml:space="preserve"> peut </w:t>
      </w:r>
      <w:r w:rsidR="005B3382">
        <w:rPr>
          <w:sz w:val="22"/>
          <w:szCs w:val="22"/>
          <w:lang w:val="fr-FR"/>
        </w:rPr>
        <w:t>mener</w:t>
      </w:r>
      <w:r w:rsidR="00E50F25">
        <w:rPr>
          <w:sz w:val="22"/>
          <w:szCs w:val="22"/>
          <w:lang w:val="fr-FR"/>
        </w:rPr>
        <w:t xml:space="preserve"> une campagne de plaidoyer auprès des principaux responsables, au nom des populations affectées, afin de garantir des services de base disponibles et accessibles à tous. </w:t>
      </w:r>
    </w:p>
    <w:p w14:paraId="5FF1271D" w14:textId="08E3176B" w:rsidR="005953A0" w:rsidRPr="002D4DAC" w:rsidRDefault="0074676F" w:rsidP="00215668">
      <w:pPr>
        <w:pStyle w:val="FootnoteText"/>
        <w:numPr>
          <w:ilvl w:val="0"/>
          <w:numId w:val="4"/>
        </w:numPr>
        <w:jc w:val="both"/>
        <w:rPr>
          <w:lang w:val="fr-FR"/>
        </w:rPr>
      </w:pPr>
      <w:r w:rsidRPr="002D4DAC">
        <w:rPr>
          <w:b/>
          <w:sz w:val="22"/>
          <w:szCs w:val="22"/>
          <w:lang w:val="fr-FR"/>
        </w:rPr>
        <w:t>Accès :</w:t>
      </w:r>
      <w:r w:rsidR="00855AB7" w:rsidRPr="002D4DAC">
        <w:rPr>
          <w:b/>
          <w:sz w:val="22"/>
          <w:szCs w:val="22"/>
          <w:lang w:val="fr-FR"/>
        </w:rPr>
        <w:t xml:space="preserve"> </w:t>
      </w:r>
      <w:r w:rsidR="00E50F25" w:rsidRPr="002D4DAC">
        <w:rPr>
          <w:sz w:val="22"/>
          <w:szCs w:val="22"/>
          <w:lang w:val="fr-FR"/>
        </w:rPr>
        <w:t>Le plaidoyer peut contribuer à mettre en lumière des cas d’inégalité d’accès à des services (ou des cas de discrimination à l’accès)</w:t>
      </w:r>
      <w:r w:rsidR="00855AB7" w:rsidRPr="002D4DAC">
        <w:rPr>
          <w:sz w:val="22"/>
          <w:szCs w:val="22"/>
          <w:lang w:val="fr-FR"/>
        </w:rPr>
        <w:t>.</w:t>
      </w:r>
    </w:p>
    <w:sectPr w:rsidR="005953A0" w:rsidRPr="002D4DAC" w:rsidSect="00CE34F0">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B6151" w14:textId="77777777" w:rsidR="00D6293F" w:rsidRDefault="00D6293F" w:rsidP="00DA5EC3">
      <w:pPr>
        <w:spacing w:after="0" w:line="240" w:lineRule="auto"/>
      </w:pPr>
      <w:r>
        <w:separator/>
      </w:r>
    </w:p>
  </w:endnote>
  <w:endnote w:type="continuationSeparator" w:id="0">
    <w:p w14:paraId="01F95D3C" w14:textId="77777777" w:rsidR="00D6293F" w:rsidRDefault="00D6293F" w:rsidP="00DA5EC3">
      <w:pPr>
        <w:spacing w:after="0" w:line="240" w:lineRule="auto"/>
      </w:pPr>
      <w:r>
        <w:continuationSeparator/>
      </w:r>
    </w:p>
  </w:endnote>
  <w:endnote w:type="continuationNotice" w:id="1">
    <w:p w14:paraId="32CBAB73" w14:textId="77777777" w:rsidR="00D6293F" w:rsidRDefault="00D62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auto"/>
    <w:pitch w:val="variable"/>
    <w:sig w:usb0="8000006F" w:usb1="1200FBEF" w:usb2="000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402904"/>
      <w:docPartObj>
        <w:docPartGallery w:val="Page Numbers (Bottom of Page)"/>
        <w:docPartUnique/>
      </w:docPartObj>
    </w:sdtPr>
    <w:sdtEndPr>
      <w:rPr>
        <w:noProof/>
      </w:rPr>
    </w:sdtEndPr>
    <w:sdtContent>
      <w:p w14:paraId="5E48EAF7" w14:textId="7E07588A" w:rsidR="002344E1" w:rsidRPr="004509DB" w:rsidRDefault="002344E1">
        <w:pPr>
          <w:pStyle w:val="Footer"/>
          <w:jc w:val="center"/>
          <w:rPr>
            <w:noProof/>
            <w:sz w:val="20"/>
          </w:rPr>
        </w:pPr>
        <w:r w:rsidRPr="004509DB">
          <w:rPr>
            <w:sz w:val="20"/>
          </w:rPr>
          <w:fldChar w:fldCharType="begin"/>
        </w:r>
        <w:r w:rsidRPr="004509DB">
          <w:rPr>
            <w:sz w:val="20"/>
          </w:rPr>
          <w:instrText xml:space="preserve"> PAGE   \* MERGEFORMAT </w:instrText>
        </w:r>
        <w:r w:rsidRPr="004509DB">
          <w:rPr>
            <w:sz w:val="20"/>
          </w:rPr>
          <w:fldChar w:fldCharType="separate"/>
        </w:r>
        <w:r w:rsidR="003509FE">
          <w:rPr>
            <w:noProof/>
            <w:sz w:val="20"/>
          </w:rPr>
          <w:t>6</w:t>
        </w:r>
        <w:r w:rsidRPr="004509DB">
          <w:rPr>
            <w:noProof/>
            <w:sz w:val="20"/>
          </w:rPr>
          <w:fldChar w:fldCharType="end"/>
        </w:r>
      </w:p>
      <w:p w14:paraId="1543A4F3" w14:textId="148E9960" w:rsidR="002344E1" w:rsidRDefault="002344E1" w:rsidP="002122E9">
        <w:pPr>
          <w:pStyle w:val="Footer"/>
          <w:tabs>
            <w:tab w:val="clear" w:pos="4513"/>
            <w:tab w:val="clear" w:pos="9026"/>
            <w:tab w:val="center" w:pos="5233"/>
          </w:tabs>
          <w:jc w:val="right"/>
        </w:pPr>
        <w:r>
          <w:rPr>
            <w:color w:val="767171" w:themeColor="background2" w:themeShade="80"/>
            <w:sz w:val="20"/>
          </w:rPr>
          <w:t>© 2016 Caritas Australia</w:t>
        </w:r>
        <w:r w:rsidRPr="004D2C99">
          <w:rPr>
            <w:color w:val="767171" w:themeColor="background2" w:themeShade="80"/>
            <w:sz w:val="20"/>
          </w:rPr>
          <w:t>, CRS, Trócaire, CAFOD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4DB5" w14:textId="77777777" w:rsidR="002344E1" w:rsidRDefault="00234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EC6E2" w14:textId="77777777" w:rsidR="002344E1" w:rsidRDefault="002344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376548"/>
      <w:docPartObj>
        <w:docPartGallery w:val="Page Numbers (Bottom of Page)"/>
        <w:docPartUnique/>
      </w:docPartObj>
    </w:sdtPr>
    <w:sdtEndPr>
      <w:rPr>
        <w:noProof/>
      </w:rPr>
    </w:sdtEndPr>
    <w:sdtContent>
      <w:p w14:paraId="076979BE" w14:textId="77777777" w:rsidR="002344E1" w:rsidRDefault="002344E1">
        <w:pPr>
          <w:pStyle w:val="Footer"/>
          <w:jc w:val="center"/>
        </w:pPr>
        <w:r>
          <w:fldChar w:fldCharType="begin"/>
        </w:r>
        <w:r>
          <w:instrText xml:space="preserve"> PAGE   \* MERGEFORMAT </w:instrText>
        </w:r>
        <w:r>
          <w:fldChar w:fldCharType="separate"/>
        </w:r>
        <w:r w:rsidR="008570CA">
          <w:rPr>
            <w:noProof/>
          </w:rPr>
          <w:t>15</w:t>
        </w:r>
        <w:r>
          <w:rPr>
            <w:noProof/>
          </w:rPr>
          <w:fldChar w:fldCharType="end"/>
        </w:r>
      </w:p>
    </w:sdtContent>
  </w:sdt>
  <w:p w14:paraId="74703294" w14:textId="77777777" w:rsidR="002344E1" w:rsidRDefault="002344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6CC1D" w14:textId="77777777" w:rsidR="002344E1" w:rsidRDefault="002344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36855"/>
      <w:docPartObj>
        <w:docPartGallery w:val="Page Numbers (Bottom of Page)"/>
        <w:docPartUnique/>
      </w:docPartObj>
    </w:sdtPr>
    <w:sdtEndPr>
      <w:rPr>
        <w:noProof/>
      </w:rPr>
    </w:sdtEndPr>
    <w:sdtContent>
      <w:p w14:paraId="485854E7" w14:textId="77777777" w:rsidR="002344E1" w:rsidRPr="004509DB" w:rsidRDefault="002344E1">
        <w:pPr>
          <w:pStyle w:val="Footer"/>
          <w:jc w:val="center"/>
          <w:rPr>
            <w:noProof/>
            <w:sz w:val="20"/>
          </w:rPr>
        </w:pPr>
        <w:r w:rsidRPr="004509DB">
          <w:rPr>
            <w:sz w:val="20"/>
          </w:rPr>
          <w:fldChar w:fldCharType="begin"/>
        </w:r>
        <w:r w:rsidRPr="004509DB">
          <w:rPr>
            <w:sz w:val="20"/>
          </w:rPr>
          <w:instrText xml:space="preserve"> PAGE   \* MERGEFORMAT </w:instrText>
        </w:r>
        <w:r w:rsidRPr="004509DB">
          <w:rPr>
            <w:sz w:val="20"/>
          </w:rPr>
          <w:fldChar w:fldCharType="separate"/>
        </w:r>
        <w:r w:rsidR="008570CA">
          <w:rPr>
            <w:noProof/>
            <w:sz w:val="20"/>
          </w:rPr>
          <w:t>21</w:t>
        </w:r>
        <w:r w:rsidRPr="004509DB">
          <w:rPr>
            <w:noProof/>
            <w:sz w:val="20"/>
          </w:rPr>
          <w:fldChar w:fldCharType="end"/>
        </w:r>
      </w:p>
      <w:p w14:paraId="7FBE0AE4" w14:textId="77777777" w:rsidR="002344E1" w:rsidRDefault="002344E1" w:rsidP="002122E9">
        <w:pPr>
          <w:pStyle w:val="Footer"/>
          <w:tabs>
            <w:tab w:val="clear" w:pos="4513"/>
            <w:tab w:val="clear" w:pos="9026"/>
            <w:tab w:val="center" w:pos="5233"/>
          </w:tabs>
          <w:jc w:val="right"/>
        </w:pPr>
        <w:r w:rsidRPr="004D2C99">
          <w:rPr>
            <w:color w:val="767171" w:themeColor="background2" w:themeShade="80"/>
            <w:sz w:val="20"/>
          </w:rPr>
          <w:t>© 2016 Caritas Australia, CRS, Trócaire, CAFOD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37B38" w14:textId="77777777" w:rsidR="00D6293F" w:rsidRDefault="00D6293F" w:rsidP="00DA5EC3">
      <w:pPr>
        <w:spacing w:after="0" w:line="240" w:lineRule="auto"/>
      </w:pPr>
      <w:r>
        <w:separator/>
      </w:r>
    </w:p>
  </w:footnote>
  <w:footnote w:type="continuationSeparator" w:id="0">
    <w:p w14:paraId="71722FAE" w14:textId="77777777" w:rsidR="00D6293F" w:rsidRDefault="00D6293F" w:rsidP="00DA5EC3">
      <w:pPr>
        <w:spacing w:after="0" w:line="240" w:lineRule="auto"/>
      </w:pPr>
      <w:r>
        <w:continuationSeparator/>
      </w:r>
    </w:p>
  </w:footnote>
  <w:footnote w:type="continuationNotice" w:id="1">
    <w:p w14:paraId="36213AC1" w14:textId="77777777" w:rsidR="00D6293F" w:rsidRDefault="00D6293F">
      <w:pPr>
        <w:spacing w:after="0" w:line="240" w:lineRule="auto"/>
      </w:pPr>
    </w:p>
  </w:footnote>
  <w:footnote w:id="2">
    <w:p w14:paraId="5805181E" w14:textId="2E2FD4D5" w:rsidR="002344E1" w:rsidRPr="000342FA" w:rsidRDefault="002344E1" w:rsidP="000342FA">
      <w:pPr>
        <w:pStyle w:val="FootnoteText"/>
        <w:jc w:val="both"/>
        <w:rPr>
          <w:rStyle w:val="Hyperlink"/>
          <w:sz w:val="18"/>
          <w:szCs w:val="18"/>
          <w:lang w:val="fr-FR"/>
        </w:rPr>
      </w:pPr>
      <w:r w:rsidRPr="000342FA">
        <w:rPr>
          <w:rStyle w:val="FootnoteReference"/>
          <w:sz w:val="18"/>
          <w:szCs w:val="18"/>
          <w:lang w:val="fr-FR"/>
        </w:rPr>
        <w:footnoteRef/>
      </w:r>
      <w:r w:rsidRPr="000342FA">
        <w:rPr>
          <w:sz w:val="18"/>
          <w:szCs w:val="18"/>
          <w:lang w:val="fr-FR"/>
        </w:rPr>
        <w:t xml:space="preserve"> Cette définition a été élaborée par le groupe sectoriel mondial de la protection. Pour plus d’informations, voir: </w:t>
      </w:r>
      <w:hyperlink r:id="rId1" w:history="1">
        <w:r w:rsidRPr="00635129">
          <w:rPr>
            <w:rStyle w:val="Hyperlink"/>
            <w:sz w:val="18"/>
            <w:szCs w:val="18"/>
            <w:lang w:val="fr-FR"/>
          </w:rPr>
          <w:t>http://www.globalprotectioncluster.org/en/areas-of-responsibility/protection-mainstreaming.html</w:t>
        </w:r>
      </w:hyperlink>
      <w:r w:rsidRPr="00635129">
        <w:rPr>
          <w:rStyle w:val="Hyperlink"/>
          <w:sz w:val="18"/>
          <w:szCs w:val="18"/>
          <w:u w:val="none"/>
          <w:lang w:val="fr-FR"/>
        </w:rPr>
        <w:t xml:space="preserve"> </w:t>
      </w:r>
      <w:r w:rsidRPr="00635129">
        <w:rPr>
          <w:lang w:val="fr-FR"/>
        </w:rPr>
        <w:t>(</w:t>
      </w:r>
      <w:r w:rsidR="008570CA">
        <w:rPr>
          <w:lang w:val="fr-FR"/>
        </w:rPr>
        <w:t>disponible en anglais</w:t>
      </w:r>
      <w:r w:rsidRPr="00635129">
        <w:rPr>
          <w:lang w:val="fr-FR"/>
        </w:rPr>
        <w:t>)</w:t>
      </w:r>
    </w:p>
    <w:p w14:paraId="567B1E13" w14:textId="77777777" w:rsidR="002344E1" w:rsidRPr="000342FA" w:rsidRDefault="002344E1" w:rsidP="000342FA">
      <w:pPr>
        <w:pStyle w:val="FootnoteText"/>
        <w:jc w:val="both"/>
        <w:rPr>
          <w:lang w:val="fr-FR"/>
        </w:rPr>
      </w:pPr>
    </w:p>
  </w:footnote>
  <w:footnote w:id="3">
    <w:p w14:paraId="4571010B" w14:textId="3E7F2247" w:rsidR="002344E1" w:rsidRPr="000342FA" w:rsidRDefault="002344E1" w:rsidP="000342FA">
      <w:pPr>
        <w:jc w:val="both"/>
        <w:rPr>
          <w:sz w:val="18"/>
          <w:szCs w:val="18"/>
          <w:lang w:val="fr-FR"/>
        </w:rPr>
      </w:pPr>
      <w:r w:rsidRPr="000342FA">
        <w:rPr>
          <w:lang w:val="fr-FR"/>
        </w:rPr>
        <w:footnoteRef/>
      </w:r>
      <w:r w:rsidRPr="000342FA">
        <w:rPr>
          <w:sz w:val="18"/>
          <w:szCs w:val="18"/>
          <w:lang w:val="fr-FR"/>
        </w:rPr>
        <w:t xml:space="preserve"> Voir p. 35 du M</w:t>
      </w:r>
      <w:r>
        <w:rPr>
          <w:sz w:val="18"/>
          <w:szCs w:val="18"/>
          <w:lang w:val="fr-FR"/>
        </w:rPr>
        <w:t>anuel Sphè</w:t>
      </w:r>
      <w:r w:rsidRPr="000342FA">
        <w:rPr>
          <w:sz w:val="18"/>
          <w:szCs w:val="18"/>
          <w:lang w:val="fr-FR"/>
        </w:rPr>
        <w:t xml:space="preserve">re (2011) : « Pour réaliser les standards énoncés dans ce manuel, toutes les agences humanitaires doivent être guidées par les principes de protection, même si elles n’ont pas spécifiquement un mandat de protection ou ne sont pas spécialisées dans ce domaine. » Voir également </w:t>
      </w:r>
      <w:r w:rsidRPr="000342FA">
        <w:rPr>
          <w:i/>
          <w:sz w:val="18"/>
          <w:szCs w:val="18"/>
          <w:lang w:val="fr-FR"/>
        </w:rPr>
        <w:t xml:space="preserve">La place centrale de la protection dans l’action, </w:t>
      </w:r>
      <w:r w:rsidRPr="000342FA">
        <w:rPr>
          <w:sz w:val="18"/>
          <w:szCs w:val="18"/>
          <w:lang w:val="fr-FR"/>
        </w:rPr>
        <w:t xml:space="preserve">déclaration des hauts responsables du Comité permanent interorganisations, décembre 2013, disponible ici : </w:t>
      </w:r>
      <w:hyperlink r:id="rId2" w:history="1">
        <w:r w:rsidRPr="000342FA">
          <w:rPr>
            <w:rStyle w:val="Hyperlink"/>
            <w:sz w:val="18"/>
            <w:lang w:val="fr-FR"/>
          </w:rPr>
          <w:t>https://interagencystandingcommittee.org/system/files/1511170f.pdf</w:t>
        </w:r>
      </w:hyperlink>
      <w:r w:rsidRPr="000342FA">
        <w:rPr>
          <w:sz w:val="18"/>
          <w:lang w:val="fr-FR"/>
        </w:rPr>
        <w:t xml:space="preserve"> </w:t>
      </w:r>
    </w:p>
  </w:footnote>
  <w:footnote w:id="4">
    <w:p w14:paraId="4F24D8CC" w14:textId="6E0BD217" w:rsidR="002344E1" w:rsidRPr="000342FA" w:rsidRDefault="002344E1" w:rsidP="000342FA">
      <w:pPr>
        <w:pStyle w:val="FootnoteText"/>
        <w:jc w:val="both"/>
        <w:rPr>
          <w:sz w:val="18"/>
          <w:szCs w:val="18"/>
          <w:lang w:val="fr-FR"/>
        </w:rPr>
      </w:pPr>
      <w:r w:rsidRPr="000342FA">
        <w:rPr>
          <w:rStyle w:val="FootnoteReference"/>
          <w:sz w:val="18"/>
          <w:szCs w:val="18"/>
          <w:lang w:val="fr-FR"/>
        </w:rPr>
        <w:footnoteRef/>
      </w:r>
      <w:r w:rsidRPr="000342FA">
        <w:rPr>
          <w:sz w:val="18"/>
          <w:szCs w:val="18"/>
          <w:lang w:val="fr-FR"/>
        </w:rPr>
        <w:t xml:space="preserve"> Accessible</w:t>
      </w:r>
      <w:r>
        <w:rPr>
          <w:sz w:val="18"/>
          <w:szCs w:val="18"/>
          <w:lang w:val="fr-FR"/>
        </w:rPr>
        <w:t xml:space="preserve"> en anglais ici </w:t>
      </w:r>
      <w:r w:rsidRPr="000342FA">
        <w:rPr>
          <w:sz w:val="18"/>
          <w:szCs w:val="18"/>
          <w:lang w:val="fr-FR"/>
        </w:rPr>
        <w:t>: http://www.globalprotectioncluster.org/en/areas-of-responsibility/protection-mainstreaming.html</w:t>
      </w:r>
    </w:p>
  </w:footnote>
  <w:footnote w:id="5">
    <w:p w14:paraId="49A4E2D0" w14:textId="77777777" w:rsidR="00A5080A" w:rsidRPr="0038533F" w:rsidRDefault="00A5080A" w:rsidP="00A5080A">
      <w:pPr>
        <w:pStyle w:val="FootnoteText"/>
        <w:jc w:val="both"/>
        <w:rPr>
          <w:sz w:val="18"/>
          <w:szCs w:val="18"/>
          <w:lang w:val="fr-FR"/>
        </w:rPr>
      </w:pPr>
      <w:r w:rsidRPr="0038533F">
        <w:rPr>
          <w:rStyle w:val="FootnoteReference"/>
          <w:sz w:val="18"/>
          <w:szCs w:val="18"/>
          <w:lang w:val="fr-FR"/>
        </w:rPr>
        <w:footnoteRef/>
      </w:r>
      <w:r w:rsidRPr="0038533F">
        <w:rPr>
          <w:sz w:val="18"/>
          <w:szCs w:val="18"/>
          <w:lang w:val="fr-FR"/>
        </w:rPr>
        <w:t xml:space="preserve"> </w:t>
      </w:r>
      <w:r w:rsidRPr="00AC38A4">
        <w:rPr>
          <w:sz w:val="18"/>
          <w:szCs w:val="18"/>
          <w:lang w:val="fr-FR"/>
        </w:rPr>
        <w:t>« </w:t>
      </w:r>
      <w:r w:rsidRPr="0038533F">
        <w:rPr>
          <w:sz w:val="18"/>
          <w:szCs w:val="18"/>
          <w:lang w:val="fr-FR"/>
        </w:rPr>
        <w:t xml:space="preserve">Différents </w:t>
      </w:r>
      <w:r w:rsidRPr="00AC38A4">
        <w:rPr>
          <w:sz w:val="18"/>
          <w:szCs w:val="18"/>
          <w:lang w:val="fr-FR"/>
        </w:rPr>
        <w:t>groupes »</w:t>
      </w:r>
      <w:r w:rsidRPr="0038533F">
        <w:rPr>
          <w:sz w:val="18"/>
          <w:szCs w:val="18"/>
          <w:lang w:val="fr-FR"/>
        </w:rPr>
        <w:t xml:space="preserve"> pe</w:t>
      </w:r>
      <w:r>
        <w:rPr>
          <w:sz w:val="18"/>
          <w:szCs w:val="18"/>
          <w:lang w:val="fr-FR"/>
        </w:rPr>
        <w:t>ut designer les groups suivants :</w:t>
      </w:r>
      <w:r w:rsidRPr="0038533F">
        <w:rPr>
          <w:sz w:val="18"/>
          <w:szCs w:val="18"/>
          <w:lang w:val="fr-FR"/>
        </w:rPr>
        <w:t xml:space="preserve"> femmes, homm</w:t>
      </w:r>
      <w:r>
        <w:rPr>
          <w:sz w:val="18"/>
          <w:szCs w:val="18"/>
          <w:lang w:val="fr-FR"/>
        </w:rPr>
        <w:t>es, filles, garçons, adolescent.e.</w:t>
      </w:r>
      <w:r w:rsidRPr="0038533F">
        <w:rPr>
          <w:sz w:val="18"/>
          <w:szCs w:val="18"/>
          <w:lang w:val="fr-FR"/>
        </w:rPr>
        <w:t xml:space="preserve">s, personnes plus âgées, personnes en situation de handicap et groupes minoritaires ou ethniques spécifiques sans </w:t>
      </w:r>
      <w:r w:rsidRPr="00AC38A4">
        <w:rPr>
          <w:sz w:val="18"/>
          <w:szCs w:val="18"/>
          <w:lang w:val="fr-FR"/>
        </w:rPr>
        <w:t>d</w:t>
      </w:r>
      <w:r>
        <w:rPr>
          <w:sz w:val="18"/>
          <w:szCs w:val="18"/>
          <w:lang w:val="fr-FR"/>
        </w:rPr>
        <w:t>istinction particulière (norme humanitaire fondamentale/</w:t>
      </w:r>
      <w:r w:rsidRPr="00AC38A4">
        <w:rPr>
          <w:sz w:val="18"/>
          <w:szCs w:val="18"/>
          <w:lang w:val="fr-FR"/>
        </w:rPr>
        <w:t>CHS).</w:t>
      </w:r>
    </w:p>
  </w:footnote>
  <w:footnote w:id="6">
    <w:p w14:paraId="559E30EF" w14:textId="77777777" w:rsidR="00A5080A" w:rsidRPr="0038533F" w:rsidRDefault="00A5080A" w:rsidP="00A5080A">
      <w:pPr>
        <w:pStyle w:val="FootnoteText"/>
        <w:jc w:val="both"/>
        <w:rPr>
          <w:sz w:val="18"/>
          <w:lang w:val="fr-FR"/>
        </w:rPr>
      </w:pPr>
      <w:r w:rsidRPr="0038533F">
        <w:rPr>
          <w:rStyle w:val="FootnoteReference"/>
          <w:sz w:val="18"/>
          <w:lang w:val="fr-FR"/>
        </w:rPr>
        <w:footnoteRef/>
      </w:r>
      <w:r w:rsidRPr="0038533F">
        <w:rPr>
          <w:sz w:val="18"/>
          <w:lang w:val="fr-FR"/>
        </w:rPr>
        <w:t xml:space="preserve"> On entend par « personne</w:t>
      </w:r>
      <w:r>
        <w:rPr>
          <w:sz w:val="18"/>
          <w:lang w:val="fr-FR"/>
        </w:rPr>
        <w:t>l »</w:t>
      </w:r>
      <w:r w:rsidRPr="0038533F">
        <w:rPr>
          <w:sz w:val="18"/>
          <w:lang w:val="fr-FR"/>
        </w:rPr>
        <w:t xml:space="preserve"> tout représentant désigné par l’organisation</w:t>
      </w:r>
      <w:r w:rsidRPr="00AC38A4">
        <w:rPr>
          <w:sz w:val="18"/>
          <w:lang w:val="fr-FR"/>
        </w:rPr>
        <w:t>, y compris les employés nationaux, internationaux, permanents ou temporaires, mais aussi les vo</w:t>
      </w:r>
      <w:r>
        <w:rPr>
          <w:sz w:val="18"/>
          <w:lang w:val="fr-FR"/>
        </w:rPr>
        <w:t>lontaires et consultants (norme humanitaire fondamentale/</w:t>
      </w:r>
      <w:r w:rsidRPr="00AC38A4">
        <w:rPr>
          <w:sz w:val="18"/>
          <w:lang w:val="fr-FR"/>
        </w:rPr>
        <w:t>CHS). Cela comprend également le personnel recruté, les partenaires, et le personnel et associés qui fournissent ou appuient les activités de l’organisation</w:t>
      </w:r>
      <w:r>
        <w:rPr>
          <w:sz w:val="18"/>
          <w:lang w:val="fr-FR"/>
        </w:rPr>
        <w:t>.</w:t>
      </w:r>
    </w:p>
  </w:footnote>
  <w:footnote w:id="7">
    <w:p w14:paraId="30C825D4" w14:textId="77777777" w:rsidR="00A5080A" w:rsidRPr="0038533F" w:rsidRDefault="00A5080A" w:rsidP="00A5080A">
      <w:pPr>
        <w:pStyle w:val="FootnoteText"/>
        <w:rPr>
          <w:lang w:val="fr-FR"/>
        </w:rPr>
      </w:pPr>
      <w:r w:rsidRPr="0038533F">
        <w:rPr>
          <w:rStyle w:val="FootnoteReference"/>
          <w:sz w:val="18"/>
          <w:lang w:val="fr-FR"/>
        </w:rPr>
        <w:footnoteRef/>
      </w:r>
      <w:r w:rsidRPr="0038533F">
        <w:rPr>
          <w:sz w:val="18"/>
          <w:lang w:val="fr-FR"/>
        </w:rPr>
        <w:t xml:space="preserve"> Il peut s’ag</w:t>
      </w:r>
      <w:r>
        <w:rPr>
          <w:sz w:val="18"/>
          <w:lang w:val="fr-FR"/>
        </w:rPr>
        <w:t>i</w:t>
      </w:r>
      <w:r w:rsidRPr="0038533F">
        <w:rPr>
          <w:sz w:val="18"/>
          <w:lang w:val="fr-FR"/>
        </w:rPr>
        <w:t xml:space="preserve">r par exemple des politiques </w:t>
      </w:r>
      <w:r>
        <w:rPr>
          <w:sz w:val="18"/>
          <w:lang w:val="fr-FR"/>
        </w:rPr>
        <w:t>de</w:t>
      </w:r>
      <w:r w:rsidRPr="0038533F">
        <w:rPr>
          <w:sz w:val="18"/>
          <w:lang w:val="fr-FR"/>
        </w:rPr>
        <w:t xml:space="preserve"> protection des enfants,</w:t>
      </w:r>
      <w:r>
        <w:rPr>
          <w:sz w:val="18"/>
          <w:lang w:val="fr-FR"/>
        </w:rPr>
        <w:t xml:space="preserve"> PEAS, de dénonciation</w:t>
      </w:r>
      <w:r w:rsidRPr="0038533F">
        <w:rPr>
          <w:sz w:val="18"/>
          <w:lang w:val="fr-FR"/>
        </w:rPr>
        <w:t>, etc.</w:t>
      </w:r>
    </w:p>
  </w:footnote>
  <w:footnote w:id="8">
    <w:p w14:paraId="3273A4BC" w14:textId="21698503" w:rsidR="002344E1" w:rsidRPr="00A92A14" w:rsidRDefault="002344E1" w:rsidP="00724C65">
      <w:pPr>
        <w:pStyle w:val="FootnoteText"/>
        <w:rPr>
          <w:lang w:val="fr-FR"/>
        </w:rPr>
      </w:pPr>
      <w:r>
        <w:rPr>
          <w:rStyle w:val="FootnoteReference"/>
        </w:rPr>
        <w:footnoteRef/>
      </w:r>
      <w:r>
        <w:rPr>
          <w:sz w:val="18"/>
          <w:szCs w:val="18"/>
          <w:lang w:val="fr-FR"/>
        </w:rPr>
        <w:t>On entend par</w:t>
      </w:r>
      <w:r w:rsidRPr="00A92A14">
        <w:rPr>
          <w:sz w:val="18"/>
          <w:szCs w:val="18"/>
          <w:lang w:val="fr-FR"/>
        </w:rPr>
        <w:t xml:space="preserve"> </w:t>
      </w:r>
      <w:r>
        <w:rPr>
          <w:sz w:val="18"/>
          <w:szCs w:val="18"/>
          <w:lang w:val="fr-FR"/>
        </w:rPr>
        <w:t>« </w:t>
      </w:r>
      <w:r w:rsidRPr="00A92A14">
        <w:rPr>
          <w:sz w:val="18"/>
          <w:szCs w:val="18"/>
          <w:lang w:val="fr-FR"/>
        </w:rPr>
        <w:t>personnel</w:t>
      </w:r>
      <w:r>
        <w:rPr>
          <w:sz w:val="18"/>
          <w:szCs w:val="18"/>
          <w:lang w:val="fr-FR"/>
        </w:rPr>
        <w:t xml:space="preserve"> » : </w:t>
      </w:r>
      <w:r w:rsidRPr="0038533F">
        <w:rPr>
          <w:sz w:val="18"/>
          <w:lang w:val="fr-FR"/>
        </w:rPr>
        <w:t>tout représentant désigné par l’organisation</w:t>
      </w:r>
      <w:r w:rsidRPr="00AC38A4">
        <w:rPr>
          <w:sz w:val="18"/>
          <w:lang w:val="fr-FR"/>
        </w:rPr>
        <w:t>, y compris les employés nationaux, internationaux, permanents ou temporaires, mais aussi les volontaires et consultants (norme</w:t>
      </w:r>
      <w:r w:rsidR="00026F99">
        <w:rPr>
          <w:sz w:val="18"/>
          <w:lang w:val="fr-FR"/>
        </w:rPr>
        <w:t xml:space="preserve"> humanitaire fondamentale/</w:t>
      </w:r>
      <w:r w:rsidRPr="00AC38A4">
        <w:rPr>
          <w:sz w:val="18"/>
          <w:lang w:val="fr-FR"/>
        </w:rPr>
        <w:t>CHS). Cela comprend également le personnel recruté, les partenaires, et le personnel et associés qui fournissent ou appuient les activités de l’organisation</w:t>
      </w:r>
      <w:r>
        <w:rPr>
          <w:sz w:val="18"/>
          <w:lang w:val="fr-FR"/>
        </w:rPr>
        <w:t>.</w:t>
      </w:r>
    </w:p>
  </w:footnote>
  <w:footnote w:id="9">
    <w:p w14:paraId="19839E8F" w14:textId="77777777" w:rsidR="002344E1" w:rsidRPr="000B18CE" w:rsidRDefault="002344E1" w:rsidP="00724C65">
      <w:pPr>
        <w:pStyle w:val="FootnoteText"/>
        <w:rPr>
          <w:lang w:val="fr-FR"/>
        </w:rPr>
      </w:pPr>
      <w:r>
        <w:rPr>
          <w:rStyle w:val="FootnoteReference"/>
        </w:rPr>
        <w:footnoteRef/>
      </w:r>
      <w:r>
        <w:t xml:space="preserve"> </w:t>
      </w:r>
      <w:r w:rsidRPr="0038533F">
        <w:rPr>
          <w:sz w:val="18"/>
          <w:lang w:val="fr-FR"/>
        </w:rPr>
        <w:t>Il peut s’ag</w:t>
      </w:r>
      <w:r>
        <w:rPr>
          <w:sz w:val="18"/>
          <w:lang w:val="fr-FR"/>
        </w:rPr>
        <w:t>i</w:t>
      </w:r>
      <w:r w:rsidRPr="0038533F">
        <w:rPr>
          <w:sz w:val="18"/>
          <w:lang w:val="fr-FR"/>
        </w:rPr>
        <w:t xml:space="preserve">r par exemple des politiques </w:t>
      </w:r>
      <w:r>
        <w:rPr>
          <w:sz w:val="18"/>
          <w:lang w:val="fr-FR"/>
        </w:rPr>
        <w:t>de</w:t>
      </w:r>
      <w:r w:rsidRPr="0038533F">
        <w:rPr>
          <w:sz w:val="18"/>
          <w:lang w:val="fr-FR"/>
        </w:rPr>
        <w:t xml:space="preserve"> protection des enfants,</w:t>
      </w:r>
      <w:r>
        <w:rPr>
          <w:sz w:val="18"/>
          <w:lang w:val="fr-FR"/>
        </w:rPr>
        <w:t xml:space="preserve"> PEAS, de dénonciation</w:t>
      </w:r>
      <w:r w:rsidRPr="0038533F">
        <w:rPr>
          <w:sz w:val="18"/>
          <w:lang w:val="fr-FR"/>
        </w:rPr>
        <w: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7C58E" w14:textId="62E740EA" w:rsidR="002344E1" w:rsidRPr="00C24A6C" w:rsidRDefault="002344E1">
    <w:pPr>
      <w:pStyle w:val="Header"/>
      <w:rPr>
        <w:sz w:val="20"/>
      </w:rPr>
    </w:pPr>
    <w:r w:rsidRPr="00C24A6C">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9AC1" w14:textId="77777777" w:rsidR="002344E1" w:rsidRDefault="00234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A1240" w14:textId="4DE64A14" w:rsidR="002344E1" w:rsidRDefault="002344E1" w:rsidP="00724C65">
    <w:pPr>
      <w:pStyle w:val="Header"/>
      <w:tabs>
        <w:tab w:val="left" w:pos="7155"/>
      </w:tabs>
    </w:pPr>
    <w:r>
      <w:rPr>
        <w:i/>
        <w:color w:val="BFBFBF" w:themeColor="background1" w:themeShade="BF"/>
        <w:sz w:val="18"/>
        <w:szCs w:val="18"/>
      </w:rPr>
      <w:t>A</w:t>
    </w:r>
    <w:r w:rsidR="009F0AF6">
      <w:rPr>
        <w:i/>
        <w:color w:val="BFBFBF" w:themeColor="background1" w:themeShade="BF"/>
        <w:sz w:val="18"/>
        <w:szCs w:val="18"/>
      </w:rPr>
      <w:t>vril </w:t>
    </w:r>
    <w:r>
      <w:rPr>
        <w:i/>
        <w:color w:val="BFBFBF" w:themeColor="background1" w:themeShade="BF"/>
        <w:sz w:val="18"/>
        <w:szCs w:val="18"/>
      </w:rPr>
      <w:t xml:space="preserve">2015 </w:t>
    </w:r>
    <w:r w:rsidRPr="002A443B">
      <w:rPr>
        <w:i/>
        <w:color w:val="BFBFBF" w:themeColor="background1" w:themeShade="BF"/>
        <w:sz w:val="18"/>
        <w:szCs w:val="18"/>
      </w:rPr>
      <w:t xml:space="preserve">: </w:t>
    </w:r>
    <w:r w:rsidR="009F0AF6">
      <w:rPr>
        <w:i/>
        <w:color w:val="BFBFBF" w:themeColor="background1" w:themeShade="BF"/>
        <w:sz w:val="18"/>
        <w:szCs w:val="18"/>
      </w:rPr>
      <w:t>É</w:t>
    </w:r>
    <w:r>
      <w:rPr>
        <w:i/>
        <w:color w:val="BFBFBF" w:themeColor="background1" w:themeShade="BF"/>
        <w:sz w:val="18"/>
        <w:szCs w:val="18"/>
      </w:rPr>
      <w:t xml:space="preserve">bauche de travail </w:t>
    </w:r>
    <w:r>
      <w:tab/>
    </w:r>
    <w:r>
      <w:tab/>
    </w: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A998" w14:textId="77777777" w:rsidR="002344E1" w:rsidRDefault="002344E1">
    <w:pPr>
      <w:pStyle w:val="Header"/>
    </w:pPr>
    <w:r>
      <w:rPr>
        <w:i/>
        <w:noProof/>
        <w:color w:val="BFBFBF" w:themeColor="background1" w:themeShade="BF"/>
        <w:sz w:val="18"/>
        <w:szCs w:val="18"/>
        <w:lang w:val="en-GB" w:eastAsia="en-GB"/>
      </w:rPr>
      <mc:AlternateContent>
        <mc:Choice Requires="wpg">
          <w:drawing>
            <wp:anchor distT="0" distB="0" distL="114300" distR="114300" simplePos="0" relativeHeight="251659264" behindDoc="0" locked="0" layoutInCell="1" allowOverlap="1" wp14:anchorId="393B1FB4" wp14:editId="2C3C00A7">
              <wp:simplePos x="0" y="0"/>
              <wp:positionH relativeFrom="margin">
                <wp:align>center</wp:align>
              </wp:positionH>
              <wp:positionV relativeFrom="paragraph">
                <wp:posOffset>-160123</wp:posOffset>
              </wp:positionV>
              <wp:extent cx="3904586" cy="549349"/>
              <wp:effectExtent l="0" t="0" r="1270" b="3175"/>
              <wp:wrapNone/>
              <wp:docPr id="7" name="Group 7"/>
              <wp:cNvGraphicFramePr/>
              <a:graphic xmlns:a="http://schemas.openxmlformats.org/drawingml/2006/main">
                <a:graphicData uri="http://schemas.microsoft.com/office/word/2010/wordprocessingGroup">
                  <wpg:wgp>
                    <wpg:cNvGrpSpPr/>
                    <wpg:grpSpPr>
                      <a:xfrm>
                        <a:off x="0" y="0"/>
                        <a:ext cx="3904586" cy="549349"/>
                        <a:chOff x="0" y="0"/>
                        <a:chExt cx="3904586" cy="549349"/>
                      </a:xfrm>
                    </wpg:grpSpPr>
                    <pic:pic xmlns:pic="http://schemas.openxmlformats.org/drawingml/2006/picture">
                      <pic:nvPicPr>
                        <pic:cNvPr id="8" name="Picture 3" descr="New CRS Logo"/>
                        <pic:cNvPicPr/>
                      </pic:nvPicPr>
                      <pic:blipFill>
                        <a:blip r:embed="rId1" cstate="print"/>
                        <a:srcRect/>
                        <a:stretch>
                          <a:fillRect/>
                        </a:stretch>
                      </pic:blipFill>
                      <pic:spPr bwMode="auto">
                        <a:xfrm>
                          <a:off x="2073349" y="159489"/>
                          <a:ext cx="647700" cy="361950"/>
                        </a:xfrm>
                        <a:prstGeom prst="rect">
                          <a:avLst/>
                        </a:prstGeom>
                        <a:noFill/>
                        <a:ln w="9525">
                          <a:noFill/>
                          <a:miter lim="800000"/>
                          <a:headEnd/>
                          <a:tailEnd/>
                        </a:ln>
                      </pic:spPr>
                    </pic:pic>
                    <pic:pic xmlns:pic="http://schemas.openxmlformats.org/drawingml/2006/picture">
                      <pic:nvPicPr>
                        <pic:cNvPr id="11" name="Picture 11" descr="Trocaire_Logo_Blue"/>
                        <pic:cNvPicPr/>
                      </pic:nvPicPr>
                      <pic:blipFill>
                        <a:blip r:embed="rId2" cstate="print"/>
                        <a:srcRect/>
                        <a:stretch>
                          <a:fillRect/>
                        </a:stretch>
                      </pic:blipFill>
                      <pic:spPr bwMode="auto">
                        <a:xfrm>
                          <a:off x="2828261" y="276447"/>
                          <a:ext cx="1076325" cy="209550"/>
                        </a:xfrm>
                        <a:prstGeom prst="rect">
                          <a:avLst/>
                        </a:prstGeom>
                        <a:noFill/>
                        <a:ln w="9525">
                          <a:noFill/>
                          <a:miter lim="800000"/>
                          <a:headEnd/>
                          <a:tailEnd/>
                        </a:ln>
                      </pic:spPr>
                    </pic:pic>
                    <pic:pic xmlns:pic="http://schemas.openxmlformats.org/drawingml/2006/picture">
                      <pic:nvPicPr>
                        <pic:cNvPr id="12" name="Picture 1" descr="carilogo"/>
                        <pic:cNvPicPr/>
                      </pic:nvPicPr>
                      <pic:blipFill>
                        <a:blip r:embed="rId3" cstate="print"/>
                        <a:srcRect l="22452" t="27374"/>
                        <a:stretch>
                          <a:fillRect/>
                        </a:stretch>
                      </pic:blipFill>
                      <pic:spPr bwMode="auto">
                        <a:xfrm>
                          <a:off x="0" y="0"/>
                          <a:ext cx="971550" cy="485775"/>
                        </a:xfrm>
                        <a:prstGeom prst="rect">
                          <a:avLst/>
                        </a:prstGeom>
                        <a:noFill/>
                        <a:ln w="9525">
                          <a:noFill/>
                          <a:miter lim="800000"/>
                          <a:headEnd/>
                          <a:tailEnd/>
                        </a:ln>
                      </pic:spPr>
                    </pic:pic>
                    <pic:pic xmlns:pic="http://schemas.openxmlformats.org/drawingml/2006/picture">
                      <pic:nvPicPr>
                        <pic:cNvPr id="13" name="Picture 1" descr="http://cafodportal/sites/ect/Design%20and%20Vis%20Comms/CAFOD%20logo%20-%20small.jpg"/>
                        <pic:cNvPicPr/>
                      </pic:nvPicPr>
                      <pic:blipFill>
                        <a:blip r:embed="rId4" cstate="print"/>
                        <a:srcRect/>
                        <a:stretch>
                          <a:fillRect/>
                        </a:stretch>
                      </pic:blipFill>
                      <pic:spPr bwMode="auto">
                        <a:xfrm>
                          <a:off x="1041991" y="244549"/>
                          <a:ext cx="866775" cy="304800"/>
                        </a:xfrm>
                        <a:prstGeom prst="rect">
                          <a:avLst/>
                        </a:prstGeom>
                        <a:noFill/>
                        <a:ln w="9525">
                          <a:noFill/>
                          <a:miter lim="800000"/>
                          <a:headEnd/>
                          <a:tailEnd/>
                        </a:ln>
                      </pic:spPr>
                    </pic:pic>
                  </wpg:wgp>
                </a:graphicData>
              </a:graphic>
            </wp:anchor>
          </w:drawing>
        </mc:Choice>
        <mc:Fallback>
          <w:pict>
            <v:group w14:anchorId="48F69D44" id="Group 7" o:spid="_x0000_s1026" style="position:absolute;margin-left:0;margin-top:-12.6pt;width:307.45pt;height:43.25pt;z-index:251659264;mso-position-horizontal:center;mso-position-horizontal-relative:margin" coordsize="39045,54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Te+opEDAAAaDgAADgAAAGRycy9lMm9Eb2MueG1s7JdZ&#10;b9s4EIDfF+h/IAT0MdFhHZYQp9iNm2CBtA167GtBU5TEXV4g6Sj59x1Ssps6PRZBi6ZADVjiIQ5n&#10;ht+MRifPbgRH19RYpuQqSo+TCFFJVMtkv4revT0/WkbIOixbzJWkq+iW2ujZ6ZM/Tkbd0EwNirfU&#10;IBAibTPqVTQ4p5s4tmSgAttjpamEyU4ZgR10TR+3Bo8gXfA4S5IyHpVptVGEWguj62kyOg3yu44S&#10;96rrLHWIryLQzYWrCdeNv8anJ7jpDdYDI7Ma+AFaCMwkbLoXtcYOo61h90QJRoyyqnPHRIlYdR0j&#10;NNgA1qTJgTUXRm11sKVvxl7v3QSuPfDTg8WSl9dXBrF2FVURkljAEYVdUeVdM+q+gScujH6jr8w8&#10;0E89b+1NZ4S/gx3oJjj1du9UeuMQgcFFneTFsowQgbkirxd5PXmdDHA095aR4fnXF8a7bWOv3V4Z&#10;zUgD/9lH0Lrno2+zBKvc1tBoFiL+lwyBzX9bfQTHqbFjG8aZuw1owsF5peT1FSNXZup8dDfExeRu&#10;mPWbokWEWmoJsPmSjujs9Rt0qXrlXeWl+IVeDHRj3/9E6oYzfc4490fh27P+IOoAk8+4YEJwrchW&#10;UOmmmDKUgylK2oFpGyHTULGhgIj5u03hHCGeHXCiDZNuOkpryGsINVAON9YZ6sjgmx3oNI/Dqe0n&#10;ggEfdfbmWMALbcYXqgXBeOtUCKYDvLKkWnh6EICUFnW+nEHakVbmVZVAkHvQFmVaFyG897zgRhvr&#10;LqgSyDfAHFA57IOvL61XHh7dPeLVl8o7NRjFJRpXUV1kRVhwZ0YwBwmMM7GKlon/TR4ZKG6fyzYs&#10;dpjxqQ0bcDmfoDd5boIHplOGxi8DcAoofEqwH5kRfgsZGTND33uG3//Ft/SxgZz9TJCX2TIrwVsA&#10;alaVeR6SLW52IKdJVS4AtUByltTFb5J/ZCpOgYUDkvcgE2wYf4R5GN4WX87DvtjJsrwAuyDNZdWi&#10;yuc8/cNyM6RdgHlOfjuO6yr16AaM82VRVYVX43dC/kaF+8CKIgUmvoTxXAcQ3KlWK+Mwjy28uGzs&#10;39pralkvn2YJlOlw/YdZuJ4pIWx89uf5qzX0fAjA7Qj+VmDOj//V/WPL6PnXQiK8iPcVyHcvTdIk&#10;T+t6zuh5DmXuFHC7SFiWpad/Kk2SHCqFXykSQqUNHyAhduePJf+Fc7cP7bufdKcfAAAA//8DAFBL&#10;AwQUAAYACAAAACEAO5ExNdgAAACwAgAAGQAAAGRycy9fcmVscy9lMm9Eb2MueG1sLnJlbHO8ksFq&#10;wzAMhu+DvYPRfXGSljFGnV7GoNfRPYCwFcdbLBvbLevbzzAYLbTbLUdJ6Ps/hDbbLz+LI6XsAivo&#10;mhYEsQ7GsVXwvn99eAKRC7LBOTApOFGG7XB/t3mjGUtdypOLWVQKZwVTKfFZyqwn8pibEInrZAzJ&#10;Y6llsjKi/kRLsm/bR5nOGTBcMMXOKEg7swKxP8Wa/D87jKPT9BL0wROXKxHS+ZpdgZgsFQWejMOf&#10;5qr5iGRBXpfol5Ho/5TolpHomsg3D7FexmH9ewh58WfDNwAAAP//AwBQSwMEFAAGAAgAAAAhAICL&#10;QYDeAAAABwEAAA8AAABkcnMvZG93bnJldi54bWxMj0FrwkAQhe+F/odlCr3pJrFKTbMRkbYnKVQL&#10;xduYHZNgdjZk1yT++66nepvHe7z3TbYaTSN66lxtWUE8jUAQF1bXXCr42X9MXkE4j6yxsUwKruRg&#10;lT8+ZJhqO/A39TtfilDCLkUFlfdtKqUrKjLoprYlDt7JdgZ9kF0pdYdDKDeNTKJoIQ3WHBYqbGlT&#10;UXHeXYyCzwGH9Sx+77fn0+Z62M+/frcxKfX8NK7fQHga/X8YbvgBHfLAdLQX1k40CsIjXsEkmScg&#10;gr2IX5YgjrdjBjLP5D1//gcAAP//AwBQSwMECgAAAAAAAAAhAPMYuslJHQAASR0AABUAAABkcnMv&#10;bWVkaWEvaW1hZ2U0LmpwZWf/2P/gABBKRklGAAEBAQDcANwAAP/bAEMAAgEBAQEBAgEBAQICAgIC&#10;BAMCAgICBQQEAwQGBQYGBgUGBgYHCQgGBwkHBgYICwgJCgoKCgoGCAsMCwoMCQoKCv/bAEMBAgIC&#10;AgICBQMDBQoHBgcKCgoKCgoKCgoKCgoKCgoKCgoKCgoKCgoKCgoKCgoKCgoKCgoKCgoKCgoKCgoK&#10;CgoKCv/AABEIAEkA0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0ooqO6uraxtZL29uEhhhjLyyyMFVFAyWJPAAHOaAJKK/Hj/gpX/wd2/sz&#10;fsx+L9Q+D37GfgAfFTxBpsrwah4juLs22i28ynBSJlBkusHILLtTI4Zu35weOv8Ag7//AOCtXibU&#10;5LnwvJ8PPD9qWJitbXwqZiozwC8spz9cCgD+qaiv5cvhL/weNf8ABT/wbq0U3xN8I/DvxfYK4Mts&#10;+hyWUrr3AkilOP8Avmv2b/4I3/8ABfD9nH/grn/afw80HwnqHg34kaBpQ1HVvCmoSiaK4tA6RvcW&#10;s6gCRFeRFZWCsu9eCDmgD7yoor8Yv+Csf/B2d4e/Y4/aI1j9mb9kj4K6Z451DwvctaeJfEuuajJF&#10;ZJeL9+CBIhuk2H5WckAtkAcZIB+ztFfzv/Az/g9h+MI+IWn237RX7InhxvC81wqanc+FtVnW8t4y&#10;cGSNZco5A52nGcYyK/fn4L/GH4e/tBfCfw98bfhRr8eqeHPFGkw6jo9/F0lglUMpI7HnBHYgigDp&#10;6K8+/au/aG8Nfsm/s2eN/wBpXxhps95pvgnw5c6td2dqQJJ1iQsEUngEnAz2zmv5+vEH/B7D+13P&#10;rVzL4a/ZE8A29g0zfZIbrU7uSRY88BmBAJx1wBQB/SNRX81v/Ea5+2v/ANGo/Dn/AMDbz/4ql/4j&#10;XP21+/7KPw6/8Dbz/wCKoA/pRor4k/4Iw/8ABX/S/wDgp1+xNr37UvxS8Gaf4BufBmu3WneKv+Jh&#10;usI0ht4rj7UskmCieXL8wb7pQnOCK/PP/go7/wAHf2rnx7cfA3/glt8MbfXZfthsofHfiGxkmF/M&#10;W2D7FZrhnUt91pDluCFx1AP3nor8Zv2VP+CfX/Bc/wDay8L2fx6/4Kbf8FYvH3wc0fVo1ubbwL4D&#10;1iPSr+OFhlVna18qO3JGPk/eOAfmIbKj7F+EP/BLb4NWVuqeFf8AgpN+07r97GP3t2/7ROozFj6m&#10;PcUx7FSK55YvCQrqhKpFTe0bq7+W4H2pRXwt+zR/wUq/ZG+D/wC0Nr37G/x0/bS8d2Pje2ukt9N8&#10;KfHrRrfT7xcMwD2+oQxJb3qSgqUPmOxAz3Nfc8M0NzClxbzLJHIoZHRgQwPQgjqK6AHUV+Gv/BUT&#10;/g7W+KP7I/7Y3i/9mH9nj9mvw/q9h4J1NtN1HW/EuoTiS7uUA8wxxxYCoCSBkknGa+d/+I1z9tf/&#10;AKNR+HP/AIG3n/xVAH9KVFfzcaN/wex/tf214r65+yD8P7mDPzxw6peRtj2OTX1Z+x9/weY/sg/F&#10;TxHZ+D/2tPgjr3w1a6dY/wDhJNNuBqmnRMTjMqKqzRp/tKsmO4A5oA/ZuisX4c/EfwH8XvA2l/Ez&#10;4YeLrDXvD+tWi3Wlavpdys0F1C3R0deCP5EYraoAKKKKACvy+/4Owv23PHH7J/8AwTeHw3+GWvTa&#10;ZrPxY1s6BcX9tJtlj04RGS7RGHKmRdsZI/hdx3r9Qa/HP/g86+A/iv4gfsHeBfjR4fsJZ7PwJ44J&#10;1kxKSIYbuHykkb0USKq59XA70AfzLgFjgAkk8AV/Tl/wSy/4NTf2EvAf7O3hf4kftyfD67+IPxC1&#10;/RbfUNU0y+1i5ttO0Z5o1k+yxxW0kfmsgbazyFgWB2gDr/MfDNJbzJPEcMjBlPoQc1/Yp/wTE/4L&#10;g/sJ/tufs5eFdXvv2gPCnhPxxBoVtD4p8H+JdchsLi2vUiVZvJ89lE0RcEqyZ+UjIByKAOJ+Pv8A&#10;wazf8Ec/jV4Xn0nwz+z7e+ANUaMi113wd4ju0khbHBMM8ksDjPUFMnsR1q9/wR4/4N6/2f8A/gkZ&#10;8TfEvxs8N/FvWvHPizXtIbSLXUdU0+O0j0+waVJXjSNGbc7vFFucnomABls/Q/x1/wCCqH/BOj9m&#10;7w5N4m+LX7Znw9so4Yy4tLPxPb3l1JjskFuzyMT0+7j3rz3/AIJ1/wDBcX9g3/gp58SvEPwi/Zr8&#10;X6sPEHh+xN+2n6/pRtHvbMSLG08GSd6qzoGHDDeDjHQAb/wXL/4KNaX/AME1P+Cf/iv4t6VqcCeN&#10;ddt30T4f2khBZ9SnQqJ9p+8kCbpT2JRVP3q/jp0bSPHPxi+ItroelQXet+JPE+spDbx5Mk99e3Eo&#10;AGTyzvI/X1NfoP8A8HN//BTB/wBvP9vvUvht8P8AXRcfDz4USS6H4faCXMV/eqQLy8GOCDIDGh7p&#10;ED/ERXyz/wAEzf2sfhX+w7+2N4V/al+LHwbufHdr4Qlku9N8P2+pJaBr3YVhlZ2jcYQndjHJA5FA&#10;Ef8AwUf/AGB/ih/wTb/aj1P9mP4qzLdXllptlfWmpxRFIr2GeBHLpnssnmR/WM+tftP/AMGc/wDw&#10;UvPirwBr3/BNb4p+Ig994faXW/hy1zJ8z2TsDdWS56iOQ+co7CWQdAAPza/4Lkf8Fh/hD/wV+8R+&#10;CviJ4c/ZgvvAXibwta3Fje6lP4gjvV1Czdg8cZCwxlWR95ByeHxxivk/9j79qL4j/sXftMeDf2nv&#10;hTeeVrXg/XIb6GJnIjuo1bEtvJjqkkZZG9m45xQB/YL/AMFuP+USf7QP/ZM9Q/8AQBX8WFf2I/8A&#10;BRb9oz4dftb/APBBD4qftIfCjUBcaD4v+DN1qNiSwLRb4xvifHR0bcjD1U1/HdQB+sX/AAR6/ZG/&#10;4N5vjN+xzbeNP+Ck/wC0fbeF/iW3iG+hn0uXx3Lp5FmrL5D+SqEDIzznmvrHRP8Agmv/AMGfHiHV&#10;rfRNL/bQ0xri6lWOBZvjA8SsxOAC8iKq8+pFfmP+wf8A8EAP+Cg//BRn4Cw/tH/s3aJ4VuPDU+qX&#10;GnpJq/iRLWbzoCA42MpOMkYPevcNG/4NBP8Agrpf6rb2WqaX8P7G2llVZ7x/GCSCFSeWKqhLY9Bz&#10;QB9nf8HFvhL4Jf8ABJr/AIJI+D/2Hf2BvD58MeEfir4yln8Q3Nrqkt1NqkCQLLI8txIzNKJSsAPO&#10;3ZGqgBeK+X/+DQv9i34dfGz9q7x5+138WtDh1DTPgtoNtcaLa3KBk/tW7M3lz4PDGKK2mI9HkQ9q&#10;/Q//AIOAv+CT3xS+Mv8AwRy8BeBfhiLjxV4x+AWmWdy8NnCzTataw2YguzEnLMwVfMCDkhTjnAr4&#10;e/4M3P2ivBug/Gz4y/sXeMdUisb34m+F7W98OPO4Xzbmx+0JNAuermK68wD0gascQ60cPN0lednb&#10;1tp+IH6XfGP4weLPjH4vufEfiLUZGgaVhY2QY+XbxZ+VVHTOOp6k1z2g+Idb8L6rDrfh3VZ7O7gc&#10;NFPbyFWUj6fyqfxl4S1vwJ4ovfCXiKyeC7sZ2jljcYzg8MPUEYIPcGs1VZ2CIpJJwABya/zRzHGZ&#10;tVzapiMXOX1jmbk22pKSevmmn9x1q1jx7/g5j/Zp8H/tkf8ABK7Tv2+bXQbe3+Ifwo1a2g1TUraM&#10;K95ps06280TY6hZJYZ1z90LIB96uM/4NGv8Agrh8Wvi1rOqf8E4v2g/GVzrw0nRX1X4d6pqUxkuY&#10;LeJlE9i0jcyRqGV03ElRuUHbgL61/wAHBXxa0T9kH/ghpqXwU8XXUcXi74v67aWOlaTI2JUhWeO6&#10;uJCvXakMIUns86A1+cH/AAaFfBjxl4+/4Kqx/E3R7Kb+x/BfgzULjV7tVOxWnCwxRk+rEk4/2a/0&#10;S4Rq5nX4XwVTMb+3dODnffm5Ve/m+vmcsrX0Pkr/AILO/wDKVX48f9lGvv8A0IV7j/wbUfsF/su/&#10;8FEf29Nc+CH7Wvw+m8SeGrL4c32q29hBrV3YlbuO6tI0fzLWWNzhZXG0nBz04FeHf8Fnf+Uqvx4/&#10;7KNff+hCvqf/AINL/jv8FP2ev+CkniHxv8ePi14c8G6NN8K9QtIdU8T6zDY27zteWLLEJJmVS5CM&#10;Quc4U+lfRCP1W/aZ/wCDQL/gl38TPAV/Zfs72Xir4beJRbOdKv4PE1zqVn52PlE8N40jMmcZ2OpH&#10;v0r+YP4nfD7xF8JPiT4h+FXjC3WLVvDOuXek6pEjZCXNvM8MgB7gOjV/Yf8AtRf8F8/+CV37L3w8&#10;v/Gup/tbeFPFd9bWrvYeHfBWrR6nd30oB2xL5BZEycDc7ADOa/j9+OXxS1P45fGvxh8a9aso7a88&#10;YeKdQ1u7t4mysUt3cyTsgJ6gGQgfSgD92v8Agy1/bL+IGuxfEr9h/wAV69PeaFo1nD4j8LQXEhYW&#10;LSS+VcxR5+6jko+3oGBI+8c/vjX88/8AwZPfs7eK7j4k/F39qa902WPQ7bSLXw7YXTIQk120nnyq&#10;p77UCZx03r6iv6GKACiiigArmvjJ8IPhz8f/AIVeIPgp8XfC1trXhnxRpU2na1pd2mUuIJF2sPYj&#10;qGHKsAQQQDXS0UAfzQ/8FFf+DP79rT4TeMNQ8a/sEa7Y/ETwdPK8tr4d1C9S01nTlJyIv3mIrlR0&#10;Dqwc45TufgbxL/wRe/4KreEdSfStc/YO+IyTI5U+VoLyqT7MmQR71/avRQB/G78Gv+Den/gsB8bd&#10;Uh0/Qf2LvEekRSuF+3+J3i06BB6lpnHA+lfsj/wSu/4NmPip+wH8JviN8W/Efxy0q7+Oni34c6l4&#10;e8JnR/NGl+HGuowC/msA80pKqpcKqoC20N96v2RooA/kcuv+DW//AILTXHi2TRZ/2cLGVnvCj6o3&#10;i+xMD5bmXeZclT1zjPtmv1Y/ZI/4M8v2GdA+AHh+x/bGvvEOv/EZrYyeJL3w14lltrFJWYkQxLt+&#10;ZUBC7yBuIJxzX7F1S8R6/pfhPw7f+KdbmaOy0yylu7yRYyxWKNC7kKOSQqngcmgD8u/FP/BoF/wS&#10;b1Dw1qFj4V0/x1p+pzWUqaffy+LpJUt5ypCSMhXDgNgle+MV+PnxW/4NU/8AgsJ8PvHWoeGPCvwS&#10;0rxXplvcsthr+j+JbRYbyLPyyBJXV4yRglWUEfrX9RX7If7WPwg/bf8A2fNA/aa+BF9fXHhjxIkx&#10;099TsjbzqYpnhdXjJO0h427kEYOea9KoA/KX/gl9/wAEhv21Phh/wQ++Kn/BPv8Aag8R6Zo/iPx9&#10;HqqeFtOGoC7j0SG4gQLHK8eVG6ZWchC20P68V+OGs/8ABrf/AMFn9J1+bQ4f2ZrO8WKcxpfWniyx&#10;MEozgOrGUHaevIB9QK/rpryvx3+2X8CPhz+1T4I/Yz8Ta9eJ48+IOkX+p+HNPg06SSJrazXdM0sq&#10;jbFxnbu6kY64yAeFf8EH/wBgD4pf8E2f+Cdvhz9nP42ajYTeK21W+1bWodMn82G0kuZdwgEnRyqh&#10;QWHBOcZFfZNFFAB161+dX/BQn/ghf+wT4v8AHQ/bl8Dz+LPg98RdD1WPU/8AhMPhTp7TStd+YCLi&#10;SxRHEh3HLlFUkbsnkmv0VooA+I7/APby/wCCYd98LtG0P9rf9tLwHqvijStOWDVfEF7ZyaHc3Ei5&#10;Bc2zkvCSMEpkjdkgAHA+bfjN/wAF5f8AgkN+y+0rfsjeB/Enx38coD/Y+meEtNuJ7cTfwl7qVNqL&#10;nvGkjjstfq1qngjwXrhLa14Q0u8LHLG60+OTP/fSmk0zwJ4I0Ug6N4N0q0wcj7Np0UeP++VFeJW4&#10;a4exGYLH1cJTlWWvO4RcrrZ3te66Md3ax/Mj43/4J5f8Fx/+Dhr9qGL49fH/AOFs/wAPPDDDyNLv&#10;PF0Etjpug2G7PlWts/7+Zucn5cu3LMByP3o/4JW/8EtPgF/wSl/Z1j+CfweEmparqEq3Xi3xbewq&#10;t1rN2BgMwGfLjUEhIwSFBPJJJP0306UV7Yj+aj/gsP8A8G2H/BTD4pft/fET48/s5/DXTvGnhPxx&#10;r8mr6fd2uu29vNamUAtDNFM6kMrZ+YZUjHPavl7/AIhif+C0X/Rpp/8ACmsP/j1f18UUAfyLaB/w&#10;a2f8FpNevFtP+GZLGzDNgzX/AIv0+NF9yTLX1l+x5/wZb/tGeJfElnr37bv7QnhzwvoUbq91oHgs&#10;yahqNwAeYzM6pDBn+8vm/TvX7n/tLft2/Bb9ln4x/Cj4D+PrTWr3xJ8YvEkuj+FLHRLFZyjRR+ZL&#10;cT5dSkKAqGZQxBccYyR2X7Rf7RPwg/ZQ+DOuftA/HnxX/YfhLw3bLPrOqfYprj7PGXVA3lwo7t8z&#10;AcKeuelAFD9lP9lX4IfsV/AnQv2cv2ePBkGh+F/D8BS0tY+XlkY7pJ5XPMkrsSzOeT9AAPRazfBv&#10;jDwz8QfCWmeO/BeswajpGs2EV7pl/bNmO4glQOkin0KkH8a0qACiiigAooooAKKKKACiiigChpni&#10;rwxrWrX+g6P4jsLu+0qRI9Usra7SSWzd1DqsqKSYyVIYBgMg5rmv2ktbs/DX7O3j7xHqMipb2Hgr&#10;VbmdnOAESzlYk/gK+BP26Pg7+0r/AME0f27NS/4K1fsg/DXVfH/gXxzZW9n+0R8MtGVpL144I1jj&#10;1myjHLyxxqu5ADnac43ll85/bj/4LpfB3/gob+zbffsPf8Eu9F8UeN/ix8XLI6E9k3h6e2j8NWc5&#10;Ed1c3sjjEYSMsp6jk80Acr+w5+2v8YP2D/8Aghn+yXo/wM8M6Rqnjr4x/FZfD2g6fr0Mjw/Y7nVr&#10;xriYLG6MSEVFU5wDMCQcYP6ffAn9uj9nv9oz9oD4nfsz/C7xJcX3ij4R3traeMUNrtt0mnQsFiky&#10;fM2FWR+BtYY561+bP/BVH9jj9rL9kj4ffsQab+xL+z7q3xR/4UELiwSx0q3LKurnT4Yra/uAv3Ij&#10;cq0zMflGCCRkVZ/4Jg/8Eof+CmH/AATf/az1H4taVrvh/wAXL8ZfhVdXfxO1/wAQagdui+MTLPcR&#10;KsKYa4gEjwqSDll83lfloA6v9rP46/8ABV79o7/grX8QP2R/2Fv2n9D+HUfwf+HmkeJtH8La3okE&#10;1r4vkuZ41uBdSvG8ixBZNuU4XK4AJLV5t+15/wAFGf2af2Wv+Dgvw18X/wBpn4hwXMHgn9m6TTzZ&#10;eD7WTVJTr93djzLSKOHJWTYjHEhXCkZIyM9Z+xR8I/8AgqN+0n/wVo8E/tZ/tdfskR/Cm58BfDHU&#10;/CfxU8VWmqRtY+OzIzi2FpCjFlUExyZJIHlggjAWr3wX/wCCbXwe/YO/4OCvClz8D/2bruH4f+Nv&#10;gvqkg1eWyn1GCz16O+8+SeW6m3+VI6MFUlgegFAH2f8Astf8FF0/ad/Zk8cftSTfst/EbwFo3hKG&#10;9udMsviDpK6Zc69a29p9o+0W6ykBY2wUDMdoYH5iAcfAv7L3/Bdj/go14iv/AIQ/tZ/tJ/Bn4dWn&#10;7PPxw+JcngzQoNBjvE1vQLlnkW3lmklby7lD5T5KKAQjYKkYP6kftefB7Wv2hP2V/iN8C/DmrLY6&#10;j4v8FanpFhduxCxTXFtJGhYj+Hcwz7Zr8jv2S/2V/wDgob+1dcfsrfsJ/tEfsXap8K/ht+y1ra61&#10;438VaneRPb+KL+y8xLNLNUPzCTcxZuf9a7Z4AIB9nx/8F4f2SvBX7aXxd/Zf/aK8a+Hvh9ovw317&#10;StB0jxTresHdreqXUPmTQiBUJjSJsqZCdgC5YrkV9H/tr/tgfDD9hr9lnxZ+1b8UZJJtE8MaZ9pF&#10;vaMDJeyuQkMEZ6bpHZVB6c5r8lNH/wCDeTxp+2D+3J+3B8V/2nPB9xo0XivUNQt/gtrt+oaF7u6k&#10;NzDqMYUklI/LhjbocSOBzmr/AO0PF/wWe/bR/YBtv+CTHxE/4JgXtv4osrTTtL1H4v3vje3i0Rl0&#10;+WJre/jwrPI7eUhZM9cnvigD6Q/YO/4K+/ts/Fj9ubwp+yR+2t+yT4e8Cf8AC0fAlz4u8CwaBrzX&#10;eoaTYxjekeqRH/Uu6cg4XDEKRnIH1j+1L+3h8Ov2Vfjn8GvgJ4t8LapqOq/GnxTcaJoU9hsEdm8M&#10;HmvLNuIyv3Rgc857V+UP/BPf4P8A/Ba79kj4zeKfGut/8Ez/APhPvjt4vvksNb+OvxJ+I8DaLa6T&#10;G4CW9pbW6rIkIRR8quMkLwANtfYX/Bfj9lv9sH42/s+/Cj4//sb+EP7T+Mvwj8f2etaRpunBZFLT&#10;QmC4C+aVDRqzKxyRlU5oA9a8J/8ABaL9i3xr/wAFILv/AIJj+HvEl7P43tILiM6qsK/2ZJqMEfmy&#10;6cs27mdY9zEYxlCud3FeaeGP2u/jx8Jf+C3Pxz/Zy8c/EW/8S/D5vgfp/jzwv4cuDCi6HLAjQzwQ&#10;uQoQStBI5LnGZASeM14L8Tv+CGXxb/Z3/wCCbHw68efs748QftQfCrx7H8S9T1hZQZvEurTsG1Kw&#10;81uXVl2hCT8zQDp5hrqf2Kf2UP2tv27PiH+1N+3t+1F8INT+EetfGj4YyfDr4b+Etc4vNI09dPe3&#10;a6kX7ybp23gHklnxxgkA86/Zw/4L0/8ABRjxTb/DD9tL45/BP4eW37Ofxd+Kn/CEaVYaPHdpr2hz&#10;ySPHb3EssjeXcIzIwJRdpxwRmvUvE3/ByF8NP2e/jF8e9B/ae8Kj+w/h98Xj4J8A6R4QsnuNY1MW&#10;8DPfXc6vJt8qMoz7lC4DKMHk14B+y1+yR/wUV/aa8Pfsxf8ABN348/sYal8Mfh5+zV4uTxD4/wDH&#10;GoXsT2via5snk+xR2QQ/MGMjsx55IJ27efbfgr/wRM8b+Ev+Dhr4k/t5ePPCNjqXwo1rQ7zWPDv2&#10;qSOWNtb1C3S1u4ngbOcK122SMETLzwaAL+rfFv4f/to/8HC/7OfjjwHrS6v4O0T9l688Z+GbgrgG&#10;XUru5hEoB+62yCIH0IxXvX/BRX9uX9n65+JFr/wStuPhH4l+J3jP4seH7i21zw74UsVnXw/pM6GI&#10;6jfMTiKJSwbnHAzkZGfHv+ChfwV/aT/Y2/4KT/Cr/gpF+x5+yJf/ABN8L6T8Kbn4f+KfAPgtobW4&#10;sYVuJri0mhjOF8vNwykAYXyx618tfBS4/wCC4vwI/aZ+OX7U2uf8EvbzXPiP+0no1pbeDdVt/Etu&#10;1p4FtkMqJaXbE7gI0aKRgCu94gTjOFAPtr/g2q+J3ibx3/wSs8O+B/FuoS3l18NvF2u+DYryZstL&#10;bWV65txnuEglijHtGK++a+bf+CS37Dt//wAE9P2FvCP7OfibXItU8SxyXer+MdUg+5datezvcXBX&#10;1RC4iU91iUnk19JUAFFFFABRRRQAUUUUAFFFFABVWw0LQ9Kuri+0zRrS2mu2DXU1vbqjTH1cgZY/&#10;WrVFABRRRQAUUUUAFFFFABRRRQAUUUUAFFFFABRRRQAUUUUAFFFFABRRRQB//9lQSwMECgAAAAAA&#10;AAAhAE4qxknHPAAAxzwAABUAAABkcnMvbWVkaWEvaW1hZ2UyLmpwZWf/2P/gABBKRklGAAEBAQDc&#10;ANwAAP/bAEMAAgEBAQEBAgEBAQICAgICBAMCAgICBQQEAwQGBQYGBgUGBgYHCQgGBwkHBgYICwgJ&#10;CgoKCgoGCAsMCwoMCQoKCv/bAEMBAgICAgICBQMDBQoHBgcKCgoKCgoKCgoKCgoKCgoKCgoKCgoK&#10;CgoKCgoKCgoKCgoKCgoKCgoKCgoKCgoKCgoKCv/AABEIAFcBy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BzRQAUUUUAFFFFABRRQSB1&#10;oAKKAc0UAFFFFABRRTWmiVgjSKGPQE80Ac38aZZYPg74snglZHTwzfsjo2CpFu5BB7Gv52/+Fq/F&#10;D/opGv8A/g4n/wDiq/ow+I+g3Pin4ea94ZsSPP1HRbq1hz/ekiZB+pFfze+IfD2ueE9cu/DPibSp&#10;7HULC4eC8s7qMpJDIpIZWU8ggg1+6eDioVKOMjJJu8Hr2tI/m3x9eJp4jATg2o2qK6va94aGl/wt&#10;X4of9FI1/wD8HE//AMVR/wALV+KH/RSNf/8ABxP/APFVg0V+1/V6H8i+5H88fWsV/O/vZvf8LV+K&#10;H/RSNf8A/BxP/wDFUf8AC1fih/0UjX//AAcT/wDxVYNFH1eh/IvuQfWsV/O/vZvf8LV+KH/RSNf/&#10;APBxP/8AFV9G/wDBJj4gePda/wCCgPw/0zWPG+r3dtLNf+Zb3OpSyI+NPuSMqzEHkA/hXypX0p/w&#10;SF/5SH/Dz/rtqH/puua8TiWhRXDuMaiv4VTov5GfRcIYnES4sy9Ob/j0ur/nifupRRRX8dn97hRR&#10;QTgZNABRXPeJfi58KfBbbfGHxN8P6UcZxqWswQH/AMfcVgx/tXfswTSCKP8AaJ8DlmOAP+EptP8A&#10;45XTDB4ypHmhTk15JnJUx+Aoy5Z1Yp9nJL9Tv6KyfDfjzwP4xhFx4R8ZaVqkZ6Pp2oxTg/ijGtas&#10;JQnCVpKzOiE4VI80GmvIKKKKksKKjuby1s4jPeXMcSDq8rhQPxNchr/7Rv7P3hWVoPEvxw8I2MiE&#10;ho7rxHaow+oL5rWlQrV3anFy9E3+RhWxOGw6vVmo+rS/M7OivNo/2yP2TJXEaftKeByWOAP+Entf&#10;/i66Xwx8ZPhF42YJ4N+KXh3VmIyF03W4Jz+SOa1qYHG0Y81SlJLzi1+hjSzLLq8uWnWhJ+Uk/wAm&#10;dJRQCCMiiuU7QooNJnPY0ALRSZx1GKXPtQAUUZx2ooAKKKKACiikZ1QFmYADqTQAtFIkiSDcjAg9&#10;waWgAooqvqWraVo1sb3V9St7WFRlpbmZUUD3JOKaTbshNqKuyxRXC6h+1D+zXpVybPUv2gfBcEq/&#10;ejk8UWgYfUeZxWh4c+OvwS8YTLb+E/jB4X1OR/ux2Gv28zH8FcmuiWCxkI80qcku9n/kckcwwE58&#10;kasW+3Mr/mdVRSI6SKHjYMCMgg5Bpa5jsCiiigD+ez4nftLftG2nxK8Q2tp8f/G0UUWuXaRxx+K7&#10;xVRRM4AAEmAAO1Yf/DT37Sv/AEcN45/8K28/+O1i/Fb/AJKj4l/7D95/6PesCv7Uw+BwTw8P3Udl&#10;9ldvQ/zzxOZZisTP99Pd/aff1O5/4ae/aV/6OG8c/wDhW3n/AMdo/wCGnv2lf+jhvHP/AIVt5/8A&#10;Ha4aitvqGB/59R/8BX+Rh/aWY/8AP6f/AIE/8zuf+Gnv2lf+jhvHP/hW3n/x2j/hp79pX/o4bxz/&#10;AOFbef8Ax2uGoo+oYH/n1H/wFf5B/aWY/wDP6f8A4E/8zuf+Gnv2lf8Ao4bxz/4Vt5/8dr2r/gnT&#10;+0B8efFH7bvw38P+Jfjb4u1GwuvESJdWV94kupoZl8t/lZHkKsPYivlyvdv+CZMckv7evwwWNCxH&#10;iRSQB2EUhJ/IV5We4LBRyTFNU4pqnPov5X5Ht8NZjmE+IsHF1pNOrT+0/wCdeZ73/wAFrPjV8ZPA&#10;X7aLaD4G+LXibRbH/hE7CT7FpOvXFtFvLS5bZG4GTgZOO1fI/wDw09+0r/0cN45/8K28/wDjtfSX&#10;/Bdf/k+dv+xP0/8A9Cmr40rg4PweEnwvg5SpxbdOPRdj0+Pcfj6fGePjCrJJVZWSk+/qeh6J+1x+&#10;1P4e1SHWdI/aO8cRXFu4eJm8U3TjI9VaQqw9iCK/Ur4C/wDBXb4cWX7Cth8ef2gNXWbxVZ38+i3G&#10;j6cqrcavewojiSOPgIrRyxM78IrFgP4Vr8cqXcxUIWOAcgZ4zV8QcHZNxDTpwrQUeSSd4pJtdY37&#10;P9NDLhfj7iDharVnQqOfPFxtNtxT0tKz6rW3rrofUn7S3/BXn9sD9oDVLi20DxrN4H0FmIt9H8Lz&#10;NDIE7ebcjErtjrgop/uivnW9+JnxH1G9Opah8QNbnuWbc1xNqszOT1yWLZJrEor2cBk+V5ZRVLC0&#10;YwiuyX4vd+r1Pn8yz7Os4xDr43ETqSfeT09Fsl5JJH7ff8EZ/FXifxj+wromseLvEd/qt2Na1GIX&#10;WpXjzybFnIVdzknAHQdBXv3jv4Q/A3xa03iD4m/C/wAJ6mUiJuL7XdEtZtqAc7nlQ4GPU4r4w/4J&#10;u/tNfCv9k7/gljYfFf4sauYbSDxBqcdlZQANcX9wZmKwQqSNzHHUkAAEkgCvhT9s7/gpB+0D+2Rr&#10;lxaa7rcuh+ExKfsHhLTLhhAqZ+UzsMG4fpkt8oP3VWvwWHBmbcQ8WY2phn7GjGrNOe32topWu/uS&#10;6vof03U8Qcj4W4Iy+li4+3ryo02qej+yvem3flXbRt9Fu1+gnxx/bD/4I5fBK7m0j/hUngPxVqMB&#10;Iez8JeAbC6UN6GYxrD+TnHpXz34p/wCCs/7EdtcNF4L/AOCYPg28iz8k2qWWm27Y/wBxLKT/ANCr&#10;8/aK/UMD4eZLhYJVqlWq+8qkl+EXH9T8azLxU4hxlRvD0qNGPRRpQl97mpfkvQ+77P8A4K3fsqid&#10;RqH/AASt+HRiP3vJNiGHvzp3P04r1H4X/wDBTP8A4JQ+LLqOx+In7F+ieFHcgG5k8BabeW6fVok8&#10;z8oz+Ffl/Rkjoa6MTwFw/Xhyw9pB941al/8AyaUl+ByYTxN4ow1Tmn7Kou0qNK3/AJLGL/E/ff4Q&#10;+AP+CdXx80EeJfg58K/hN4htAAZG07wpp7PDnoJIzEHjPswBrvvC37OX7PXgbXoPFPgn4D+DNH1O&#10;1LG11HSvC9pbzw7lKttkjjDLlSQcHkEjvX89Pw1+KfxG+Dviy28dfC7xnqGhataOGhvdOuTG3+62&#10;OHU91YEHoQa/Wz/gmn/wVn0b9p64tfgn8dha6T468vbp1/FiO11zA5Cj/llPgZ2fdbBK4Py1+U8W&#10;8B57kuHlicLXnWor4k2+aK81e0l3a+atqftvA3iXw3xBioYTG4aGHxDa5WkuST6JO14y7J3v0ley&#10;Pt2kLKoyxAHqaXNfnJ/wWf8A+CiereB/P/ZF+CmvPbalc2yt401e0lIkt4XGVso2HKs6kNIR0Vgv&#10;8TY/P+H8ixnEWZwweG3erfSMVu3/AFq7LqfqPFHEuX8KZPPMMW9FpGK3lJ7RXr1fRJvod1+27/wW&#10;n+FnwC1G8+G/wD0u28Z+J7Zmiur95yNLsZB1Ush3XDA8FUKqP7+Rivzg+OP/AAUK/bC/aDu5m8ff&#10;G/WIrKYn/iT6NObG0Vf7vlw7d4/3yx9TXi5JPU0V/TmQcE5BkFKPs6SnUW85JOV/K+kfRW87n8dc&#10;TeInE/E9aXtqzp0ntTg3GKXnbWT85X8rbD5557qZri5meSRzlndiST7k0yjrRjFfXaI+F3LWka3r&#10;Ph++TU9B1e6sbmM5juLS4aJ1PsykEV9Lfs3/APBXP9sX9n6+t7TUvHUnjPQoyBLo/iqRp22d/LuP&#10;9ahx0yzKP7pr5forz8wyrLc1pOnjKMai80n9z3XqtT1MrzvN8lrqtgK8qcl/K2r+q2a8mmj98/Fv&#10;7cGh+Ff2GIP23X8A3c1pcaDa6gnh8XqrIGnkSMRmXaRgM4y23oM47V+aPxy/4Ld/tlfFKaaz8Aaj&#10;pngXTXyI4dEtRNc7f9qecMd3uipX1J8X/wDlAbpn/YlaP/6WwV+S1flvAHC+Q11i61ahGcqdacI8&#10;3vJRjays7q+u7V/M/aPFDjPibDSwOHw+JlTjVw9OpLk91uUua7urNLTZNLyOo8e/G74x/FK6e9+J&#10;HxU8Q67JIfmOq6xNOPoA7EAew4rl6KMV+vUqVKjBQpxUV2SsvwPwitWrYio51ZOUn1bbf3sKdDNN&#10;byrPbysjocq6Ngg+oIptFaGWx7T8B/8AgoV+17+ztewv4A+NGqz2ERGdF1udr2zdf7vlyk7B7xlT&#10;71+qv/BPf/gqN8Of20of+EF8SaZF4a8eW0Bkm0fzi1vfoo+aW2ZueOpjbLKO7AEj8Qa2fh94+8Wf&#10;C3xvpXxF8C6xJYavo19Hd6fdxHmORCCPqD0IPBBIPBr4nifgbJ+IcNJxpqnXt7s0ra/3rfEu99V0&#10;P0Pg7xHz7hbGQUqsqmHuuanJ3VuvJf4WultH1R/RD8f7q6sfgT40vrK5khmh8J6i8M0TlWRhbSEM&#10;COQQeQRX8+n/AA0F8e/+i3+L/wDwpbr/AOOV+6Y+MelftA/sHah8ZtHjWOLxF8Nry7kgVs+RKbOQ&#10;Sxf8AkDL/wABr+f2vjPCXBRhSxtLEQXNCcU00nZrmTX3n6D45ZhKpXy6thqj5JwlJNNq6bi0/uZ1&#10;/wDw0F8e/wDot/i//wAKW6/+OV6p+zL/AMFKP2qP2fPiNpviK7+L/iDxDoaXif2xoOu6pJeRXNvu&#10;HmKvnFjE+3JVlIIOM5GQfnygV+s4rKcsxtCVGtRjKMlZrlX+X4n4hg88zjL8TGvh8ROMou6ak+nz&#10;1XdPRn7uf8FN/Heq6f8A8E7vG/xB+H/iW80+4k03TbjTtT0y7eCZEkv7XDJIhDLlGI4PIJHevxc/&#10;4ae/aV/6OG8c/wDhW3n/AMdr9X/2w76bUv8AgibJf3B+eX4f+G2bnP8Ay8WFfjPX5x4W4HDLJ8TC&#10;cFLlrSV2k9owP1nxozLFyz/B1KdSUVPDwlZNpXc5vodz/wANPftK/wDRw3jn/wAK28/+OV9ff8El&#10;f+Cjfxf0T4+WHwO+OPxPv9b8L+I45Yra78Rag0z6ZdJG0iOJpSWEbBChUnALKRjBz8EUqsyHcjEH&#10;1Br7vN+HsrzfLqmFqU4rmTSairxfSS809fwPzXIuKs5yLNaWNpVpPkabi5O0l1i99GtNtN90fpr+&#10;3L/wXH1DS9Zvfhj+xxBaulu7Q3fji/gEodhwfskLfKQD/wAtZAwbsmMMfgL4hftN/tEfFfUX1T4i&#10;/G3xPq0sjFit1rUxjU/7MYYIg9lAFcNknqaKxyThXI8gw6p4aiuZbyaTk/Nv9FZLojfiLjXiPifE&#10;yq4yvLle0ItqEV2UVp83dvqz67/4I5/Eb4hXH7dnhTw3P471l9OvIL/7XYPqkphn22krLvQttbBA&#10;IyOCM1+xvxP+Kfw++DPgm++IvxP8VWujaNp0W+6vryTCj0UDqzE8BVBJJwAa/E7/AIJF63pPhr9u&#10;zwv4i17UIrSxsNO1S4vLqdwqQxJYTszsT0AAJ/Cq/wDwUe/b38WftpfFqZdMvbi08D6LcPF4a0gs&#10;VEoBwbuVe8r9Rn7ikKP4i359xVwfW4n40hTh7lKNKLnJLvKdku8nb5JX8n+o8E8e0ODfD2pVn+8r&#10;zrTVODfaFO7faMb623bst217v+1x/wAF2/ih4w1C68Jfso6OnhnSFYoviTU7dZtQuR03xxtmOBT6&#10;EO3Q5U8V8PfEX4y/Fr4u6m+s/FD4la5r9zI2TJq2pyz49lDMQo9gAK5qiv0fJ+HMlyKkoYOiov8A&#10;mteT9ZPX9OyPybPuLeIeJa7qY/ESkntG9oL0itF6792wpVZlYMpIIOQR2rU8P+BPG/iyJ5/C3g7V&#10;dTjjOJH0/T5Zgp9yinFUL/T7/Srt7DU7Ga2nibbLBPEUdD6EHkV7KnBycU1ddD5906kYKTTs9n0P&#10;Uvgh+3H+1Z+zxfRXHwu+NetWttEwJ0q8ujdWbj0ME25Bn1AB9DX6cfsA/wDBYfwH+01qln8Jvjbp&#10;lp4V8aXG2OxuIZSNP1aT+7GXJMMh7RsWB7MSQtfjfT4J5raZLi2maOSNg0ciMQVYcggjoa+V4i4L&#10;yPiKhJVKahV6TikpJ+dviXk/lZ6n23CviFxHwriYulVc6PWnJtxa8r35X2a+aa0P6ZRzRXyb/wAE&#10;j/219Q/ax+Az+GvH2p/aPGPg0x2mrTyN899bsD5F0fViFZHPdk3fxCiv5YzXLMVk2Y1MHiFacHZ+&#10;fZryas0f2lkmcYPP8qpZhhXeFRXXddGn5p3T80fG/jj/AIIW/tkeIvGmseILDX/BIgvtUuLiESax&#10;OGCPIzDI8jg4NZf/AA4U/bT/AOhh8Df+Dqf/AOR6/Y6ivuIeKnFcIKKcLL+7/wAE/OZ+CvBNSbk1&#10;Uu9fj/4B/Of+0b8APG37MPxd1P4K/ES4sJdX0lYTcyabO0kJ82JZV2syqT8rjPA5rh6+n/8Agsd/&#10;ykJ8b/8AXLTv/SGCvmCv6IyTF1sfk2GxNX4pwhJ22u4ps/lPiPA0Mr4gxeDoX5KdScY31doyaV36&#10;IK9a/ZE/Yz+K/wC2n4w1TwR8Jb7SILzSdM+3XTaxdvChi8xY8KUR8nLDjA4ryWv0A/4N7v8Ak4nx&#10;x/2JQ/8ASuGuPirMsTlHD+IxmHtzwSaurrdLb5nfwVlOEz3inC4DFX9nUk07Oz+FvR/I5kf8EFP2&#10;0icHxF4GHv8A21P/API9fSf/AATx/wCCOPib9mL4y2Px5+NvxA0jU9T0eKX+xdJ0JZXhjmkjaMyy&#10;SSqhJVGcBQuMkHdxg/fdFfzvmPiPxRmeDnhak4xjNNPlik2nur67+R/VmU+EvBuT5hTxlKnKU6bU&#10;o80m0mtU7K17PVX0Pxi/4Lr/APJ87f8AYn6f/wChTV8aV9l/8F1/+T52/wCxP0//ANCmr40r+g+D&#10;f+SVwf8A17j+R/LXiB/yWuYf9fZfmFa/gzwD46+I2sp4d+HvgzVdd1CT7ljo+nSXMx/4BGpP6VkV&#10;+kv/AAbsgHxR8ViRyLDR8H/gd3XRxNnE8gyOtj4w53BLRu17yUd/nc5eD8hhxPxHh8snUcFUcryS&#10;u1yxlLa63tby3Pm/wH/wSJ/b/wDHsCXkHwKl0qBxxLruq2tow+sbyeYP++a7uD/ghL+2r9ke81LV&#10;PBNksab38/XpDtAGSSVhI4Ar9mMV8+/8FRvi/efBf9h7xx4j0q7MF9qNimk2UinBV7pxCxHuI2kI&#10;+lfiuF8TuK81zGlhaEacXUkor3W92l1l0P6Gxvg5wTkmU1sZiZ1ZqlCU3eUVflTelore3mfh54z8&#10;ZeLLnR7D4Wah4rW/0Xwtc3cekRWrk226SZmkmTIBbecHcQDtCjjGK5yiiv6Ep040o8sV5/N6t/N6&#10;s/lirVnWnzSd9l3skrJeiSSXkFdV8Hvgh8Wfj/4wj8BfBzwJf+INVkQyG1sYxiNBwXkdiFjTJA3M&#10;QMkDPIrla/a7/gi7+z7ofwj/AGOdK+ILaYi6545kfUtQuynzm3DslvGD12iMb8esjV8txlxMuFso&#10;+tRipTk1GKe13d3fWySfrotNz7PgDhB8aZ8sHKbhTjFzm1vZNKyvpdtpa7K7s7WPy/8Ajl/wTn/b&#10;J/Zz8JP47+KvwWu7TRogPtOo2F9b3sdtnjMpt5H8sZwNzYXJHNeI1/S9rWjaT4h0i60HXdOhu7K9&#10;t3gu7W4jDxzROCrIyngggkEH1r+ej9rv4Mxfs9/tMeNfg7aB/smia9NFpxcksbVjvgJJ6ny2TPvm&#10;vC4C44r8Uyq4fFwjGrBcy5b2cb2ejbaaduut+h9L4m+HGG4LhRxWCqSnRqNxfPZyjK11qkk01fpp&#10;brc84qxpOrapoOq22uaJqE1peWdwk9pdW8hSSGVGDK6sOQwIBBHQiq9FfpDSasz8kTcXdbn7efsk&#10;f8FD9H+Kn7BGr/tH+N54m13wJo9wniq1UhTPdQQ7o2A7ef8AJgdNzMO1fi1498b+IviV411b4geL&#10;dQe61PWtQlvb+4kOS8sjlmP0yeB2FdL8OPjx4n+Hfwj8f/B/Tpn/ALO8eWFjDeIrYCPbXkc6v+Kr&#10;Ih9Q9cHXx/DHCmG4dx2MrUlZVZrl8oWTt6czkvRI+84w42xnFeW4ChWk26MHz/3p8zXM+7cIxfrK&#10;QUUV0Xwh8Gf8LH+LHhj4eZI/t7xDZadkdvOnSP8A9mr66pUjSpuctkm38j4alSnXqxpw3k0l6vQ+&#10;9/8Agmt/wR28J/Fv4eWHx9/ajW9bT9XjE/h/wtaztB51ufuz3DrhwH6qikfLhiecV9pzf8Eu/wBg&#10;afSjpD/szaCsZTb5iSTiUe/mCTdn3zXuei6Rp/h/R7TQdJtlhtbK2jt7aFBhY40UKqgdgAAKs1/J&#10;OccZ8QZtj5V/rE4Rv7sYycVFdFZNa93uz+5cg8P+F8kyyGG+q06kklzSnCMnJ9XeSdlfZLRI/MT9&#10;t3/ghg+m2H/Cc/sWC6vZPOAu/Bmp36btrHG+3nlZRgd0kbOMkMT8p+Zf+HQ//BRD/o3W4/8ACh03&#10;/wCSK/dWivdy7xT4nwGFVGfJVt9qak5ejakr+rV/M+azbwW4OzPGyxEOejf7NNxUb90pRla/ZNLs&#10;j48+JP7Mnxw13/gkHY/sz6V4GeXxvD4X020k0MXsAImiuonkXzC4j4VWOd2OOK/PKw/4I/f8FDb2&#10;9hs5PgA1ussio08/iLTwkYJxubE5OB1OAT7Gv3PO0cmvIf2lv27P2Yv2TofI+L/xJt4NUaLzIdA0&#10;9Tc30gPQ+UnKA9mfap9ajhvjfiTAzq4bL8PGpKtOVS3LKTvK17JSWit1v5s04t8OeEsxhRxeaYmd&#10;KFCnGknzwiuWN7Xcov3nfpa/RHyZ+z9/wQB+Gujafb6r+0l8Tr/Wr9lDTaT4cP2a0jP90zOpkkHu&#10;BHX0NoP/AASa/wCCfug2q20f7O9jdFRgy3+p3czH67pf1xXzN8Rv+Dhnwza3Mlv8Jv2db29iBIju&#10;vEGsrblvfy4kfH/ff5VwMv8AwcKfHoyEw/AXwgq5+UNdXRIH13jNe7iMn8WM2l7WrOcL9FUjBf8A&#10;gMZL8dT5vC5/4IZFH2NGnCdvtOlKo/8AwKcX+GnY+oPjn/wRO/Y3+I3hW7t/hn4YuvBmt+Q39n3+&#10;nahNNCsuPlEkUzsGTPXaVPoa/Gzxl4U1jwJ4v1XwR4hgEd/o2pT2N9GrZCzRSNG4z3wymv0K8N/8&#10;HDvj2KVV8Yfs16RcJ/G+m69LCfwDxv8Azr4L+N/xCt/i58aPF/xWtNLaxi8T+KNQ1aOyeUObdbm5&#10;kmEZYABiofGcDOOlfd8B4LjLLp1qGctyhZODlNTd+qvdu1u/bQ/NPEvMOAM1p0MRw+oxqXamowcF&#10;ays2rKN076rXXXocvRRRX6Ofkx+v3/BM7xFda5/wSI8QWFzNvGk6d4ktI+ckL5ckwH/kU/hivyBr&#10;9aP+CVf/ACic8ef9dfEX/pClfkvX51wXBQz3OEv+f358zP1fxCnKpw1kLl/0Dv8ADlQUUUV+in5Q&#10;fsl+1n/yhAH/AGTzw3/6UWNfjbX7JftZ/wDKEAf9k88N/wDpRY1+Ntfmvhj/AMi3Gf8AYRP8oH69&#10;4xf8jbL/APsFp/8ApUwpVVmO1Rk9gKStf4fc+PdDB/6C9t/6NWv0icuSDl2PySnDnqKPd2PR/hT+&#10;wR+2N8areK/+Hn7PHiS6tJgDDfXln9jt5Ae6y3BjRh7gkV7HoH/BDj9vHV4ll1Lw/wCGtKJHMd94&#10;jjdh7HyQ4/Wv2mCqBgDGOmKWv50xfi9xBVl+4pU4LzUpP77pfgf1dgvAjhejBfWa9WpLycYr7uVv&#10;/wAmZ+CH7V37D/x3/YKTR7r4j+L9CW48UQ3dtawaBqUkkrQIqLNv3RptQiVV685I6Zrwavt//gvX&#10;45uPEH7YemeDlmb7P4f8HWyCIngTTSyyu34oYh/wGviCv23hbGY3MchoYvF29pUjzOysrNu34WP5&#10;24zwGX5TxNicDgbqlSlyq7u7pJS1/wAV/kFe1f8ABP39l9P2uP2oNB+E+ptKmjrvv/EEsJwy2UOC&#10;6g9i7FIwexkz2rxWvWv2Rf2x/if+xf4y1Px18KdJ0W5v9U037FM+s2jzCOLernZtdcElVz16V3Zx&#10;HMJ5XWjgbe2cWotu1m9L38tzzshnldPOaE8yu6CknNJXbitbW89n5M/ffwL4B8F/DPwvZ+CvAHhe&#10;y0jSbCFYrSwsIFjjjUew6n1J5JyTzXyd/wAFkv2RfBPxg/Zk1n416Z4dt4fFngq1+3x6lBCFkuLJ&#10;WHnwyEffUIWkGfulOOpz8df8P7P20P8AoXPA/wD4J5//AI/WN8RP+C2X7WfxO8Ba18OfE3hvwYdO&#10;13S57C+EOkzB/KmjKNtJnODhjg4NfhuT+H/GmV5xSx0XG8ZJt8+rV/eT01ur3P6Pz/xR8Pc5yGtl&#10;soz5ZQcYr2ekXb3WtdOV2attY+PaKKK/oQ/lk+qP+CN/xkufhP8AtyeHdJe6KWHi6GbRL5M8M0i7&#10;4fx85Ix/wI+tFeF/s3eI5vCH7Q3gTxVbyFH07xjplyrDsUuo2z+lFfhnifw5iMfnFLE4dauFpeqb&#10;t+Dt8j+kfBvivC5ZkFbCYqWkal4+kkrr71f5s/o0ooor8OP6PPw2/wCCx3/KQnxv/wBctO/9IYK+&#10;YK+n/wDgsd/ykJ8b/wDXLTv/AEhgr5gr+x+Fv+SawX/Xqn/6Sj+BOM/+SvzD/r9V/wDS2FfoB/wb&#10;3f8AJxPjj/sSh/6Vw1+f9foB/wAG93/JxPjj/sSh/wClcNebx9/yR+L/AMK/9KR63hj/AMl5gf8A&#10;G/8A0mR+tFFFFfyUf3KfjF/wXX/5Pnb/ALE/T/8A0KavjSvsv/guv/yfO3/Yn6f/AOhTV8aV/X/B&#10;v/JK4P8A69x/I/g7xA/5LXMP+vsvzCv0l/4N2f8AkZ/it/14aP8A+h3lfm1X6S/8G7P/ACM/xW/6&#10;8NH/APQ7yvO8Rv8AkjMX6Q/9ORPV8J/+Tg4L1n/6amfqHXxD/wAF8bu4g/Y00i1ikISfx3ZiUD+I&#10;C2uiB+fNfb1fIf8AwW78CXXjH9hLUtWs4S7eHfEFhqT7RyE3NbsfpifP4V/O/BlSFPirBynt7SK+&#10;92X4n9WeIFKpW4Kx8Yb+yk/kld/gmfinRRRX9fH8HhX9Df7FmnW+lfse/CuwtsbY/h3o2SowGY2U&#10;JLfiST+NfzyA4r9+v+Cbvjiz8f8A7C/ww1mymVxa+E7bTJNp+69ov2Vh9cw1+PeMdObynDTWym0/&#10;VxdvyZ+9eAdSms8xdN/E6aa9FJX/ADR7cea/ED/gtBp8Fj/wUI8XvAMfaLDS5XGP4vsMIP8ALNft&#10;+elfhB/wVd8bWfjv9vz4h6lYTiSKy1GDTdynI321tFA4/B42H1Br5LwhhN8R1ZrZUnf5yhb8j7rx&#10;3qU48JUYPd1o2+UJ3/M+dqKKK/o4/ksKK2/CXw/8T+N9O13U/D1g08Xh3Rzqep7RzHbiaKEt+DTK&#10;T7ZrEqIzhKTinqt/LqXKnUhGMpKye3nrb8wr0r9jOaK3/a5+GEsz7VHj7SASfe8iFea1qeB/FF54&#10;I8aaP400/P2jSNUt72DBwd8UiyL+qiscZRliMHUpLeUWvvVjowFeOFx9KtLaMov7mmf0qCisf4fe&#10;NtC+JPgXR/iB4YvUuNP1rTYb2zmjOQ0ciBx/Otiv4mnCdObhJWa0fqf6JU6kKtNTg7pq6fdMKKCQ&#10;o3McAdSaj+12n/PzH/32KmzZV0j5B/4Ky/8ABQu+/ZE8B2nw2+Ft7GvjvxPbNJbXJUN/ZVmCVNyV&#10;OQXZgyoCMZVmP3QD+MviDxDrvizW7rxJ4n1m61DUL6dpry+vZ2llnkY5Lu7EliT3Ne3/APBTr4pa&#10;j8Wv25PiBrd5dNJBpusNpFghbIihtQIcD0BZXf6ua8Er+sOBeHcLkWRUnGP72pFSnLq21e3pHa21&#10;7vqfxD4k8VYziXiWtGU37GlKUKceiUXZyt3k1dve1lsgoor9W/8AglZ/wTA/Z51z9n3Q/wBoP45+&#10;C7fxVrfiaJ7uwsdTLPaWFt5jLGPKB2yuwXeS4IG4KAMEn1OJOJMBwxl6xWKTd3ypR3b1fWySstX+&#10;p43CXCWZcZZo8Fg2otRcpSleySaXRNt3aSS/K7Pykor+he9/Yg/Y3v7QWVx+yv8AD0IBgGLwfZxt&#10;/wB9LGD+tfhP+1f4c0Pwf+1L8SvCXhjS4bHTNL8f6zZ6dZW67Y7eCK+mSONR2VVUAD0FePwnxxhO&#10;K69SlSpSg4JPVp3u7dD3uN/DnHcEYajWr141FUbS5U000r9TgKKKK+4Pzk/Wj/glX/yib8ef9dfE&#10;X/pClfkvX60f8Eq/+UTfjz/rr4i/9IUr8l6/PeDf+R/nH/X5flI/VOP/APkmMh/68P8A9tCiiiv0&#10;I/Kz9kv2s/8AlCAP+yeeG/8A0osa/G2v2S/az/5QgD/snnhv/wBKLGvxtr818Mf+RbjP+wif5QP1&#10;7xi/5G2X/wDYLT/9KmFa/wAPv+R+0P8A7DFt/wCjVrIrX+H3/I/aH/2GLb/0atfo1b+FL0Z+TYf+&#10;PD1X5n9KNFFFfw+f6Nn4k/8ABa5HT9v7xGWQgNpGmlSR1H2ZK+Ta+6f+C+3w/uPD/wC1foPj6O3I&#10;tfEPhCJPMxw1xbzSo4/BHh/Ovhav6+4MrQr8K4OUf+fcV84qz/FH8H+IFCphuNcwhPd1ZP5SfMvw&#10;aCiivrv/AII0aR8B/HH7TV98Kfjv8PdB1+DxBoUg0RNdsY51S8hYSbU3g4Zo/M6ddo9q9XN8xWU5&#10;bVxjg5qmrtLdpb/ctfkeLkWVPPM3o4CNRQdWXKpS2Te17d3p8z5EwfQ0YPoa/oL/AOGBf2J/+jWP&#10;A3/hOwf/ABNH/DAv7E//AEax4G/8J2D/AOJr8v8A+Ix5T/0DT++P+Z+yf8QCz3/oMp/dL/I/n0wf&#10;Q0YPoa/oL/4YF/Yn/wCjWfA3/hOwf/E02T9gr9iKL/W/su+BFz03eH4B/wCy0f8AEYsp/wCgaf3x&#10;/wAw/wCIB55/0GU/ul/kfgx8Ibaa7+LHhe1hXLy+IrJEHqTOgFFfvdo/7EH7Gej6rbazoX7Nngi3&#10;vLOdJ7W4t9CgDxSIwZXUhcgggEH2or53O/E3C5jVhKjQkkl1a/Q+s4c8H8dlNCcK+JjJyaa5U+3m&#10;esUUUV+PH70fht/wWO/5SE+N/wDrlp3/AKQwV8wV9U/8FoNJudM/4KC+LZp1IS8sNNnhYjG5TZxL&#10;x/wJWH4V8rV/Y3CrUuGcE1/z6p/+ko/gbjVOPGGYJ/8AP6p/6Wwr9AP+De7/AJOJ8cf9iUP/AErh&#10;r8/6/QD/AIN7v+TifHH/AGJQ/wDSuGvO4+/5I/F/4V/6Uj1PDH/kvMD/AI3/AOkyP1oooor+Sj+5&#10;T8Yv+C6//J87f9ifp/8A6FNXxpX2X/wXX/5Pnb/sT9P/APQpq+NK/r/g3/klcH/17j+R/B3iB/yW&#10;uYf9fZfmFfpL/wAG7P8AyM/xW/68NH/9DvK/Nqv0l/4N2f8AkZ/it/14aP8A+h3led4jf8kZi/SH&#10;/pyJ6vhP/wAnBwXrP/01M/UOua+Mfwx0H40fCrxD8KPEy5sfEOkT2NwQOUEiFQ491JDD3ArpaK/l&#10;SlUqUakakHaSaafZrY/titRpYijKlUV4yTTXdPRo/m7+L/wu8WfBP4na58J/HFi1vqugalLaXaFS&#10;AxU/K656oy4dT3Vge9c3X7Lf8FWf+CZ5/at0UfGj4O2sMXj7SLPy5rM4Rdbt05WIseBMvIRjwR8p&#10;IAUj8dfEPh7XfCet3XhrxPo91p+o2M7Q3tjewNFLBIpwUdWAKkHsa/rfhLijB8T5bGrBpVYpKceq&#10;fe38r3T+W6Z/DHHPBmP4OzeVGcW6Mm3Tn0lHs3/Mtmvns0U6+3f+CVP/AAVA8PfskadefBX44W17&#10;L4Pvr03em6lZRebJpc7ACQNH1aJ8Bjtyytk4O44+IqK9XOcmwGfZfLB4uN4Pto01s0+jX/Aeh4nD&#10;+f5lwzmkMfgZWnG611TT3TXVP/gppo/Y/wDaP/4Lffss+Bvh5eS/ATW7jxh4nuLYrpcA0ue3tbeU&#10;jiSdpkQlV67UBLEYyoO4fj3r2uat4n1y88Sa/fyXV9qF1Jc3tzK2WlldizuT6liT+NVKK87hvhPK&#10;eFqU44RNudryk027bLRJWV3svU9bi7jfO+M69OeOcVGnfljBNRV93q223ZbvppYKKK+sP+Cbn/BM&#10;7xx+194utfHnj7TrnSfhzp9wHvtQkQxvqxU821tnqDjDSDhRnGWwK9bNM1wOTYKWKxc+WEfvfkl1&#10;b6I8TJclzLiDMYYLAwc6kvuS6tvol1bPpr/gjh+w5Y65+y745+IXxP0tok+KOkzaJpyyR/OmmbWV&#10;5lz/AH5SGX/rgrdxX5tfGH4WeKvgj8UNd+E/jazMGp6DqUtpdLjhip4dfVWXDKe4YGv6N9A0DRvC&#10;uh2fhrw5pkNlp+n2yW9lZ26BY4YkUKqKB0AAAr4p/wCCuP8AwTZvv2ltFHx9+CWlLJ430i0Eeo6X&#10;GAra1aJ0C9jPGPug/fX5eoUV+I8J+IPNxTiJ458tLENWvtBrSN/Ll0b72bsrn9FcceFrhwXhaeWx&#10;562ETvZa1FLWdl1al70V2uld2Px5oqfUtN1DR9Qn0rVrGa1uraVori2uIykkTqcFWU8ggjBB6VBX&#10;76mmro/mFpp2Z9kfsB/8FePHv7InhKP4R/EHwe3izwhbyM2mpFeCG80zcSWSNmBWSMkk7G24JOGA&#10;4r6n1X/g4K/Zsh0wzaL8GfGtzd7TiC4FpCmfTeJXP47a/JCivi8y8PuFs1xksVWotTk7vlk0m+7S&#10;drvra1+up+g5R4o8Z5Ll8cFh66cIq0eaMZOK6JNq9l0TvbZaH1v+2R/wWC/aF/ak0efwF4VsovA3&#10;hafi5sNKvHku7xc/dmucKSn+yioDyG3Cvlv/AITXxl/0Nup/+B8n/wAVWZRX0WW5NleUYZYfB0lC&#10;HZdfNt3bfm2z5XNs/wA5z3FvFY+vKpN9W9l2SVkl5JJDp55rmVri4laSR2LO7sSWJ6kk9abX0V8f&#10;f2O/EXhr9j34V/taeF9ElfStb0WSz8UbIjm1u0vLhYJ344SWLYgPTdGOfnWvnWtsBj8NmNF1KLuo&#10;ylF+Uotxa/D7rM58yyzGZVXjTxEbOUYzXnGcVJNfJ2fmmugV+sP/AASm/wCCmP7Pul/s7aH+z/8A&#10;G3xzZ+F9d8Lxva2V3qrGO1v7XzGaMrL91HUMEKsRnaCM5IH5PUV5fEvDeB4oy9YXEtqz5k1unquu&#10;jVm7o9nhHi3MuDc0eNwiUrxcZRlezTafSzTuk0/00P3h+NP/AAVN/Ym+C/h6XV7n4z6b4ivAhNtp&#10;HhaZb2eduwyh2J9XZR9a/Eb43fESP4vfGjxf8WIdKaxTxR4o1DV1sWl8w24ubmSYRlsDdt34zgZx&#10;nArl6K4OFuC8t4U550JSnOdk3K2y6JLT82epxp4hZvxt7OGJhGFOm21GKe70u222/lZeQUUUV9gf&#10;BH60f8Eq/wDlE348/wCuviL/ANIUr8l6/Wj/AIJV/wDKJvx5/wBdfEX/AKQpX5L1+e8G/wDI/wA4&#10;/wCvy/KR+qcf/wDJMZD/ANeH/wC2hRRRX6EflZ+yX7Wf/KEAf9k88N/+lFjX421+yX7Wf/KEAf8A&#10;ZPPDf/pRY1+Ntfmvhj/yLcZ/2ET/ACgfr3jF/wAjbL/+wWn/AOlTCtf4ff8AI/aH/wBhi2/9GrWR&#10;Wv8AD7/kftD/AOwxbf8Ao1a/Rq38KXoz8mw/8eHqvzP6UaKKK/h8/wBGz45/4LV/syX3x1/ZYHxB&#10;8M6c1xrXgC6fUo40XLyWLqFukUDuAscn0hPrX4umv6ZLq1t722ks7uBJYpUKSxyLlXUjBBB6givx&#10;q/4Kj/8ABMfxR+zP4vvvjL8HtBmvvh3qVwZpY7ZC76DKxyYpAOfIyfkk6DOxsEKX/cfCviuhSpPJ&#10;8VKzu3Tb2d94+t9V3u1vY/nDxq4JxNass/wcOZWSqpbq2kZ+lvdl2ST2u18YVo+EfFniTwH4nsPG&#10;fg/WZ9P1TS7tLnT762fa8EqHKsD7EVnUV+4yjGcXGSumfzhCc6c1KLs1qmt0z9PPgB/wcC6FB4dt&#10;dH/aV+EGovqMEYSfWvCjxOt0RxvNvMyeWx74kIJ6BRwPUbr/AIL4fsWQwNJD4V8fyuBxEuh2oJP1&#10;N1ivxyor8/xPhfwliKzqKnKN+kZNL7ne3otOx+o4Txk45wuHVJ1YztpeUE5fNq1/V6vqfpl8Y/8A&#10;g4TklsZdP+AfwD8qdgRDqnivUNyp7/ZoMZ/7+j6V8JfG/wDaz/aG/aJ8YP42+K3xS1S/u8FbeGKc&#10;wQWyE52RRR4RB9Bk4ySTzXnVFe/k/CXD+RPmwdBKX8zvKX3u7XorI+Yz7jjiniVcuPxMpQ/lVox+&#10;6Nk/V3fmffH/AAQP8Qa/q37VniW31XXLy5jXwNMypcXLuAftVtzgnrRVX/g3+Rz+1d4nkCHaPAsw&#10;JxwP9LtqK/A/FJKPFs0v5Ifkf074LylLgam5O/vz/M/Xqiiivzo/Vz4s/wCCpX/BMDxD+2Vq2mfF&#10;r4Qa9p9l4r0yw+w3llqrtHDqFurM6YkVW2SKWYDI2kN1GOfha5/4Isf8FCYJmii+E2mzqDxJF4ps&#10;QrfTdKD+Yoor7vJfEfiLI8DHCUuScI7c0W2l2upLT1v9x+Z8Q+E/CnEeZTx1fnhUnrLkkkm9r2lG&#10;Wve1r77kf/Dl7/gob/0Rux/8KrT/AP4/X11/wR+/YL/ae/ZM+Mninxd8dPAlvpVhqfhkWdnNDrNt&#10;cl5vtEb7dsMjEfKpOTxxRRW2b+JWf5zl1TBV4U1Cas7RknunpebXTsYZH4RcMcP5tSzDDVKrnTd0&#10;pSi1s1qlBPr3R+g1FFFfnx+pn5p/8FV/+CdH7Wn7UH7VB+J3wY+HltqejHw5Z2n2mXXLS3PmxmTc&#10;uyWRW43DnGK+a/8Ahy9/wUN/6I3Y/wDhVaf/APH6KK/Rct8TuIMqwFLB0YU3GmlFXjK9l3tNfkfk&#10;+b+DnC2dZnWx9epVU6snJ2lBK77Xg3b5sP8Ahy9/wUN/6I3Y/wDhVaf/APH6+1f+CN/7Ev7Rv7Iu&#10;uePr348eC4NJj12006PTDDq1vc+a0TXBfPku23AkTrjOeOlFFY514kZ9nmW1MDiIU1Cdr8sZJ6NS&#10;0vJrddjo4f8ACXhrhvN6WZYWpVdSneylKLWsXF3Sgns313PuuiiivgD9QCvDv2sf+Cen7Nf7YVq1&#10;58SPChs9eWLZbeJ9HKw3qAdA7YKzKP7rg47YoorqwWOxmXYhV8LUcJrZp2f/AA3lscWYZbgM2wss&#10;NjKUalN7qSuv+H7Narofn18a/wDggd+0d4TvJrz4KeOtD8W2O4mC2vJP7PvMehD5iP18wfQV8v8A&#10;xI/Yu/aU+Ed++mfED4cixmjba6jWLOXB+sczUUV+y8H+IXEGZYxYXFck1b4uW0vwaX4H8/8AHnhZ&#10;wtlOBeMwfPB3+HmTj/5MnL/yY5Xw18GviT4wuVs/Dnhv7RIz7FX7ZCmWxnHzOK+gfhD/AMEbv23f&#10;iysN+/hLRdB06YjbqOr+IIGTH+5bNK//AI6KKK9/jXjXN8gjFYWMPe6tNtenvW+9M+Y8PPDzIuJp&#10;yljZTtHW0ZJJ+vut/c0fan7L/wDwQr+BPwsvrbxV8fPEsvjrUoGDrpYgNvpqN/tJkvMM/wB4hT3U&#10;19x6TpOl6DpkGi6JpsFnZ2sSxW1rawrHHEgGAqqoAUAdhRRX4Pm+e5tntb2uOqubWy6L0S0XyR/S&#10;+RcNZHw3h/Y5dQVNPdrWT9ZO7fzenQsUUUV5J7p87/tff8Eyf2af2wDL4g8S6JJoPihlwvifQ1VJ&#10;5CBgeehG2cf72G4wGFfn98Zv+CD/AO1h4HuZrr4U67oHjOxUkxKl4LC6x/tJORGD9JDRRX2OR8d8&#10;SZFBUqNXmpraM1zJemzS8k0j4HiPw04S4lqyr4ijyVXvOm+Vvzas4t+bi35nzF8QP2V/jx8LrySw&#10;8deBvsUsWfMUanay4x1/1crelZHhX4I/E7xtdLZeGPDP2mV32Kv22FMnjjLuPUUUV/QOE4ixtfJ/&#10;rcox5rX2dvzv+J/LmP4Vy/C599ShKfJe121f/wBJt+B9D/CH/gi7+238U1gv9Q8OaH4b06fBW/1f&#10;XoZAV7kJbGVvwIFfbn7K3/BEH9nn4L31t4s+M+qyePtagZZI7W6t/J02Fxz/AKnJM2D/AH2Kn+7R&#10;RX4dnviJxPmMp4f2ipwu1aC5W/m25fc0f0fw14U8G5VGninSdWdk06j5knv8KSj6XTPsXxD4G8H+&#10;LPCNz4B8SeGbG90S7tDa3OlT2ytA8JGPLKYxtx0HbFfm3+1b/wAEE9Tn1i68W/skeMrUWsrF/wDh&#10;FfEM7I0JP8MNwAQy+gkAIHVzRRXzuRcTZzw7WdTBVLJ7xesX6rv5qz8z6viXg/IOK8OqWYUruPwy&#10;Wko+jXTyd15Hxb8T/wBhT9qT4O6lLpXxA+Gi2csWS2zWrKUYHf5JjUXw+/Ye/af+KeoRaX4G+Ggv&#10;JpseWra1ZRZz05eYetFFfucON82lw+sc4Q57XtaVv/Sr/ifzdPw6ySPE7y5VKnJe17xvv35LfgfW&#10;X7Of/BAv4s+INRt9Y/aW8e2Hh7TQwafR9CmF1eyDuhkx5Uf+8DJ9K+iP2vv+CMvwa+Lfwn0Lw3+z&#10;tbWHg7XvC1q0Gnzzozw6lEzFit04Bdn3ksJfmI3EYIIwUV+QYvxB4pxeOp4t1+Vwd1GKtHXR3XXT&#10;T3rvsfuuB8LuC8DllTBLD8yqJKUpNub1TVpactnZ+6ku6Z8P6x/wRP8A+CgWmXr2tl8N9I1CNThb&#10;m08T2io3uBK6N+Yqr/w5e/4KG/8ARG7H/wAKrT//AI/RRXvx8XeJ0rOnSf8A27L/AOTPmn4FcHSd&#10;/a1l/wBvw/8AlZ+g37A/7KXxv+Bn/BP3xZ8BviV4WhsfE+qSaybKxj1KCZX+0WqxxfvI3KDLAjk8&#10;d8V+fP8Aw5e/4KG/9Ebsf/Cq0/8A+PUUV4+W+IWeZXi8TiKMKblXlzSupWT12tJWWvW572b+FnDu&#10;dYHCYSvUqqOGhyQtKKbWnxXg7vTokH/Dl7/gob/0Rux/8KrT/wD4/R/w5e/4KG/9Ebsf/Cq0/wD+&#10;P0UV7P8AxF7if/n3S/8AAZf/ACZ4H/ECeDv+ftf/AMDh/wDKz9JP2gv2bvi949/4JdD9mjwx4cin&#10;8Y/8Ifoth/ZrX8KJ59vNatKvmswj4ET87sHHGcivzb/4cvf8FDf+iN2P/hVaf/8AH6KK8TI+P864&#10;fo1KWGhTaqTc3zKT1aSdrSWmn/BPouJPDDh7ijEUq2LqVE6VONNcsopcsW2r3g9dXfZeQf8ADl7/&#10;AIKG/wDRG7H/AMKrT/8A4/Wj4Q/4I3f8FA9J8W6Xqt/8H7JILbUYJZnHinTztRZFJOBNk8CiivZn&#10;4ucTSi06dLX+7L/5M+fh4F8HwmpKrW0/vQ/+Vn7X0UUV+XH7OFRX1jZanZy6dqVpFcW88ZjmgmjD&#10;pIpGCrKeCCOxoopptO6E0mrM+JP2pv8Aghz+z98Yb658W/BHWpPAWrzsXeygt/P02Vz6RZDQ5/2D&#10;tHZK+Kfi7/wRf/bc+FomvrDw3ofiPT4Mlr/SNehjAX1KXJib8ADRRX6BkfiLxRl0oUHUVSF0rTXM&#10;0vVNS+9s/LeJPCjg3NY1MSqTozs3em+VN/4WnH7kj568V/A34peCLlrPxR4Y+yyo+1l+2wPg890c&#10;+hpfC/wJ+KnjOWODw14W+0tKTsH26BM4OP4nHeiiv3l55i1lv1jljzW7O23r+p/M3+rmB/th4Tml&#10;y37q+/pb8D3P4X/8Eev25/ihHFfW3w/0rSrCU4Goap4jtSg/4DC8j/8AjtfUnwH/AODffw7ptzDq&#10;37R/xlk1LaQZdG8LQGGJvY3Eo3kfRFPuKKK/D858S+KcRVnQpzjSSdvcjr98nJr5WP6N4f8ACDgv&#10;C0aeIq05VpNJ+/K6v6RUU/R3PvD4J/s8/Bf9nTwuvhD4MfDzTtBs8DzjaRfvbhh/FLI2Xkb3Ymii&#10;ivzqtXrYmq6lWTlJ7tu7fq2frOHw+HwlGNGhBQhHRJJJJeSWiP/ZUEsDBAoAAAAAAAAAIQDAX0lL&#10;hwYAAIcGAAAUAAAAZHJzL21lZGlhL2ltYWdlMS5wbmeJUE5HDQoaCgAAAA1JSERSAAAAlgAAAFUE&#10;AwAAAFlTAMsAAAADc0JJVAQEBHf4taMAAAAwUExURczM/8zMzJmZzGZmzDMzzDMzmQAAmf//////&#10;/wAAAAAAAAAAAAAAAAAAAAAAAAAAAAZ0ZWMAAAAIdFJOU/////////8A3oO9WQAAAAFiS0dEAIgF&#10;HUgAAAAMY21QUEpDbXAwNzEyAAAAB09tt6UAAAXKSURBVFjDzZjNk6I4FMBRG3O1ptfxyvoBV8q0&#10;crXaGfvqx4hXxx5yDqCVf3/fC4EmCbtbDXMYqkSE5Jf3nYeOaDr6oWhxOE03Byfyu1iDZNIG1cQa&#10;sEiIrIWWNiuLj3D2f/0GVhr/IkLwmJHOLL5GDUXOWNCZNWY3/HKZRHZiZUoen7F9RxZoeJAXMWPX&#10;jiyXJQS/U8YKXduzslhpBqZn791YvhJL3IH1+QCrs7LKSOBGlnRirRmbFFdDYH0+WGus/MPePrIm&#10;HVjrj1iXrKA9K6u57mtHFshyKa+H3VhZ3droRxa1Zg3rkf7oxIKCVZucd2JBpCeVilLh9qy1lsy8&#10;CwsLw6V2O+7Aehhxvu7A8o0a47dnoX20Ojpsz8rNqW57lm+mzKN9DsVm6bu3ZmXWVpG3Zt1N00sW&#10;Udf92ct5uxzBWDxIbe506hGTheXqTWNlVUrxGcYt/IwwZVlyXqrpxYN6pyZZa0ujrDQgXzF1XOUw&#10;3KCKoYvil8Hi9k5RFVmYkWwpXWFPAFveGWV5x7FPcHG2WZm9g2XKGWC300QabXcF1k3wL7FsNUDh&#10;d8/pr0zWw96lFQtnqMFpKFlyc0+qpoovDNbQ7h6yos9xNTv6tX7qq1qdG370bVZeOHbHfgqLJddZ&#10;N/RUjnLj1WJFVneoWJAlN/i8NbFk3NisCU42ClHBWrMbzImaWFhTtaIq3ZFIAfb/zro0seRGYUjs&#10;okSZEcE1FixzbWKZG1geoGtvMlZIEws9sm7o9Zwis+ssP8JpF0xTvZ9TrBQtMmyoI4614ec4aF2c&#10;3ptYd8TkDQ2tgy19ndWPsUDI146dMVyxiiV2jIU2y6+xenOZTimewFc/G1jjYjDkdhL8F+tZhVqO&#10;J276Sub2TOUuvApUudrEGjB16eKJM4v1i54rcTKrIjhFCklWWlTQCcxCm6U2SxbYUjOsYIcm1kUo&#10;J8i1YllwbFaiFeCFUY5LHfcqL5W53oT8bflxXY8erjdHFeuq4l+OHcp4b2I9tNlolInNuqmGV24/&#10;uzJXrFhNtZYPTXbRWK6yUrHN3FDAQo+1sQtgTPhauukhWOZjIiO5UNFXS/sNdcLIna910cs6AbNi&#10;JV9WrvUweh0Z97FWPB4GK1Py7FQd80tp4MFPi+Vqb8+Peikpa3RhClwlr5TgsW4wyUq1N0tTrsLo&#10;CeoKMZ3WKrluaJXb2k3XZElHgnbzHx7G38fTXM+4gqXd9OuecERpfPy7RLYiNd/Vi5TzUb/Y5sMK&#10;e51VeJCdHKcP4441SWpFanArWWiLSSV4YLAKJaGLKcWrDmAn2K9Bs1WxZAMvR3G9ijtK1OoI6ihs&#10;RBj7QbFs3aqtF9Pw3cPGRPeNI2qCMbuGD6plbmA9FSJYM6Er2xn7h3rvUN1fYv+D1lePziE/n8+B&#10;voL+X6Bi8Tk8TU6esA/ep5Qu0WjQ+VYrvMD4qnXVWbADTacj8YnD+TIi5q3PzP8//B/M4mAoApaF&#10;E1E/oA3tEXzK5YsG4Q4+FxwuiINPCY6EH3yksThdTdIo//7N24uleFlt8kjMxIBGIj9F9200E1m0&#10;os7pVYiXzfjF+/YKd8INp9sneLjUWIMIEuvK84DvBc03YgWsOT+CdHlwegSCiuwNPhcY9SYWgh/c&#10;Bcm9vRtwl/CDruMKvp6okKylS8RjCnIBD7s6ep8IlGspWdkeWfvHc+Q6GwrpQsRRZ53ga/YgwDrR&#10;4wIIyAJ54IqGdxoUOqYnyIlVMAZlaXqZ8Q1I9KDBOLJY3xYRsI69pc6Kyd0jyKK99ABJkR3GfR5f&#10;xGHJNyCR+zfhW11HAmO+7IF1EcthINx+peP0cic1HYWgfwn+uhWLkCsdhaux8kPvKRCne5Ci7Y+9&#10;bR6O5vzkQCMZbF1vQnv9N/gAKx29jh0HrD6M+N4N+6438uZ6fM3oDFYHuUIxFXMaZDR8ljGRBfkz&#10;DWe0F82oA4Jm22BAvZCHGeEhp3RAQxrqrD8xh/4B3pxnn9Yi6ZEAAAAASUVORK5CYIJQSwMECgAA&#10;AAAAAAAhAJfrWHFgawAAYGsAABUAAABkcnMvbWVkaWEvaW1hZ2UzLmpwZWf/2P/gABBKRklGAAEC&#10;AQBkAGQAAP/hDSlFeGlmAABNTQAqAAAACAAHARIAAwAAAAEAAQAAARoABQAAAAEAAABiARsABQAA&#10;AAEAAABqASgAAwAAAAEAAgAAATEAAgAAAB0AAAByATIAAgAAABQAAACPh2kABAAAAAEAAACkAAAA&#10;0AAAAGQAAAABAAAAZAAAAAFBZG9iZSBQaG90b3Nob3AgQ1MgTWFjaW50b3NoADIwMDY6MDk6MTIg&#10;MTM6NDY6NDQAAAADoAEAAwAAAAH//wAAoAIABAAAAAEAAAEroAMABAAAAAEAAACiAAAAAAAAAAYB&#10;AwADAAAAAQAGAAABGgAFAAAAAQAAAR4BGwAFAAAAAQAAASYBKAADAAAAAQACAAACAQAEAAAAAQAA&#10;AS4CAgAEAAAAAQAAC/MAAAAAAAAASAAAAAEAAABIAAAAAf/Y/+AAEEpGSUYAAQIBAEgASAAA/+0A&#10;DEFkb2JlX0NNAAH/7gAOQWRvYmUAZIAAAAAB/9sAhAAMCAgICQgMCQkMEQsKCxEVDwwMDxUYExMV&#10;ExMYEQwMDAwMDBEMDAwMDAwMDAwMDAwMDAwMDAwMDAwMDAwMDAwMAQ0LCw0ODRAODhAUDg4OFBQO&#10;Dg4OFBEMDAwMDBERDAwMDAwMEQwMDAwMDAwMDAwMDAwMDAwMDAwMDAwMDAwMDAz/wAARCABX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pJJJJSkkkklKSSSSUpJJJJSkkkklKSSSSUpJJJJT//Q9VSS&#10;SSUpJJJJSkkkklKSSSSUpJJJJSkkkklKSSSSUpJJJJSkkkklKSSSSU//0fVUkkklKSSSSUpJJBys&#10;vHw6X5GVayiisTZbY4Na2TtG57vakpKSmlc0Prrh3Z93TRW+i19bn9PyiWWU5A2vNT6bKn2M/S+n&#10;+i3/AJ9foP8ATyP0K5n6t/XL6wZfV8GnqGa12Jbudkbq6mDY2m25znWNazY1vp7kw5IgjxZo8vkM&#10;ZS0HCOLV9MCdc30368dKzrrZacPDa706MzKdXUy6z2/oqa7Hi7dteyz6Hs/w3o2fo10YKcCDsxSh&#10;KJqQorpJJIoUkkkkpSSSSSlJJJJKUkkkkp//0vVUkkklKSSSSUtK5364/tG7p+3pt9BsqM5PT7mV&#10;2DIrP+Acy73fy9jPTfb+ZbWuhK8z+uP1c6tl/WHOz6sA24rhW77STU1kMqrbY4uutr2tZt/OTchI&#10;joLZuXiJZNZCNDi9Wx/qs+n9NdQ6lwx3twt7rq6rTFuJaW7rm73+67Et2M97/ZlV+nZZ6HUKH78D&#10;6tsD+o4dbwS19drXBpDXHdjXt2sc8OY17t21m9M36vdRe0PZhse2S0OZZjulzRvc1m2/3Pa0tfsa&#10;q1FFmbYyjHZ69l07K5aNwDTaf50tZ7a2b/eq97aOjGIqXqBsb9vm/rPQ29Nz2PpyKcRrs2BX0+lw&#10;DsfErJLvtF7rS+t2TvPrfrHqfpPU6hm/rH2XHXo/SzaMSqvIy252TW0NvyGBrQ5/73p1eyteQH6u&#10;dS311fYmepcAamGzHl4d9A1j1/0m/b+Yu3+oXTMvomJ1O3qeMcGsllkv2RsrY71H/oXWfQUmIm6o&#10;tXmoDgvjiTHYAam/8J7MmBKBVn4VzzXTkVWWDljHtcf81pXnPQnZX+MLrmRkdWe8dEwgyyvprXFt&#10;ZLy77LXe1hHrv2VvuyXu/wAJ6dVWyhdZ1j6h/VnqXTrcRnT8bEte0irIopZW9j4/Rv30tY5zWu+l&#10;X9CxTNJ6JJZ+AR0vomIzqV1VTsXHqryLi/bVvaxtbyLLdns3/R3q1jZmLl1C7EtryKjIFlTg9sjt&#10;vZuakpMkqdnV+lVuubZmUMOO5rL91jB6b7P5qu3c79HZZ+YxywLOk9Qq+vdPU7esNZiXsLaOlue4&#10;WP21FllFdG/0X0Me37c+70/U3/8AbiSnq0ljY/1r6PkdYv6TRa17sSr1L8jc0VB+70/szXl36S5n&#10;+F2eyr+b/nfYtHLz8HCY1+bkVYrHGGuue2sE+DTYWpKbCShXbXaxtlThZW8Sx7SC0g/nNcPa5V6u&#10;r9LvynYdOZj25TJ3Y7LWOsEfvVNd6iSn/9P1VJJJJSkkkklLQuc+vPTbs7pTX+o5uHhF+VmUV/Tu&#10;ZVW99dVbof7vV2/Tb7P57+cqrXSJiPBIixSYSMZCQ6Pl3TrXtzcam+kfbXV7qsGsH08PHc11vrX7&#10;pf8AaH12evst/SM9X7X1B/2myjFWP9W9/wC0sT02eq/0rtlZaXB5+zZEV7GFr37/AN1q9df0nD35&#10;d9dTasnPZ6eRkAe5wDfSr3fvemxc10X/ABeDpXUcTOHUHXfZCSKzUGh3sdT9MWO2/TUJxGxWutty&#10;HMw4J36SY0OvEfU8tWxvU6WVY1ORk9PueNpxmm6/ByHfne3b6mLb7LN/6FmTV+m9SjqeH+k9GyOm&#10;Zlv1dyOmXZH2rLuxLMc5Lmhm972OrFjmN3NZ9JWMbo/TMTMuzsbEppy8gRdexga90nc7c4fvv97/&#10;AN9XIT4Q4Wvmy+5VCgNXzT/FJmMpy+pdOvBqybG12trcNrpp30ZVbmu/wlD3V7mr0skBpJ0A5K57&#10;rH1I6V1LPb1Wiy7pvVGO3jMxHBrnOA2h11b2vqs9vsf7fUsq/RWP9NDyfqr1zqOM/C6p9Yb7MK1p&#10;ZbXjUU49j2n6Tbb2i72u/PZXXWx6exOPmZ/1e6h9ZcXPuvv647JoA6V0JmONlbXyLMyz7W6nH3XN&#10;Zbd6uT6D/s/+kq9FU/8AFhi0ZFv1jwn17MO0sqfibvoh7syp1W+o/SZSPQ9Wt3v9Nbtv+L3EZ1TD&#10;6l03OyOnWYdVdMV7HlzKqxi1lrr2Payx2P8Ao7d9dtVn+iQMT/F3g9N6hZl43Ub633H9UZaGWbLZ&#10;N/qFtg2511O2y3G+0ss9B/6z+lur9RJTyn+L36q9I+sfT86nqLHxQ+h1bqnlhG5r/V09zHetGyx+&#10;z1Nn56vswMJn+Nt+KKWGi0PFlbhuDm2YW61jt+7dW/d/NrpPqx9VsL6u2+t0/q77cTId6dlFgpLL&#10;XtD66mMuYxljbanbvbW5V/8Amtgjrf7fPX7R1Tdu9QjGDNu1uNs9H0tux1D2U/2/U/nElUXB+pXS&#10;elZn1t65iZeFRkY2M60Y9FtbXsrDcm2uKa3tc2v9G1tfsVnqLeiHN+sbbDb9ZOq2VW+ofSYKen01&#10;ix1dLMjIeGV/Z3u/SfZbLMj1sf8AmPtFdq1K/qf02vr9/U+n9ctxHZjrDbRjuq3k3uc62plrw/2v&#10;yGP9P9F6tdlf6J/6NFH1Awa+rZl9HUcjHo6my0ZODWWAvZY7fkN9Z7X2+l6tv/G1+t6fr/pElOT9&#10;S8fJyv8AF1n4WPlNx7si2+jEsc7Y1rrRWxlTf9F9ovf7dn+n/RrL+rd9HT+pdN+rvXumHAycXLbb&#10;hZlQay4W2Oc1lOS5osblYWW532f7Rj2en7Kq/wDB+tV0OD/i/wCg43S8tlvVLbq8lwZTlh7K20Ob&#10;ZW5po2foPtjsiimu2/8Anf0TKK/RWhT9T239bxupda6m/qmZ09rXYtRrqoa0bi6u66ugb7f0rd7X&#10;+xnq1pKp/9T1VJfKqSSn6qSXyqkkp+qkl8qpJKfqpJfKqSSn6qSXyqkkp+qkl8qpJKfqk8LI6wy+&#10;yxjm7W2Y7mPwWvdW035AJtspqc926t32Wmyj/isjI/MXzakgdkxviFP0hji9lHpGtrmsyci0WGxh&#10;Y8OfkXCmdznet+k+z376/wBFsv8A+uA+z319KtpDvUoFmOcQWvq9RtIfS9tVl+/07WMc17MWx9nq&#10;2f8ACfztnzskmmq+i8XfTcb3V2/RfVqrHZ11o9M1MbhufVZYxjbSy+9zapJ9Sm31n1vxX/zWRk1/&#10;Z7EbJZkO6pRkNAGRVZtqxy6sPfikCvMuHu3+m2++q57P+6uMvm5JHS/qoXptt/Wfootv/ZJp9IR9&#10;qc/1DZVs/pvqtZu9T+c2n6P+l/Q/ziOGXftirJAHruNld2Pur9RuKfbRkfT3ur+04+//ANCshfNy&#10;SQrTfYUo3rtvK9/8J//Z/+0wDFBob3Rvc2hvcCAzLjAAOEJJTQQEAAAAAAAHHAIAAAIAAgA4QklN&#10;BCUAAAAAABBGDPKJJrhW2rCcAaGwp5B3OEJJTQPqAAAAAB2mPD94bWwgdmVyc2lvbj0iMS4wIiBl&#10;bmNvZGluZz0iVVRGLTgiPz4KPCFET0NUWVBFIHBsaXN0IFBVQkxJQyAiLS8vQXBwbGUgQ29tcHV0&#10;ZXIvL0RURCBQTElTVCAxLjAvL0VOIiAiaHR0cDovL3d3dy5hcHBsZS5jb20vRFREcy9Qcm9wZXJ0&#10;eUxpc3QtMS4wLmR0ZCI+CjxwbGlzdCB2ZXJzaW9uPSIxLjAiPgo8ZGljdD4KCTxrZXk+Y29tLmFw&#10;cGxlLnByaW50LlBhZ2VGb3JtYXQuUE1Ib3Jpem9udGFsUmVz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Uhvcml6b250YWxSZXM8L2tleT4KCQkJCTxyZWFsPjcyPC9yZWFsPgoJ&#10;CQkJPGtleT5jb20uYXBwbGUucHJpbnQudGlja2V0LmNsaWVudDwva2V5PgoJCQkJPHN0cmluZz5j&#10;b20uYXBwbGUucHJpbnRpbmdtYW5hZ2VyPC9zdHJpbmc+CgkJCQk8a2V5PmNvbS5hcHBsZS5wcmlu&#10;dC50aWNrZXQubW9kRGF0ZTwva2V5PgoJCQkJPGRhdGU+MjAwNi0wOS0xMlQwMDoxMzoyMVo8L2Rh&#10;dGU+CgkJCQk8a2V5PmNvbS5hcHBsZS5wcmludC50aWNrZXQuc3RhdGVGbGFnPC9rZXk+CgkJCQk8&#10;aW50ZWdlcj4wPC9pbnRlZ2VyPgoJCQk8L2RpY3Q+CgkJPC9hcnJheT4KCTwvZGljdD4KCTxrZXk+&#10;Y29tLmFwcGxlLnByaW50LlBhZ2VGb3JtYXQuUE1PcmllbnRhdGlvbj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PcmllbnRhdGlvbjwva2V5PgoJCQkJPGludGVnZXI+MTwvaW50&#10;ZWdlcj4KCQkJCTxrZXk+Y29tLmFwcGxlLnByaW50LnRpY2tldC5jbGllbnQ8L2tleT4KCQkJCTxz&#10;dHJpbmc+Y29tLmFwcGxlLnByaW50aW5nbWFuYWdlcjwvc3RyaW5nPgoJCQkJPGtleT5jb20uYXBw&#10;bGUucHJpbnQudGlja2V0Lm1vZERhdGU8L2tleT4KCQkJCTxkYXRlPjIwMDYtMDktMTJUMDA6MTM6&#10;MjFaPC9kYXRlPgoJCQkJPGtleT5jb20uYXBwbGUucHJpbnQudGlja2V0LnN0YXRlRmxhZzwva2V5&#10;PgoJCQkJPGludGVnZXI+MDwvaW50ZWdlcj4KCQkJPC9kaWN0PgoJCTwvYXJyYXk+Cgk8L2RpY3Q+&#10;Cgk8a2V5PmNvbS5hcHBsZS5wcmludC5QYWdlRm9ybWF0LlBNU2NhbGluZz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TY2FsaW5nPC9rZXk+CgkJCQk8cmVhbD4xPC9yZWFsPgoJ&#10;CQkJPGtleT5jb20uYXBwbGUucHJpbnQudGlja2V0LmNsaWVudDwva2V5PgoJCQkJPHN0cmluZz5j&#10;b20uYXBwbGUucHJpbnRpbmdtYW5hZ2VyPC9zdHJpbmc+CgkJCQk8a2V5PmNvbS5hcHBsZS5wcmlu&#10;dC50aWNrZXQubW9kRGF0ZTwva2V5PgoJCQkJPGRhdGU+MjAwNi0wOS0xMlQwMDoxMzoyMVo8L2Rh&#10;dGU+CgkJCQk8a2V5PmNvbS5hcHBsZS5wcmludC50aWNrZXQuc3RhdGVGbGFnPC9rZXk+CgkJCQk8&#10;aW50ZWdlcj4wPC9pbnRlZ2VyPgoJCQk8L2RpY3Q+CgkJPC9hcnJheT4KCTwvZGljdD4KCTxrZXk+&#10;Y29tLmFwcGxlLnByaW50LlBhZ2VGb3JtYXQuUE1WZXJ0aWNhbFJlcz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WZXJ0aWNhbFJlczwva2V5PgoJCQkJPHJlYWw+NzI8L3JlYWw+&#10;CgkJCQk8a2V5PmNvbS5hcHBsZS5wcmludC50aWNrZXQuY2xpZW50PC9rZXk+CgkJCQk8c3RyaW5n&#10;PmNvbS5hcHBsZS5wcmludGluZ21hbmFnZXI8L3N0cmluZz4KCQkJCTxrZXk+Y29tLmFwcGxlLnBy&#10;aW50LnRpY2tldC5tb2REYXRlPC9rZXk+CgkJCQk8ZGF0ZT4yMDA2LTA5LTEyVDAwOjEzOjIxWjwv&#10;ZGF0ZT4KCQkJCTxrZXk+Y29tLmFwcGxlLnByaW50LnRpY2tldC5zdGF0ZUZsYWc8L2tleT4KCQkJ&#10;CTxpbnRlZ2VyPjA8L2ludGVnZXI+CgkJCTwvZGljdD4KCQk8L2FycmF5PgoJPC9kaWN0PgoJPGtl&#10;eT5jb20uYXBwbGUucHJpbnQuUGFnZUZvcm1hdC5QTVZlcnRpY2FsU2NhbGluZ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WZXJ0aWNhbFNjYWxpbmc8L2tleT4KCQkJCTxyZWFs&#10;PjE8L3JlYWw+CgkJCQk8a2V5PmNvbS5hcHBsZS5wcmludC50aWNrZXQuY2xpZW50PC9rZXk+CgkJ&#10;CQk8c3RyaW5nPmNvbS5hcHBsZS5wcmludGluZ21hbmFnZXI8L3N0cmluZz4KCQkJCTxrZXk+Y29t&#10;LmFwcGxlLnByaW50LnRpY2tldC5tb2REYXRlPC9rZXk+CgkJCQk8ZGF0ZT4yMDA2LTA5LTEyVDAw&#10;OjEzOjIxWjwvZGF0ZT4KCQkJCTxrZXk+Y29tLmFwcGxlLnByaW50LnRpY2tldC5zdGF0ZUZsYWc8&#10;L2tleT4KCQkJCTxpbnRlZ2VyPjA8L2ludGVnZXI+CgkJCTwvZGljdD4KCQk8L2FycmF5PgoJPC9k&#10;aWN0PgoJPGtleT5jb20uYXBwbGUucHJpbnQuc3ViVGlja2V0LnBhcGVyX2luZm9fdGlja2V0PC9r&#10;ZXk+Cgk8ZGljdD4KCQk8a2V5PmNvbS5hcHBsZS5wcmludC5QYWdlRm9ybWF0LlBNQWRqdXN0ZWRQ&#10;YWdlUmVjdDwva2V5PgoJCTxkaWN0PgoJCQk8a2V5PmNvbS5hcHBsZS5wcmludC50aWNrZXQuY3Jl&#10;YXRvcjwva2V5PgoJCQk8c3RyaW5nPmNvbS5hcHBsZS5wcmludGluZ21hbmFnZXI8L3N0cmluZz4K&#10;CQkJPGtleT5jb20uYXBwbGUucHJpbnQudGlja2V0Lml0ZW1BcnJheTwva2V5PgoJCQk8YXJyYXk+&#10;CgkJCQk8ZGljdD4KCQkJCQk8a2V5PmNvbS5hcHBsZS5wcmludC5QYWdlRm9ybWF0LlBNQWRqdXN0&#10;ZWRQYWdlUmVjdDwva2V5PgoJCQkJCTxhcnJheT4KCQkJCQkJPHJlYWw+MC4wPC9yZWFsPgoJCQkJ&#10;CQk8cmVhbD4wLjA8L3JlYWw+CgkJCQkJCTxyZWFsPjc4MzwvcmVhbD4KCQkJCQkJPHJlYWw+NTU5&#10;PC9yZWFsPgoJCQkJCTwvYXJyYXk+CgkJCQkJPGtleT5jb20uYXBwbGUucHJpbnQudGlja2V0LmNs&#10;aWVudDwva2V5PgoJCQkJCTxzdHJpbmc+Y29tLmFwcGxlLnByaW50aW5nbWFuYWdlcjwvc3RyaW5n&#10;PgoJCQkJCTxrZXk+Y29tLmFwcGxlLnByaW50LnRpY2tldC5tb2REYXRlPC9rZXk+CgkJCQkJPGRh&#10;dGU+MjAwNi0wOS0xMlQwMzo0NjozMlo8L2RhdGU+CgkJCQkJPGtleT5jb20uYXBwbGUucHJpbnQu&#10;dGlja2V0LnN0YXRlRmxhZzwva2V5PgoJCQkJCTxpbnRlZ2VyPjA8L2ludGVnZXI+CgkJCQk8L2Rp&#10;Y3Q+CgkJCTwvYXJyYXk+CgkJPC9kaWN0PgoJCTxrZXk+Y29tLmFwcGxlLnByaW50LlBhZ2VGb3Jt&#10;YXQuUE1BZGp1c3RlZFBhcGVyUmVjdDwva2V5PgoJCTxkaWN0PgoJCQk8a2V5PmNvbS5hcHBsZS5w&#10;cmludC50aWNrZXQuY3JlYXRvcjwva2V5PgoJCQk8c3RyaW5nPmNvbS5hcHBsZS5wcmludGluZ21h&#10;bmFnZXI8L3N0cmluZz4KCQkJPGtleT5jb20uYXBwbGUucHJpbnQudGlja2V0Lml0ZW1BcnJheTwv&#10;a2V5PgoJCQk8YXJyYXk+CgkJCQk8ZGljdD4KCQkJCQk8a2V5PmNvbS5hcHBsZS5wcmludC5QYWdl&#10;Rm9ybWF0LlBNQWRqdXN0ZWRQYXBlclJlY3Q8L2tleT4KCQkJCQk8YXJyYXk+CgkJCQkJCTxyZWFs&#10;Pi0xODwvcmVhbD4KCQkJCQkJPHJlYWw+LTE4PC9yZWFsPgoJCQkJCQk8cmVhbD44MjQ8L3JlYWw+&#10;CgkJCQkJCTxyZWFsPjU3NzwvcmVhbD4KCQkJCQk8L2FycmF5PgoJCQkJCTxrZXk+Y29tLmFwcGxl&#10;LnByaW50LnRpY2tldC5jbGllbnQ8L2tleT4KCQkJCQk8c3RyaW5nPmNvbS5hcHBsZS5wcmludGlu&#10;Z21hbmFnZXI8L3N0cmluZz4KCQkJCQk8a2V5PmNvbS5hcHBsZS5wcmludC50aWNrZXQubW9kRGF0&#10;ZTwva2V5PgoJCQkJCTxkYXRlPjIwMDYtMDktMTJUMDM6NDY6MzJaPC9kYXRlPgoJCQkJCTxrZXk+&#10;Y29tLmFwcGxlLnByaW50LnRpY2tldC5zdGF0ZUZsYWc8L2tleT4KCQkJCQk8aW50ZWdlcj4wPC9p&#10;bnRlZ2VyPgoJCQkJPC9kaWN0PgoJCQk8L2FycmF5PgoJCTwvZGljdD4KCQk8a2V5PmNvbS5hcHBs&#10;ZS5wcmludC5QYXBlckluZm8uUE1QYXBlck5hbWU8L2tleT4KCQk8ZGljdD4KCQkJPGtleT5jb20u&#10;YXBwbGUucHJpbnQudGlja2V0LmNyZWF0b3I8L2tleT4KCQkJPHN0cmluZz5jb20uYXBwbGUucHJp&#10;bnQucG0uUG9zdFNjcmlwdDwvc3RyaW5nPgoJCQk8a2V5PmNvbS5hcHBsZS5wcmludC50aWNrZXQu&#10;aXRlbUFycmF5PC9rZXk+CgkJCTxhcnJheT4KCQkJCTxkaWN0PgoJCQkJCTxrZXk+Y29tLmFwcGxl&#10;LnByaW50LlBhcGVySW5mby5QTVBhcGVyTmFtZTwva2V5PgoJCQkJCTxzdHJpbmc+aXNvLWE0PC9z&#10;dHJpbmc+CgkJCQkJPGtleT5jb20uYXBwbGUucHJpbnQudGlja2V0LmNsaWVudDwva2V5PgoJCQkJ&#10;CTxzdHJpbmc+Y29tLmFwcGxlLnByaW50LnBtLlBvc3RTY3JpcHQ8L3N0cmluZz4KCQkJCQk8a2V5&#10;PmNvbS5hcHBsZS5wcmludC50aWNrZXQubW9kRGF0ZTwva2V5PgoJCQkJCTxkYXRlPjIwMDMtMDct&#10;MDFUMTc6NDk6MzZaPC9kYXRlPgoJCQkJCTxrZXk+Y29tLmFwcGxlLnByaW50LnRpY2tldC5zdGF0&#10;ZUZsYWc8L2tleT4KCQkJCQk8aW50ZWdlcj4xPC9pbnRlZ2VyPgoJCQkJPC9kaWN0PgoJCQk8L2Fy&#10;cmF5PgoJCTwvZGljdD4KCQk8a2V5PmNvbS5hcHBsZS5wcmludC5QYXBlckluZm8uUE1VbmFkanVz&#10;dGVkUGFnZVJlY3Q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VuYWRqdXN0ZWRQYWdlUmVjdDwva2V5PgoJCQkJCTxhcnJheT4KCQkJCQkJPHJlYWw+MC4wPC9y&#10;ZWFsPgoJCQkJCQk8cmVhbD4wLjA8L3JlYWw+CgkJCQkJCTxyZWFsPjc4MzwvcmVhbD4KCQkJCQkJ&#10;PHJlYWw+NTU5PC9yZWFsPgoJCQkJCTwvYXJyYXk+CgkJCQkJPGtleT5jb20uYXBwbGUucHJpbnQu&#10;dGlja2V0LmNsaWVudDwva2V5PgoJCQkJCTxzdHJpbmc+Y29tLmFwcGxlLnByaW50aW5nbWFuYWdl&#10;cjwvc3RyaW5nPgoJCQkJCTxrZXk+Y29tLmFwcGxlLnByaW50LnRpY2tldC5tb2REYXRlPC9rZXk+&#10;CgkJCQkJPGRhdGU+MjAwNi0wOS0xMlQwMDoxMzoyMVo8L2RhdGU+CgkJCQkJPGtleT5jb20uYXBw&#10;bGUucHJpbnQudGlja2V0LnN0YXRlRmxhZzwva2V5PgoJCQkJCTxpbnRlZ2VyPjA8L2ludGVnZXI+&#10;CgkJCQk8L2RpY3Q+CgkJCTwvYXJyYXk+CgkJPC9kaWN0PgoJCTxrZXk+Y29tLmFwcGxlLnByaW50&#10;LlBhcGVySW5mby5QTVVuYWRqdXN0ZWRQYXBlclJlY3Q8L2tleT4KCQk8ZGljdD4KCQkJPGtleT5j&#10;b20uYXBwbGUucHJpbnQudGlja2V0LmNyZWF0b3I8L2tleT4KCQkJPHN0cmluZz5jb20uYXBwbGUu&#10;cHJpbnQucG0uUG9zdFNjcmlwdDwvc3RyaW5nPgoJCQk8a2V5PmNvbS5hcHBsZS5wcmludC50aWNr&#10;ZXQuaXRlbUFycmF5PC9rZXk+CgkJCTxhcnJheT4KCQkJCTxkaWN0PgoJCQkJCTxrZXk+Y29tLmFw&#10;cGxlLnByaW50LlBhcGVySW5mby5QTVVuYWRqdXN0ZWRQYXBlclJlY3Q8L2tleT4KCQkJCQk8YXJy&#10;YXk+CgkJCQkJCTxyZWFsPi0xODwvcmVhbD4KCQkJCQkJPHJlYWw+LTE4PC9yZWFsPgoJCQkJCQk8&#10;cmVhbD44MjQ8L3JlYWw+CgkJCQkJCTxyZWFsPjU3NzwvcmVhbD4KCQkJCQk8L2FycmF5PgoJCQkJ&#10;CTxrZXk+Y29tLmFwcGxlLnByaW50LnRpY2tldC5jbGllbnQ8L2tleT4KCQkJCQk8c3RyaW5nPmNv&#10;bS5hcHBsZS5wcmludGluZ21hbmFnZXI8L3N0cmluZz4KCQkJCQk8a2V5PmNvbS5hcHBsZS5wcmlu&#10;dC50aWNrZXQubW9kRGF0ZTwva2V5PgoJCQkJCTxkYXRlPjIwMDYtMDktMTJUMDA6MTM6MjFaPC9k&#10;YXRlPgoJCQkJCTxrZXk+Y29tLmFwcGxlLnByaW50LnRpY2tldC5zdGF0ZUZsYWc8L2tleT4KCQkJ&#10;CQk8aW50ZWdlcj4wPC9pbnRlZ2VyPgoJCQkJPC9kaWN0PgoJCQk8L2FycmF5PgoJCTwvZGljdD4K&#10;CQk8a2V5PmNvbS5hcHBsZS5wcmludC5QYXBlckluZm8ucHBkLlBNUGFwZXJOYW1lPC9rZXk+CgkJ&#10;PGRpY3Q+CgkJCTxrZXk+Y29tLmFwcGxlLnByaW50LnRpY2tldC5jcmVhdG9yPC9rZXk+CgkJCTxz&#10;dHJpbmc+Y29tLmFwcGxlLnByaW50LnBtLlBvc3RTY3JpcHQ8L3N0cmluZz4KCQkJPGtleT5jb20u&#10;YXBwbGUucHJpbnQudGlja2V0Lml0ZW1BcnJheTwva2V5PgoJCQk8YXJyYXk+CgkJCQk8ZGljdD4K&#10;CQkJCQk8a2V5PmNvbS5hcHBsZS5wcmludC5QYXBlckluZm8ucHBkLlBNUGFwZXJOYW1lPC9rZXk+&#10;CgkJCQkJPHN0cmluZz5BNDwvc3RyaW5nPgoJCQkJCTxrZXk+Y29tLmFwcGxlLnByaW50LnRpY2tl&#10;dC5jbGllbnQ8L2tleT4KCQkJCQk8c3RyaW5nPmNvbS5hcHBsZS5wcmludC5wbS5Qb3N0U2NyaXB0&#10;PC9zdHJpbmc+CgkJCQkJPGtleT5jb20uYXBwbGUucHJpbnQudGlja2V0Lm1vZERhdGU8L2tleT4K&#10;CQkJCQk8ZGF0ZT4yMDAzLTA3LTAxVDE3OjQ5OjM2WjwvZGF0ZT4KCQkJCQk8a2V5PmNvbS5hcHBs&#10;ZS5wcmludC50aWNrZXQuc3RhdGVGbGFnPC9rZXk+CgkJCQkJPGludGVnZXI+MTwvaW50ZWdlcj4K&#10;CQkJCTwvZGljdD4KCQkJPC9hcnJheT4KCQk8L2RpY3Q+CgkJPGtleT5jb20uYXBwbGUucHJpbnQu&#10;dGlja2V0LkFQSVZlcnNpb248L2tleT4KCQk8c3RyaW5nPjAwLjIwPC9zdHJpbmc+CgkJPGtleT5j&#10;b20uYXBwbGUucHJpbnQudGlja2V0LnByaXZhdGVMb2NrPC9rZXk+CgkJPGZhbHNlLz4KCQk8a2V5&#10;PmNvbS5hcHBsZS5wcmludC50aWNrZXQudHlwZTwva2V5PgoJCTxzdHJpbmc+Y29tLmFwcGxlLnBy&#10;aW50LlBhcGVySW5mb1RpY2tldDwvc3RyaW5nPgoJPC9kaWN0PgoJPGtleT5jb20uYXBwbGUucHJp&#10;bnQudGlja2V0LkFQSVZlcnNpb248L2tleT4KCTxzdHJpbmc+MDAuMjA8L3N0cmluZz4KCTxrZXk+&#10;Y29tLmFwcGxlLnByaW50LnRpY2tldC5wcml2YXRlTG9jazwva2V5PgoJPGZhbHNlLz4KCTxrZXk+&#10;Y29tLmFwcGxlLnByaW50LnRpY2tldC50eXBlPC9rZXk+Cgk8c3RyaW5nPmNvbS5hcHBsZS5wcmlu&#10;dC5QYWdlRm9ybWF0VGlja2V0PC9zdHJpbmc+CjwvZGljdD4KPC9wbGlzdD4KOEJJTQPpAAAAAAB4&#10;AAMAAABIAEgAAAAAAw8CL//u/+4DOAJBA2cFewPgAAIAAABIAEgAAAAAAtgCKAABAAAAZAAAAAEA&#10;AwMDAAAAAX//AAEAAQAAAAAAAAAAAAAAAGgIABkBkAAAAAAAIAAAAAAAAAAAAAAAAAAAAAAAAAAA&#10;AAAAAAAAOEJJTQPtAAAAAAAQAGQAAAABAAIAZAAAAAEAAjhCSU0EJgAAAAAADgAAAAAAAAAAAAA/&#10;gAAAOEJJTQQNAAAAAAAEAAAAeDhCSU0EGQAAAAAABAAAAB44QklNA/MAAAAAAAkAAAAAAAAAAAEA&#10;OEJJTQQKAAAAAAABAAA4QklNJxAAAAAAAAoAAQAAAAAAAAACOEJJTQP1AAAAAABIAC9mZgABAGxm&#10;ZgAGAAAAAAABAC9mZgABAKGZmgAGAAAAAAABADIAAAABAFoAAAAGAAAAAAABADUAAAABAC0AAAAG&#10;AAAAAAABOEJJTQP4AAAAAABwAAD/////////////////////////////A+gAAAAA////////////&#10;/////////////////wPoAAAAAP////////////////////////////8D6AAAAAD/////////////&#10;////////////////A+gAADhCSU0ECAAAAAAAEAAAAAEAAAJAAAACQAAAAAA4QklNBB4AAAAAAAQA&#10;AAAAOEJJTQQaAAAAAANFAAAABgAAAAAAAAAAAAAAogAAASsAAAAIAGMAYQByAGkAbABvAGcAbwAA&#10;AAEAAAAAAAAAAAAAAAAAAAAAAAAAAQAAAAAAAAAAAAABKwAAAKIAAAAAAAAAAAAAAAAAAAAAAQAA&#10;AAAAAAAAAAAAAAAAAAAAAAAQAAAAAQAAAAAAAG51bGwAAAACAAAABmJvdW5kc09iamMAAAABAAAA&#10;AAAAUmN0MQAAAAQAAAAAVG9wIGxvbmcAAAAAAAAAAExlZnRsb25nAAAAAAAAAABCdG9tbG9uZwAA&#10;AKIAAAAAUmdodGxvbmcAAAEr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CiAAAAAFJnaHRsb25nAAABKw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E/8AAAAAAAADhCSU0EFAAAAAAABAAAAAI4QklNBAwAAAAADA8AAAABAAAA&#10;oAAAAFcAAAHgAACjIAAAC/MAGAAB/9j/4AAQSkZJRgABAgEASABIAAD/7QAMQWRvYmVfQ00AAf/u&#10;AA5BZG9iZQBkgAAAAAH/2wCEAAwICAgJCAwJCQwRCwoLERUPDAwPFRgTExUTExgRDAwMDAwMEQwM&#10;DAwMDAwMDAwMDAwMDAwMDAwMDAwMDAwMDAwBDQsLDQ4NEA4OEBQODg4UFA4ODg4UEQwMDAwMEREM&#10;DAwMDAwRDAwMDAwMDAwMDAwMDAwMDAwMDAwMDAwMDAwMDP/AABEIAFc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SkkkklKSSSSUpJJJJSkkkklKSSSSUpJJJJSkkkklP/9D1VJJJJSkkkklKSSSSUpJJ&#10;JJSkkkklKSSSSUpJJJJSkkkklKSSSSUpJJJJT//R9VSSSSUpJJJJSkkkHKy8fDpfkZVrKKKxNltj&#10;g1rZO0bnu9qSkpKaVzQ+uuHdn3dNFb6LX1uf0/KJZZTkDa81PpsqfYz9L6f6Lf8An1+g/wBPI/Qr&#10;mfq39cvrBl9XwaeoZrXYlu52RurqYNjabbnOdY1rNjW+nuTDkiCPFmjy+QxlLQcI4tX0wJ1zfTfr&#10;x0rOutlpw8NrvTozMp1dTLrPb+iprseLt217LPoez/DejZ+jXRgpwIOzFKEompCiukkkihSSSSSl&#10;JJJJKUkkkkpSSSSSn//S9VSSSSUpJJJJS0rnfrj+0bun7em30Gyozk9PuZXYMis/4BzLvd/L2M9N&#10;9v5lta6ErzP64/Vzq2X9Yc7PqwDbiuFbvtJNTWQyqttji662va1m385NyEiOgtm5eIlk1kI0OL1b&#10;H+qz6f011DqXDHe3C3uurqtMW4lpbuubvf7rsS3Yz3v9mVX6dlnodQofvwPq2wP6jh1vBLX12tcG&#10;kNcd2Ne3axzw5jXu3bWb0zfq91F7Q9mGx7ZLQ5lmO6XNG9zWbb/c9rS1+xqrUUWZtjKMdnr2XTsr&#10;lo3ANNp/nS1ntrZv96r3to6MYipeoGxv2+b+s9Db03PY+nIpxGuzYFfT6XAOx8Ssku+0XutL63ZO&#10;8+t+sep+k9TqGb+sfZcdej9LNoxKq8jLbnZNbQ2/IYGtDn/venV7K15Afq51LfXV9iZ6lwBqYbMe&#10;Xh30DWPX/Sb9v5i7f6hdMy+iYnU7ep4xwayWWS/ZGytjvUf+hdZ9BSYibqi1eagOC+OJMdgBqb/w&#10;nsyYEoFWfhXPNdORVZYOWMe1x/zWlec9Cdlf4wuuZGR1Z7x0TCDLK+mtcW1kvLvstd7WEeu/ZW+7&#10;Je7/AAnp1VbKF1nWPqH9WepdOtxGdPxsS17SKsiillb2Pj9G/fS1jnNa76Vf0LFM0nokln4BHS+i&#10;YjOpXVVOxceqvIuL9tW9rG1vIst2ezf9HerWNmYuXULsS2vIqMgWVOD2yO29m5qSkySp2dX6VW65&#10;tmZQw47msv3WMHpvs/mq7dzv0dln5jHLAs6T1Cr6909Tt6w1mJewto6W57hY/bUWWUV0b/RfQx7f&#10;tz7vT9Tf/wBuJKerSWNj/Wvo+R1i/pNFrXuxKvUvyNzRUH7vT+zNeXfpLmf4XZ7Kv5v+d9i0cvPw&#10;cJjX5uRViscYa657awT4NNhakpsJKFdtdrG2VOFlbxLHtILSD+c1w9rlXq6v0u/Kdh05mPblMndj&#10;stY6wR+9U13qJKf/0/VUkkklKSSSSUtC5z689NuzulNf6jm4eEX5WZRX9O5lVb311Vuh/u9Xb9Nv&#10;s/nv5yqtdImI8EiLFJhIxkJDo+XdOte3Nxqb6R9tdXuqwawfTw8dzXW+tful/wBofXZ6+y39Iz1f&#10;tfUH/abKMVY/1b3/ALSxPTZ6r/Su2VlpcHn7NkRXsYWvfv8A3Wr11/ScPfl311Nqyc9np5GQB7nA&#10;N9Kvd+96bFzXRf8AF4OldRxM4dQdd9kJIrNQaHex1P0xY7b9NQnEbFa623IczDgnfpJjQ68R9Ty1&#10;bG9TpZVjU5GT0+542nGabr8HId+d7dvqYtvss3/oWZNX6b1KOp4f6T0bI6ZmW/V3I6Zdkfasu7Es&#10;xzkuaGb3vY6sWOY3c1n0lYxuj9MxMy7OxsSmnLyBF17GBr3Sdztzh++/3v8A31chPhDha+bL7lUK&#10;A1fNP8UmYynL6l068GrJsbXa2tw2umnfRlVua7/CUPdXuavSyQGknQDkrnusfUjpXUs9vVaLLum9&#10;UY7eMzEcGuc4DaHXVva+qz2+x/t9Syr9FY/00PJ+qvXOo4z8Lqn1hvswrWllteNRTj2PafpNtvaL&#10;va789lddbHp7E4+Zn/V7qH1lxc+6+/rjsmgDpXQmY42VtfIszLPtbqcfdc1lt3q5PoP+z/6Sr0VT&#10;/wAWGLRkW/WPCfXsw7Syp+Ju+iHuzKnVb6j9JlI9D1a3e/01u2/4vcRnVMPqXTc7I6dZh1V0xXse&#10;XMqrGLWWuvY9rLHY/wCjt3121Wf6JAxP8XeD03qFmXjdRvrfcf1RloZZstk3+oW2DbnXU7bLcb7S&#10;yz0H/rP6W6v1ElPKf4vfqr0j6x9PzqeosfFD6HVuqeWEbmv9XT3Md60bLH7PU2fnq+zAwmf4234o&#10;pYaLQ8WVuG4ObZhbrWO37t1b9382uk+rH1Wwvq7b63T+rvtxMh3p2UWCkste0PrqYy5jGWNtqdu9&#10;tblX/wCa2COt/t89ftHVN271CMYM27W42z0fS27HUPZT/b9T+cSVRcH6ldJ6VmfW3rmJl4VGRjYz&#10;rRj0W1teysNyba4pre1za/0bW1+xWeot6Ic36xtsNv1k6rZVb6h9Jgp6fTWLHV0syMh4ZX9ne79J&#10;9lssyPWx/wCY+0V2rUr+p/Ta+v39T6f1y3EdmOsNtGO6reTe5zramWvD/a/IY/0/0Xq12V/on/o0&#10;UfUDBr6tmX0dRyMejqbLRk4NZYC9ljt+Q31ntfb6Xq2/8bX63p+v+kSU5P1Lx8nK/wAXWfhY+U3H&#10;uyLb6MSxztjWutFbGVN/0X2i9/t2f6f9Gsv6t30dP6l036u9e6YcDJxcttuFmVBrLhbY5zWU5Lmi&#10;xuVhZbnfZ/tGPZ6fsqr/AMH61XQ4P+L/AKDjdLy2W9UturyXBlOWHsrbQ5tlbmmjZ+g+2OyKKa7b&#10;/wCd/RMor9FaFP1Pbf1vG6l1rqb+qZnT2tdi1GuqhrRuLq7rq6Bvt/St3tf7GerWkqn/1PVUl8qp&#10;JKfqpJfKqSSn6qSXyqkkp+qkl8qpJKfqpJfKqSSn6qSXyqkkp+qTwsjrDL7LGObtbZjuY/Ba91bT&#10;fkAm2ympz3bq3fZabKP+KyMj8xfNqSB2TG+IU/SGOL2Ueka2uazJyLRYbGFjw5+RcKZ3Od636T7P&#10;fvr/AEWy/wD64D7PfX0q2kO9SgWY5xBa+r1G0h9L21WX7/TtYxzXsxbH2erZ/wAJ/O2fOySaar6L&#10;xd9NxvdXb9F9WqsdnXWj0zUxuG59VljGNtLL73Nqkn1KbfWfW/Ff/NZGTX9nsRslmQ7qlGQ0AZFV&#10;m2rHLqw9+KQK8y4e7f6bb76rns/7q4y+bkkdL+qhem239Z+ii2/9kmn0hH2pz/UNlWz+m+q1m71P&#10;5zafo/6X9D/OI4Zd+2KskAeu42V3Y+6v1G4p9tGR9Pe6v7Tj7/8A0KyF83JJCtN9hSjeu28r3/wn&#10;/9kAOEJJTQQhAAAAAABTAAAAAQEAAAAPAEEAZABvAGIAZQAgAFAAaABvAHQAbwBzAGgAbwBwAAAA&#10;EgBBAGQAbwBiAGUAIABQAGgAbwB0AG8AcwBoAG8AcAAgAEMAUwAAAAEAOEJJTQQGAAAAAAAHAAEA&#10;AQABAQD/4RgHaHR0cDovL25zLmFkb2JlLmNvbS94YXAvMS4wLwA8P3hwYWNrZXQgYmVnaW49J++7&#10;vycgaWQ9J1c1TTBNcENlaGlIenJlU3pOVGN6a2M5ZCc/Pgo8eDp4bXBtZXRhIHhtbG5zOng9J2Fk&#10;b2JlOm5zOm1ldGEvJyB4OnhtcHRrPSdYTVAgdG9vbGtpdCAzLjAtMjgsIGZyYW1ld29yayAxLjYn&#10;Pgo8cmRmOlJERiB4bWxuczpyZGY9J2h0dHA6Ly93d3cudzMub3JnLzE5OTkvMDIvMjItcmRmLXN5&#10;bnRheC1ucyMnIHhtbG5zOmlYPSdodHRwOi8vbnMuYWRvYmUuY29tL2lYLzEuMC8nPgoKIDxyZGY6&#10;RGVzY3JpcHRpb24gcmRmOmFib3V0PSd1dWlkOjY3OWUyMWU4LTQzZjctMTFkYi1hNGE4LWM1ZDJl&#10;YWE0Y2MyZCcKICB4bWxuczpleGlmPSdodHRwOi8vbnMuYWRvYmUuY29tL2V4aWYvMS4wLyc+CiAg&#10;PGV4aWY6Q29sb3JTcGFjZT40Mjk0OTY3Mjk1PC9leGlmOkNvbG9yU3BhY2U+CiAgPGV4aWY6UGl4&#10;ZWxYRGltZW5zaW9uPjI5OTwvZXhpZjpQaXhlbFhEaW1lbnNpb24+CiAgPGV4aWY6UGl4ZWxZRGlt&#10;ZW5zaW9uPjE2MjwvZXhpZjpQaXhlbFlEaW1lbnNpb24+CiA8L3JkZjpEZXNjcmlwdGlvbj4KCiA8&#10;cmRmOkRlc2NyaXB0aW9uIHJkZjphYm91dD0ndXVpZDo2NzllMjFlOC00M2Y3LTExZGItYTRhOC1j&#10;NWQyZWFhNGNjMmQnCiAgeG1sbnM6cGRmPSdodHRwOi8vbnMuYWRvYmUuY29tL3BkZi8xLjMvJz4K&#10;IDwvcmRmOkRlc2NyaXB0aW9uPgoKIDxyZGY6RGVzY3JpcHRpb24gcmRmOmFib3V0PSd1dWlkOjY3&#10;OWUyMWU4LTQzZjctMTFkYi1hNGE4LWM1ZDJlYWE0Y2MyZCcKICB4bWxuczpwaG90b3Nob3A9J2h0&#10;dHA6Ly9ucy5hZG9iZS5jb20vcGhvdG9zaG9wLzEuMC8nPgogIDxwaG90b3Nob3A6SGlzdG9yeT48&#10;L3Bob3Rvc2hvcDpIaXN0b3J5PgogPC9yZGY6RGVzY3JpcHRpb24+CgogPHJkZjpEZXNjcmlwdGlv&#10;biByZGY6YWJvdXQ9J3V1aWQ6Njc5ZTIxZTgtNDNmNy0xMWRiLWE0YTgtYzVkMmVhYTRjYzJkJwog&#10;IHhtbG5zOnRpZmY9J2h0dHA6Ly9ucy5hZG9iZS5jb20vdGlmZi8xLjAvJz4KICA8dGlmZjpPcmll&#10;bnRhdGlvbj4xPC90aWZmOk9yaWVudGF0aW9uPgogIDx0aWZmOlhSZXNvbHV0aW9uPjEwMC8xPC90&#10;aWZmOlhSZXNvbHV0aW9uPgogIDx0aWZmOllSZXNvbHV0aW9uPjEwMC8xPC90aWZmOllSZXNvbHV0&#10;aW9uPgogIDx0aWZmOlJlc29sdXRpb25Vbml0PjI8L3RpZmY6UmVzb2x1dGlvblVuaXQ+CiA8L3Jk&#10;ZjpEZXNjcmlwdGlvbj4KCiA8cmRmOkRlc2NyaXB0aW9uIHJkZjphYm91dD0ndXVpZDo2NzllMjFl&#10;OC00M2Y3LTExZGItYTRhOC1jNWQyZWFhNGNjMmQnCiAgeG1sbnM6eGFwPSdodHRwOi8vbnMuYWRv&#10;YmUuY29tL3hhcC8xLjAvJz4KICA8eGFwOkNyZWF0ZURhdGU+MjAwNi0wOS0xMlQxMDoxNDoxNCsx&#10;MDowMDwveGFwOkNyZWF0ZURhdGU+CiAgPHhhcDpNb2RpZnlEYXRlPjIwMDYtMDktMTJUMTM6NDY6&#10;NDQrMTA6MDA8L3hhcDpNb2RpZnlEYXRlPgogIDx4YXA6TWV0YWRhdGFEYXRlPjIwMDYtMDktMTJU&#10;MTM6NDY6NDQrMTA6MDA8L3hhcDpNZXRhZGF0YURhdGU+CiAgPHhhcDpDcmVhdG9yVG9vbD5BZG9i&#10;ZSBQaG90b3Nob3AgQ1MgTWFjaW50b3NoPC94YXA6Q3JlYXRvclRvb2w+CiA8L3JkZjpEZXNjcmlw&#10;dGlvbj4KCiA8cmRmOkRlc2NyaXB0aW9uIHJkZjphYm91dD0ndXVpZDo2NzllMjFlOC00M2Y3LTEx&#10;ZGItYTRhOC1jNWQyZWFhNGNjMmQnCiAgeG1sbnM6eGFwTU09J2h0dHA6Ly9ucy5hZG9iZS5jb20v&#10;eGFwLzEuMC9tbS8nPgogIDx4YXBNTTpEb2N1bWVudElEPmFkb2JlOmRvY2lkOnBob3Rvc2hvcDph&#10;NDJjY2Q2NS00M2Q5LTExZGItYTRhOC1jNWQyZWFhNGNjMmQ8L3hhcE1NOkRvY3VtZW50SUQ+CiA8&#10;L3JkZjpEZXNjcmlwdGlvbj4KCiA8cmRmOkRlc2NyaXB0aW9uIHJkZjphYm91dD0ndXVpZDo2Nzll&#10;MjFlOC00M2Y3LTExZGItYTRhOC1jNWQyZWFhNGNjMmQnCiAgeG1sbnM6ZGM9J2h0dHA6Ly9wdXJs&#10;Lm9yZy9kYy9lbGVtZW50cy8xLjEvJz4KICA8ZGM6Zm9ybWF0PmltYWdlL2pwZWc8L2RjOmZvcm1h&#10;dD4KIDwvcmRmOkRlc2NyaXB0aW9uPgoKPC9yZGY6UkRGPgo8L3g6eG1wbWV0YT4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Cjw/eHBhY2tldCBlbmQ9J3cn&#10;Pz7/4gJYSUNDX1BST0ZJTEUAAQEAAAJIQURCRQIQAABtbnRyUkdCIFhZWiAHzwAGAAMAAAAAAABh&#10;Y3NwTVNGVAAAAABub25lAAAAAAAAAAAAAAAAAAAAAQAA9tYAAQAAAADTLUFEQkUAAAAAAAAAAAAA&#10;AAAAAAAAAAAAAAAAAAAAAAAAAAAAAAAAAAAAAAAAAAAAAAAAAApjcHJ0AAAA/AAAAExkZXNjAAAB&#10;SAAAAGt3dHB0AAABtAAAABRia3B0AAAByAAAABRyVFJDAAAB3AAAAA5nVFJDAAAB7AAAAA5iVFJD&#10;AAAB/AAAAA5yWFlaAAACDAAAABRnWFlaAAACIAAAABRiWFlaAAACNAAAABR0ZXh0AAAAAENvcHly&#10;aWdodCAoYykgMTk5OSBBZG9iZSBTeXN0ZW1zIEluY29ycG9yYXRlZC4gQWxsIFJpZ2h0cyBSZXNl&#10;cnZlZC4AZGVzYwAAAAAAAAARQWRvYmUgUkdCICgxOTk4KQAAAAAAAAAAAAAAAAAAAAAAAAAAAAAA&#10;AAAAAAAAAAAAAAAAAAAAAAAAAAAAAAAAAAAAAAAAAAAAAAAAAAAAAAAAAAAAAAAAAAAAAAAAAAAA&#10;WFlaIAAAAAAAAPNRAAEAAAABFsxYWVogAAAAAAAAAAAAAAAAAAAAAGN1cnYAAAAAAAAAAQIzAABj&#10;dXJ2AAAAAAAAAAECMwAAY3VydgAAAAAAAAABAjMAAFhZWiAAAAAAAACcGAAAT6UAAAT8WFlaIAAA&#10;AAAAADSNAACgLAAAD5VYWVogAAAAAAAAJjEAABAvAAC+nP/uAA5BZG9iZQBkgAAAAAH/2wCEAAwI&#10;CAgJCAwJCQwRCwoLERUPDAwPFRgTExUTExgRDAwMDAwMEQwMDAwMDAwMDAwMDAwMDAwMDAwMDAwM&#10;DAwMDAwBDQsLDQ4NEA4OEBQODg4UFA4ODg4UEQwMDAwMEREMDAwMDAwRDAwMDAwMDAwMDAwMDAwM&#10;DAwMDAwMDAwMDAwMDP/AABEIAKIBKwMBIgACEQEDEQH/3QAEABP/xACfAAEAAgMBAQEAAAAAAAAA&#10;AAAABgcEBQgDAQIBAQADAQAAAAAAAAAAAAAAAAABAgMEEAABBAECAwMGCgcDCgcAAAACAAEDBAUR&#10;EiITBjJSByExQnIjFEFRcWKCM0NTgxVhkZKyY3OTgbE0odGiwqOzJFQ1FsPTRGR0pEURAQEAAgMA&#10;AgEDBQAAAAAAAAABEQIhMQNBEnFRMkJhgSKCsv/aAAwDAQACEQMRAD8AtVERAREQEREBERAREQER&#10;EBERAREQEREBERAREQEREBERAREQEREBERAREQEREBERB//QtVERAREQEREBERAREQEREBERAREQ&#10;EREBERAREQEREBERAREQEREBERAREQEREBERB//RtVERAREQEREBERAREQEREBERAREQEREBERAR&#10;EQEREBERAREQEREBERAREQEREBERB//StVERAREQEREBERAREQEREBERAREQEREBERAREQEREBER&#10;AREQEREBERAREQEREBERB//TtVERAREQEREBERAREQEREHxfF+SIQFyJ9BZnd3/Qy1P/AHd0y/8A&#10;+jD+t/8AMotk7uEzW3qW/huUWBQzWLyRmFGyFgo2ZzYH10Z1nsp7RZZcWWfl9REQEREBERAREQER&#10;EBERAREQEREBERAREQEREH//1LVREQEREBERAREQEREHmRCIuROzCzau7+ZmZRjqTqW/VrNawj17&#10;deN9LUrFzXjd30HdFGQ+z/ibl+uq+oMFXE8PkhmkacGeTktptZ34D3OQd30VB2hnwt6O1TlazVmZ&#10;+TKzPsmifhlgnj73oTwl2FTffHE/vY38fLPNn9dZtP8AHZNMB1hHmYJqtoGgvNETswu+yRmbieLd&#10;xbh7irNuy3yMpVj8bF+ZVr9BnKmUj6g/lOAnYvYTfN+5m+1BRVuy3yMs9rbJn4zy6fLXWXb68S4u&#10;Ew8O7MFSbJWbBNHDFCBGb+ZmYiWQfXmYvZIKuGqAQGWkQSs7mTN6cm0gGEdv9NaHBwSWMdk4YgeQ&#10;z92YQFnd3fmF8S9LLji6stKsbPcnbbdsA+rAH/JwGP8A9qX0/qlE2sknU7yrt563fa2fba4kl/6W&#10;bSyNa0zRhPDJZBmeaKKRj2vpxfO27lmqrcJ+V9OWIr+VeQ7ztuhqQtxRATfWWOIB3yB2Ie4rIoXq&#10;+QpxXKzu8Mw7gd2dn09Vba7ZnPF/Ry+vn9LmZut+cMtERWZiIiAiIgIiICIiAiIgIiICIiAiIgIi&#10;IP/VtVERAREQEREBERB8X4MwjFzMmEBbVyd9GZftanqny9OZFv8A25/3KLcTP6JkzZP1sjD6loYj&#10;N0njKzAFmPV6828dWfuF/CP01EsZQuwBJSuQNJSlfU2CWJ3A24Rs19ZO3/vo1Fto/E36k2j8TfqW&#10;F2lucYv5d2vjdZ9ftmdzMTajj7GOyDEMwFCzOxyhKDMQaP2w37vw1CR7LfIm0fib9S+qOOo011st&#10;tubcfDf9LvK9bJxwnslkCJhbewO7by5g7iIfRWxgxZVI2uOEdi0z/wDD198biDt9vY49pbfsof6i&#10;hzsz+dtflTaPxN+pMzjM6V287bbLjPcwluG6d98yb2s3IAQiXMkaSQHKY3fsvtPsfeKwoLVI9Iq8&#10;0RaNwgBC+jN80fRFUhtH4m/UpL4eCzdSC7Mzewk/1Ffz2ksknd7yy9vG2Xa7ftnEkWoi8pZY4Yyl&#10;lJgjjZyM3fRmZm1IiVZdQ+IGTyVl6WDcq9ciYAMG9tK7vtHb90J+hs9otnGsye3VrtrPMELP5nMm&#10;H95eUeVxkj7Y7kBv8Qyg7/5CUQwvhxUcGs9QGdy3JxHFvfYLv6JSM/MmP6az8h4b9NWYnGtCVObT&#10;gljIiZn+dHKRiSCUs7O2rPqz/Cy/SrroSpexHVN7EXDJ3jru4szu4OzHHsljEu+BKxUBERAREQEU&#10;J8R85lcXFThoSFWGy5vLOGm7g27YxJ+z217eHWYyeUxtn8wN5/d5GCKwbeUmdtxAReny0EwREQER&#10;EBERAREQf//WtVERAREQEREBERB8WFl6L5HG2aLHy3sRlGxu2rNubTzLNRCXFlncV1b8PApVzs2s&#10;oEUMbamZReRv9otLBh8ZYlCKC7MZyOwgzVvK7u/89SPr4Mney9DFVQI45AeQBbyM56uJmZd2GP8A&#10;fWiK1UxonUoSc+y7OFm83kbR+3BS7sffsfWS/wAtYbyS8TEju89t7rLds7bcySP03TFE7L1osi5y&#10;M7ixNBwO7M79vndlR5n1Zn+NTPEwR0bEHvba3J2doa/meIXF/b2O6ZD9TD+IoY3Zb5GVb1nGF/Pa&#10;22W5kkxWxxOKiyAWZJZ3rx1mB3dg3u7m7h2d8a2BdNUWqPbHIHJEL7ZdkGpA79nmjzuET9A+wvz0&#10;1JXjp5N7IEcLjAxMDsxNrIXGHo8HcXpNLYxU4WYDaavOz7DdtY5o3+thmB/S++i+zTqTj45Rdtvt&#10;ZLjF4hielqGWmOCtk3GYG3bJINru3eD2xbtqlPTvRUmFyTXittOzAQbGDa/Fp6W8u6oqOOvnNHlO&#10;nWOaMTZ2AHZ5YD+GCYH7YdyTsTRKy8dJdlowyXohhtELPNEL7mYv0OtPOS9zFnyw999pMTbOu3F1&#10;v7kV8UModbFQY+J9Hum7y6eflx6Ft+nIUajXhvjwt9Q8+RmcaUTyiz+be7tFH+zuNbTxYjNrGNl0&#10;4HCUGf8ASzxksfwqlFstdid9COuzs3x7T4v31q5lnoiIMN8bSfINk3ib3wY3habV9djvv2d3tL85&#10;LMYzFRc3IWY64P2d7+V/UBuM1kTlIEEhxDvkEXcA101Jm4R+kSgPTnTGev5/866kg4R3G0czsTub&#10;+SIAhFz2Qw/OQb2LxE6VllaP3kgZ30aQ4zYP2tvCpGBgYMYOxATaiTPqzs7dpVZ4l0adXNQFVAIy&#10;nh3TgDMzbmJxE9o+kY/uKX9Dj750dXgstvjIZYHbV21j3nHt73YQZWY6zwOIFxlsNPO3/p4NDPX5&#10;2j7I/wAQ19yPWfT+NmCC3Z2zEzOcYC5uDO2vtuWxbFUWZpxUMrdpwa8qtNJHHr5X0F32qc2fDCtZ&#10;GtLStlXEwF7AyM8ju7s26SMtwdruIJVlr/TvuQllpa51ZGaQBm2mxM7aiccb7iP6CxsH1H0/Zo2J&#10;aTDSoUj5bmbDDG7u2/cA6qG+IuDo4z8tkrC7GcTwSE7u+4YBijiL19i2PhvQpZDCXq92ALEPvQly&#10;5GZ21YA2kgwerevSukNLDyHFVA2eW0LuBHo7cMWnGEX+8U2p9V9PXrEdSpejlnl1YI2Ymd3Zt3pD&#10;3VTt2KMMtPCAs0Y2TAQbzMLSOO39lXNB09hKEnvVHHwx2Ymd4iAWZ9XbTRi9HcgyMjl8bi4udfsh&#10;XB/Nvfyv6gNxn9FaaLxE6VklaP3ohZ30aQozYP2tq0GC6Zz+T6hbM9RwaRA5Hy5nZ9S+xijhFz2w&#10;xfOWD4m0qVXK1pKwBHJPETzgDMLO4uzBIQj6RCW36CCz4pI5YxkjJjA2YhMX1Z2du0Kwctn8RhwY&#10;shZGFzbUI/KRlp3YwYjWp8OpZJOlq7SO78s5QDXusb7VXnWE1g+qb5WWcnjm2gBa6csdOUPqFGgs&#10;Wv4h9LTyNH7yUTu+jFJGYj+1t4VI9w/G3m18/wAChE03TvW2I/L6bx0snGLPXiMWFwdtNwx7G9rB&#10;t4fZqTfltv75v8F7r5n+t++9VB//17VREQEREBERAREQEREGNbrDZryx67TkjOMZG8rjvbbwquiw&#10;FjpnEy5W4Ine5jQVRbQgi1fT3runJtH2W76tWYvKzVr24SgsxjLCfkMDbVnVdtZefmdL+fpdeP42&#10;z7RX3S+ByNsnzVtyCEN0oOernKWhcfF9n/E9NQ5uy3yMryli3VziDRtQcRb4G1baq4bw3z7Mzcyt&#10;5G75/wDlLPbzxJJM95dPl7y3a72a9TWMfpTHS5OrlacJMMpRRFG7+bcBkWwvX7KxK9sack2Jy8Zx&#10;1ZC9oOmkkMrdi1D/AOJ99Epn0d0vkcHZsy3CiIZgEQ5Tu76s+7i3CCks1KnOYyTwRymHZIwYnb1S&#10;JlM88yXqxXf3k32kn21uLLKivTHSFjG3RyI5DmVzDUAjHa0gE2oc7fr66mSI60kkmI5997vc3mo/&#10;1pgCzmHKKFm97rvza+vwuzcUX4oKr8BlJcDnIbcgE3JJ47MTtoWx+CYNvfDteuCvFR/P9F4bOPzp&#10;geC3p/iYtGJ/5o9iX6SlVuatqvcrx2axtLBKzEBi+rOzr3UCp9G9V4QybC5aJ4SfV4phdhd/5Wk4&#10;bvUWVYw3iFkI3gs5OtViLyE9diYnZ/nbBP8A2gIGS6skfqqtjKMv/C1BllyBCzFv2Acpwjr90Mfo&#10;faqMj1Tn+p8xBQa2WOq25GBggfa4g+vak+skk2/P2b1LenegqWFlksTTlcmliKF2cWAGE/rNo6kW&#10;4/XWhteF2Rjub8bdjGBiYoik3jIGj8P1YluIO/wINP11g6WEydetUeQ+ZA0spym5mROZhu3P6qmP&#10;RGcxUHTdCtJYALDyvX5OupvKchEHsx49pCfb7Cxcr4cWb1cJnycljJs2kstjVwNvRANvHCIfiL5g&#10;+gL2KCS4FqH83bQa0jg5wxM7+1PaWwpJjDg/hoIR1T5eosrp/wAzL+86u2p/hYf5Yf3KvrHhfk7M&#10;8tifJxHLMTnITxE2pE+4n7al2Bo56iJQ5S7FchABCDZHyybb94Xp8KCLeLPYxnyzf3RLJ8KP+lXv&#10;/kt+4C9M90Vms9aaS7lI+TE5+7RDDpsA3/QfGe0Q4169OdIZrAWG5GSjOnIbHZgeHymzN6BuZcs0&#10;FbZJ2HM2yfzDakd/kaUleRWYhrPa11iEHl1by6izb/3VBc/4bWbmSmu46xEAWTeQ4ZmJtpk+p7Dj&#10;E+Ai+atj0/0VfpPE+UyctmGu+sNKIzaBvI48e9/aDxfV7ABBFj6tz3UmYgoRWyx1S3K0QjD5HESf&#10;znK3tJJNvzwDevDrrBUsJfqwVCkkeaJ5JpJjczItzju8q29zwuvjcc8bcjGvu3Rc3eMgeXhbdGJb&#10;9nf4Fm5Pw5s3qwSyZSSzkwbQ5bGrxuP3YC3tIh/qIPfoXOYqr0zVgmsAE7TFC8WupuchvytsY8fH&#10;vFfqbF4Lruk9+JjqXISKF5PI5s4PwhNH5RlD0wXzpPoFsPb/ADDISBYtRs7QDGzuAa/abjYSOReQ&#10;dFdQ4nJT3OnsjFFHYJyKGcX00d3LYYsMoScvdwHwGggOVx13A5U6sh7bNZ2OOaN3bVnbfFLH6Qqy&#10;P+5cnt3aN/0L8w00+33bN3qrCj8PMhkMkWQ6ivBORuzyRwM7b2ZtBj3kwcuP5oRqae5Vfug+r5Hm&#10;b6r7n+Wg/9C1UREBERAREQEREBERAREQEREBERAREQEREBERAREQfFrLeVevlK1PZrDNqMkvdMmI&#10;q8f4nKkWfLJHEDySEwgLauTvozMo7bryW8PNkwnIZCP3uKJ9jCxRO3u8b8HN38uMA+s+sUbXHX5W&#10;0kt56vDaDctvmToPy+SMLTsTM+/QiKPl9rb6PbXpNYtBkI4GYHrlEcpPo7nwOA7R4tvFzFrI8jA2&#10;XhyUj7KtuoMXNdtBCUSeXlTfdFtk9NZr2wltlagZ5oasBs5B5WMycJOXEXpkIw/6aiXM7+U2Ys4+&#10;H4q3shcpxXKrRGMzO7w+VnDVi2Dzd+0jCTYMvs0mtZSG5SqG8BFaaTUmA2YXjFj+84tyxI4qseTq&#10;2sPJw2zd7lYH1BwcSL3g4/sZQPb66yMjPCOdxjEbM8fP36v5t4MMe/u71Gbjv5kT9ZnEnGNrjD7b&#10;u5aq8G9oH59ka4uzF2Dbhl7fa3egvepfsFkZsdZAd8UYzBLHrtICdw4gLdy5BIVjdRyRM1ADJxf3&#10;uMn0fR2FmLdJ80R76/NAix+TnrWncwtO0la6Xlcm0/w00vfh+x/hpmy4zxmIxnXOOcXDLzWTPG12&#10;mjj5pbtSH4ox4p5fw41+8rclq4ya7W2G8IPKzFq7EzNu9Fx7SxdkeVt2nGcghhD3ZmDY7ExtvsF7&#10;UJOEuCP8Ja9rgl0pbqSGzz1o5KzfGe3UIDj7/Mj2JbefxcJms446s+3+yRVymkrAcjjzTBidxZ2F&#10;ndu7u3LEw921djnOwwNyppIWaNnbXlk4b+Mi7SQZSk1esAyMZyCIMI+V28nER9wQ28a12NyUNTHX&#10;pmJnNrU5RA/nJzN+T9A1OZmc/FRNbi8c5kjYVco82WsUSDbHGDHBJ39rvFZ/pS8C2ajd2t+V/l17&#10;3gpmgPlmzsLs8czaTmHLATPj9t6a3vvNfvh2OZ527H3nqJzzPksmZf4v/9G1UXKqIOqkXKqIOqkX&#10;KqIOqkXKqIOqkXKqIOqkXKqIOqkXKqIOqkXKqIOqkXKqIOqkXKqIOqkXKqIOqkXKqIOqXX1cqog6&#10;ofzP5v7fMjeZvN/Z5lyuiDqce0Xm8/wef6S/S5WRB1UvnwLlZEHVKLlZEHVS+fCuVkQdUouVkQf/&#10;2VBLAQItABQABgAIAAAAIQA9/K5oFAEAAEcCAAATAAAAAAAAAAAAAAAAAAAAAABbQ29udGVudF9U&#10;eXBlc10ueG1sUEsBAi0AFAAGAAgAAAAhADj9If/WAAAAlAEAAAsAAAAAAAAAAAAAAAAARQEAAF9y&#10;ZWxzLy5yZWxzUEsBAi0AFAAGAAgAAAAhAN03vqKRAwAAGg4AAA4AAAAAAAAAAAAAAAAARAIAAGRy&#10;cy9lMm9Eb2MueG1sUEsBAi0AFAAGAAgAAAAhADuRMTXYAAAAsAIAABkAAAAAAAAAAAAAAAAAAQYA&#10;AGRycy9fcmVscy9lMm9Eb2MueG1sLnJlbHNQSwECLQAUAAYACAAAACEAgItBgN4AAAAHAQAADwAA&#10;AAAAAAAAAAAAAAAQBwAAZHJzL2Rvd25yZXYueG1sUEsBAi0ACgAAAAAAAAAhAPMYuslJHQAASR0A&#10;ABUAAAAAAAAAAAAAAAAAGwgAAGRycy9tZWRpYS9pbWFnZTQuanBlZ1BLAQItAAoAAAAAAAAAIQBO&#10;KsZJxzwAAMc8AAAVAAAAAAAAAAAAAAAAAJclAABkcnMvbWVkaWEvaW1hZ2UyLmpwZWdQSwECLQAK&#10;AAAAAAAAACEAwF9JS4cGAACHBgAAFAAAAAAAAAAAAAAAAACRYgAAZHJzL21lZGlhL2ltYWdlMS5w&#10;bmdQSwECLQAKAAAAAAAAACEAl+tYcWBrAABgawAAFQAAAAAAAAAAAAAAAABKaQAAZHJzL21lZGlh&#10;L2ltYWdlMy5qcGVnUEsFBgAAAAAJAAkARQIAAN3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New CRS Logo" style="position:absolute;left:20733;top:1594;width:6477;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819wQAAANoAAAAPAAAAZHJzL2Rvd25yZXYueG1sRE9Na4NA&#10;EL0X8h+WCfRW1/RQis1GgqSl9CBqLMlxcCcqcWfF3Ubz77uHQo+P971NFzOIG02ut6xgE8UgiBur&#10;e24V1Mf3p1cQziNrHCyTgjs5SHerhy0m2s5c0q3yrQgh7BJU0Hk/JlK6piODLrIjceAudjLoA5xa&#10;qSecQ7gZ5HMcv0iDPYeGDkfKOmqu1Y9R8D1sDmXp6tNX/lEUxTmr8jv2Sj2ul/0bCE+L/xf/uT+1&#10;grA1XAk3QO5+AQAA//8DAFBLAQItABQABgAIAAAAIQDb4fbL7gAAAIUBAAATAAAAAAAAAAAAAAAA&#10;AAAAAABbQ29udGVudF9UeXBlc10ueG1sUEsBAi0AFAAGAAgAAAAhAFr0LFu/AAAAFQEAAAsAAAAA&#10;AAAAAAAAAAAAHwEAAF9yZWxzLy5yZWxzUEsBAi0AFAAGAAgAAAAhAIvXzX3BAAAA2gAAAA8AAAAA&#10;AAAAAAAAAAAABwIAAGRycy9kb3ducmV2LnhtbFBLBQYAAAAAAwADALcAAAD1AgAAAAA=&#10;">
                <v:imagedata r:id="rId5" o:title="New CRS Logo"/>
              </v:shape>
              <v:shape id="Picture 11" o:spid="_x0000_s1028" type="#_x0000_t75" alt="Trocaire_Logo_Blue" style="position:absolute;left:28282;top:2764;width:10763;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tAwgAAANsAAAAPAAAAZHJzL2Rvd25yZXYueG1sRE9Li8Iw&#10;EL4v7H8Is7C3NW0XVKpRVFxYT+KDhb0NzdgUm0lpolZ/vREEb/PxPWc87WwtztT6yrGCtJeAIC6c&#10;rrhUsN/9fA1B+ICssXZMCq7kYTp5fxtjrt2FN3TehlLEEPY5KjAhNLmUvjBk0fdcQxy5g2sthgjb&#10;UuoWLzHc1jJLkr60WHFsMNjQwlBx3J6sgkEj11W9un0PNsfsf9jNZ3+4LJX6/OhmIxCBuvASP92/&#10;Os5P4fFLPEBO7gAAAP//AwBQSwECLQAUAAYACAAAACEA2+H2y+4AAACFAQAAEwAAAAAAAAAAAAAA&#10;AAAAAAAAW0NvbnRlbnRfVHlwZXNdLnhtbFBLAQItABQABgAIAAAAIQBa9CxbvwAAABUBAAALAAAA&#10;AAAAAAAAAAAAAB8BAABfcmVscy8ucmVsc1BLAQItABQABgAIAAAAIQCI9ztAwgAAANsAAAAPAAAA&#10;AAAAAAAAAAAAAAcCAABkcnMvZG93bnJldi54bWxQSwUGAAAAAAMAAwC3AAAA9gIAAAAA&#10;">
                <v:imagedata r:id="rId6" o:title="Trocaire_Logo_Blue"/>
              </v:shape>
              <v:shape id="Picture 1" o:spid="_x0000_s1029" type="#_x0000_t75" alt="carilogo" style="position:absolute;width:9715;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0WowQAAANsAAAAPAAAAZHJzL2Rvd25yZXYueG1sRE9NawIx&#10;EL0X+h/CCL3VrB6KrEaxlmJ7Wal68TYmY7J0M1k2qbv9940g9DaP9zmL1eAbcaUu1oEVTMYFCGId&#10;TM1WwfHw/jwDEROywSYwKfilCKvl48MCSxN6/qLrPlmRQziWqMCl1JZSRu3IYxyHljhzl9B5TBl2&#10;VpoO+xzuGzktihfpsebc4LCljSP9vf/xCk5bfqv6Sref252tnJ3o+vUclXoaDes5iERD+hff3R8m&#10;z5/C7Zd8gFz+AQAA//8DAFBLAQItABQABgAIAAAAIQDb4fbL7gAAAIUBAAATAAAAAAAAAAAAAAAA&#10;AAAAAABbQ29udGVudF9UeXBlc10ueG1sUEsBAi0AFAAGAAgAAAAhAFr0LFu/AAAAFQEAAAsAAAAA&#10;AAAAAAAAAAAAHwEAAF9yZWxzLy5yZWxzUEsBAi0AFAAGAAgAAAAhAH0TRajBAAAA2wAAAA8AAAAA&#10;AAAAAAAAAAAABwIAAGRycy9kb3ducmV2LnhtbFBLBQYAAAAAAwADALcAAAD1AgAAAAA=&#10;">
                <v:imagedata r:id="rId7" o:title="carilogo" croptop="17940f" cropleft="14714f"/>
              </v:shape>
              <v:shape id="Picture 1" o:spid="_x0000_s1030" type="#_x0000_t75" alt="http://cafodportal/sites/ect/Design%20and%20Vis%20Comms/CAFOD%20logo%20-%20small.jpg" style="position:absolute;left:10419;top:2445;width:866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ZavwAAANsAAAAPAAAAZHJzL2Rvd25yZXYueG1sRE9Ni8Iw&#10;EL0v+B/CCN7WVF0WqaYigiBiYVfF89CMbWgzKU3U+u83grC3ebzPWa5624g7dd44VjAZJyCIC6cN&#10;lwrOp+3nHIQPyBobx6TgSR5W2eBjial2D/6l+zGUIoawT1FBFUKbSumLiiz6sWuJI3d1ncUQYVdK&#10;3eEjhttGTpPkW1o0HBsqbGlTUVEfb1bBzuTWYn7It+b2E8z+UF+++KzUaNivFyAC9eFf/HbvdJw/&#10;g9cv8QCZ/QEAAP//AwBQSwECLQAUAAYACAAAACEA2+H2y+4AAACFAQAAEwAAAAAAAAAAAAAAAAAA&#10;AAAAW0NvbnRlbnRfVHlwZXNdLnhtbFBLAQItABQABgAIAAAAIQBa9CxbvwAAABUBAAALAAAAAAAA&#10;AAAAAAAAAB8BAABfcmVscy8ucmVsc1BLAQItABQABgAIAAAAIQAQVjZavwAAANsAAAAPAAAAAAAA&#10;AAAAAAAAAAcCAABkcnMvZG93bnJldi54bWxQSwUGAAAAAAMAAwC3AAAA8wIAAAAA&#10;">
                <v:imagedata r:id="rId8" o:title="CAFOD%20logo%20-%20small"/>
              </v:shape>
              <w10:wrap anchorx="margin"/>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4531" w14:textId="77777777" w:rsidR="002344E1" w:rsidRPr="00C24A6C" w:rsidRDefault="002344E1">
    <w:pPr>
      <w:pStyle w:val="Header"/>
      <w:rPr>
        <w:sz w:val="20"/>
      </w:rPr>
    </w:pPr>
    <w:r w:rsidRPr="00C24A6C">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4EC7"/>
    <w:multiLevelType w:val="multilevel"/>
    <w:tmpl w:val="C53E78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B946AB"/>
    <w:multiLevelType w:val="hybridMultilevel"/>
    <w:tmpl w:val="8020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4F2E"/>
    <w:multiLevelType w:val="multilevel"/>
    <w:tmpl w:val="53E265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C2699D"/>
    <w:multiLevelType w:val="hybridMultilevel"/>
    <w:tmpl w:val="042E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856B0"/>
    <w:multiLevelType w:val="hybridMultilevel"/>
    <w:tmpl w:val="C07A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508D8"/>
    <w:multiLevelType w:val="multilevel"/>
    <w:tmpl w:val="88A0C1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1145" w:hanging="720"/>
      </w:pPr>
      <w:rPr>
        <w:rFonts w:ascii="Symbol" w:eastAsiaTheme="minorHAnsi" w:hAnsi="Symbol" w:cstheme="minorBidi"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C3147B"/>
    <w:multiLevelType w:val="hybridMultilevel"/>
    <w:tmpl w:val="EFB0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5D66"/>
    <w:multiLevelType w:val="multilevel"/>
    <w:tmpl w:val="AC781F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794F53"/>
    <w:multiLevelType w:val="hybridMultilevel"/>
    <w:tmpl w:val="DD7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B1E54"/>
    <w:multiLevelType w:val="hybridMultilevel"/>
    <w:tmpl w:val="36409DBE"/>
    <w:lvl w:ilvl="0" w:tplc="D706A846">
      <w:numFmt w:val="bullet"/>
      <w:lvlText w:val=""/>
      <w:lvlJc w:val="left"/>
      <w:pPr>
        <w:ind w:left="720" w:hanging="360"/>
      </w:pPr>
      <w:rPr>
        <w:rFonts w:ascii="Symbol" w:eastAsiaTheme="minorEastAsia"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66827"/>
    <w:multiLevelType w:val="hybridMultilevel"/>
    <w:tmpl w:val="D9B4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E1F97"/>
    <w:multiLevelType w:val="hybridMultilevel"/>
    <w:tmpl w:val="2310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33C78"/>
    <w:multiLevelType w:val="hybridMultilevel"/>
    <w:tmpl w:val="0A4659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33422BF6"/>
    <w:multiLevelType w:val="hybridMultilevel"/>
    <w:tmpl w:val="9B0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D283F"/>
    <w:multiLevelType w:val="multilevel"/>
    <w:tmpl w:val="691CAC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1304E4"/>
    <w:multiLevelType w:val="multilevel"/>
    <w:tmpl w:val="8FAC29DE"/>
    <w:lvl w:ilvl="0">
      <w:start w:val="5"/>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6" w15:restartNumberingAfterBreak="0">
    <w:nsid w:val="3701611C"/>
    <w:multiLevelType w:val="multilevel"/>
    <w:tmpl w:val="79CA9D3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389E5012"/>
    <w:multiLevelType w:val="hybridMultilevel"/>
    <w:tmpl w:val="1802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F1122"/>
    <w:multiLevelType w:val="hybridMultilevel"/>
    <w:tmpl w:val="D2B6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54A03"/>
    <w:multiLevelType w:val="hybridMultilevel"/>
    <w:tmpl w:val="4AB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B3BC7"/>
    <w:multiLevelType w:val="hybridMultilevel"/>
    <w:tmpl w:val="1B06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A079F"/>
    <w:multiLevelType w:val="multilevel"/>
    <w:tmpl w:val="1E2265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E752E41"/>
    <w:multiLevelType w:val="hybridMultilevel"/>
    <w:tmpl w:val="B696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35E73"/>
    <w:multiLevelType w:val="hybridMultilevel"/>
    <w:tmpl w:val="CAC0A768"/>
    <w:lvl w:ilvl="0" w:tplc="BAB097DE">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E078D"/>
    <w:multiLevelType w:val="hybridMultilevel"/>
    <w:tmpl w:val="076A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6726B"/>
    <w:multiLevelType w:val="multilevel"/>
    <w:tmpl w:val="2C5C0A1E"/>
    <w:lvl w:ilvl="0">
      <w:start w:val="1"/>
      <w:numFmt w:val="decimal"/>
      <w:lvlText w:val="%1."/>
      <w:lvlJc w:val="left"/>
      <w:pPr>
        <w:ind w:left="360" w:hanging="360"/>
      </w:pPr>
      <w:rPr>
        <w:rFonts w:asciiTheme="minorHAnsi" w:eastAsiaTheme="minorEastAsia" w:hAnsiTheme="minorHAnsi" w:cstheme="minorBidi"/>
        <w:b w:val="0"/>
      </w:rPr>
    </w:lvl>
    <w:lvl w:ilvl="1">
      <w:start w:val="1"/>
      <w:numFmt w:val="decimal"/>
      <w:lvlText w:val="%1.%2"/>
      <w:lvlJc w:val="left"/>
      <w:pPr>
        <w:ind w:left="502" w:hanging="360"/>
      </w:pPr>
      <w:rPr>
        <w:rFonts w:hint="default"/>
        <w:i/>
        <w:color w:val="5B9BD5" w:themeColor="accent1"/>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2A53E1"/>
    <w:multiLevelType w:val="multilevel"/>
    <w:tmpl w:val="636CA4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A72683F"/>
    <w:multiLevelType w:val="hybridMultilevel"/>
    <w:tmpl w:val="2E46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B162C"/>
    <w:multiLevelType w:val="hybridMultilevel"/>
    <w:tmpl w:val="9EDE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2E3CEE"/>
    <w:multiLevelType w:val="hybridMultilevel"/>
    <w:tmpl w:val="8F50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5"/>
  </w:num>
  <w:num w:numId="4">
    <w:abstractNumId w:val="9"/>
  </w:num>
  <w:num w:numId="5">
    <w:abstractNumId w:val="16"/>
  </w:num>
  <w:num w:numId="6">
    <w:abstractNumId w:val="23"/>
  </w:num>
  <w:num w:numId="7">
    <w:abstractNumId w:val="28"/>
  </w:num>
  <w:num w:numId="8">
    <w:abstractNumId w:val="12"/>
  </w:num>
  <w:num w:numId="9">
    <w:abstractNumId w:val="10"/>
  </w:num>
  <w:num w:numId="10">
    <w:abstractNumId w:val="24"/>
  </w:num>
  <w:num w:numId="11">
    <w:abstractNumId w:val="29"/>
  </w:num>
  <w:num w:numId="12">
    <w:abstractNumId w:val="14"/>
  </w:num>
  <w:num w:numId="13">
    <w:abstractNumId w:val="22"/>
  </w:num>
  <w:num w:numId="14">
    <w:abstractNumId w:val="0"/>
  </w:num>
  <w:num w:numId="15">
    <w:abstractNumId w:val="3"/>
  </w:num>
  <w:num w:numId="16">
    <w:abstractNumId w:val="4"/>
  </w:num>
  <w:num w:numId="17">
    <w:abstractNumId w:val="15"/>
  </w:num>
  <w:num w:numId="18">
    <w:abstractNumId w:val="6"/>
  </w:num>
  <w:num w:numId="19">
    <w:abstractNumId w:val="1"/>
  </w:num>
  <w:num w:numId="20">
    <w:abstractNumId w:val="7"/>
  </w:num>
  <w:num w:numId="21">
    <w:abstractNumId w:val="17"/>
  </w:num>
  <w:num w:numId="22">
    <w:abstractNumId w:val="27"/>
  </w:num>
  <w:num w:numId="23">
    <w:abstractNumId w:val="18"/>
  </w:num>
  <w:num w:numId="24">
    <w:abstractNumId w:val="19"/>
  </w:num>
  <w:num w:numId="25">
    <w:abstractNumId w:val="21"/>
  </w:num>
  <w:num w:numId="26">
    <w:abstractNumId w:val="20"/>
  </w:num>
  <w:num w:numId="27">
    <w:abstractNumId w:val="11"/>
  </w:num>
  <w:num w:numId="28">
    <w:abstractNumId w:val="26"/>
  </w:num>
  <w:num w:numId="29">
    <w:abstractNumId w:val="8"/>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C3"/>
    <w:rsid w:val="000032BE"/>
    <w:rsid w:val="00005486"/>
    <w:rsid w:val="000100E0"/>
    <w:rsid w:val="0001460C"/>
    <w:rsid w:val="000209EF"/>
    <w:rsid w:val="000227F3"/>
    <w:rsid w:val="00026F99"/>
    <w:rsid w:val="000272EF"/>
    <w:rsid w:val="000342FA"/>
    <w:rsid w:val="00035059"/>
    <w:rsid w:val="00040EE3"/>
    <w:rsid w:val="000448AD"/>
    <w:rsid w:val="000464CD"/>
    <w:rsid w:val="0004677D"/>
    <w:rsid w:val="000469BC"/>
    <w:rsid w:val="00051EBC"/>
    <w:rsid w:val="000520EC"/>
    <w:rsid w:val="0006751B"/>
    <w:rsid w:val="00073194"/>
    <w:rsid w:val="00073AF5"/>
    <w:rsid w:val="00081B79"/>
    <w:rsid w:val="00082B56"/>
    <w:rsid w:val="00084645"/>
    <w:rsid w:val="00084AC2"/>
    <w:rsid w:val="00085043"/>
    <w:rsid w:val="000A03F0"/>
    <w:rsid w:val="000A0976"/>
    <w:rsid w:val="000A21BC"/>
    <w:rsid w:val="000A560F"/>
    <w:rsid w:val="000A616F"/>
    <w:rsid w:val="000B0EA8"/>
    <w:rsid w:val="000B2BB1"/>
    <w:rsid w:val="000B2E2B"/>
    <w:rsid w:val="000B6E6C"/>
    <w:rsid w:val="000C1BD1"/>
    <w:rsid w:val="000C243F"/>
    <w:rsid w:val="000C39E2"/>
    <w:rsid w:val="000D06EF"/>
    <w:rsid w:val="000D328D"/>
    <w:rsid w:val="000D5AEE"/>
    <w:rsid w:val="000D5E79"/>
    <w:rsid w:val="000E29E9"/>
    <w:rsid w:val="000F14DE"/>
    <w:rsid w:val="000F2C3B"/>
    <w:rsid w:val="000F3030"/>
    <w:rsid w:val="000F5BB6"/>
    <w:rsid w:val="00102054"/>
    <w:rsid w:val="0010435C"/>
    <w:rsid w:val="00106AFF"/>
    <w:rsid w:val="00107D76"/>
    <w:rsid w:val="00110D7A"/>
    <w:rsid w:val="00111E0C"/>
    <w:rsid w:val="00114707"/>
    <w:rsid w:val="00120895"/>
    <w:rsid w:val="00123399"/>
    <w:rsid w:val="00137179"/>
    <w:rsid w:val="001373C0"/>
    <w:rsid w:val="00137B40"/>
    <w:rsid w:val="00142A41"/>
    <w:rsid w:val="00143A6D"/>
    <w:rsid w:val="00144013"/>
    <w:rsid w:val="00152FEA"/>
    <w:rsid w:val="0015410D"/>
    <w:rsid w:val="001565AE"/>
    <w:rsid w:val="0015662E"/>
    <w:rsid w:val="00156740"/>
    <w:rsid w:val="00160236"/>
    <w:rsid w:val="001727AF"/>
    <w:rsid w:val="00173207"/>
    <w:rsid w:val="00174CC4"/>
    <w:rsid w:val="00176DC6"/>
    <w:rsid w:val="00185713"/>
    <w:rsid w:val="00186207"/>
    <w:rsid w:val="00187E40"/>
    <w:rsid w:val="001A2CDF"/>
    <w:rsid w:val="001A392B"/>
    <w:rsid w:val="001B008A"/>
    <w:rsid w:val="001B299E"/>
    <w:rsid w:val="001B4212"/>
    <w:rsid w:val="001C49FA"/>
    <w:rsid w:val="001D41FB"/>
    <w:rsid w:val="001E05C6"/>
    <w:rsid w:val="001E50D9"/>
    <w:rsid w:val="001E71E1"/>
    <w:rsid w:val="001F2346"/>
    <w:rsid w:val="001F3B9A"/>
    <w:rsid w:val="001F51C7"/>
    <w:rsid w:val="001F67B7"/>
    <w:rsid w:val="00207553"/>
    <w:rsid w:val="002122E9"/>
    <w:rsid w:val="00213AE0"/>
    <w:rsid w:val="00215668"/>
    <w:rsid w:val="00216233"/>
    <w:rsid w:val="00217EDE"/>
    <w:rsid w:val="0022712F"/>
    <w:rsid w:val="0023090C"/>
    <w:rsid w:val="00233100"/>
    <w:rsid w:val="002344E1"/>
    <w:rsid w:val="00235935"/>
    <w:rsid w:val="002376B9"/>
    <w:rsid w:val="00240550"/>
    <w:rsid w:val="00240A04"/>
    <w:rsid w:val="00241CE8"/>
    <w:rsid w:val="00243DB2"/>
    <w:rsid w:val="00252145"/>
    <w:rsid w:val="00252811"/>
    <w:rsid w:val="00257859"/>
    <w:rsid w:val="00260294"/>
    <w:rsid w:val="00262FE1"/>
    <w:rsid w:val="002642B8"/>
    <w:rsid w:val="00273A72"/>
    <w:rsid w:val="00276826"/>
    <w:rsid w:val="00285D29"/>
    <w:rsid w:val="002933A7"/>
    <w:rsid w:val="0029433C"/>
    <w:rsid w:val="00295B3D"/>
    <w:rsid w:val="0029678C"/>
    <w:rsid w:val="0029764C"/>
    <w:rsid w:val="002A3286"/>
    <w:rsid w:val="002A443B"/>
    <w:rsid w:val="002B27CA"/>
    <w:rsid w:val="002B474B"/>
    <w:rsid w:val="002C0BF4"/>
    <w:rsid w:val="002C42E8"/>
    <w:rsid w:val="002D2C6E"/>
    <w:rsid w:val="002D4DAC"/>
    <w:rsid w:val="002D5BCF"/>
    <w:rsid w:val="002D6933"/>
    <w:rsid w:val="002E2D2A"/>
    <w:rsid w:val="002E5F27"/>
    <w:rsid w:val="002F0848"/>
    <w:rsid w:val="002F53EF"/>
    <w:rsid w:val="002F70AB"/>
    <w:rsid w:val="0030610B"/>
    <w:rsid w:val="003140A8"/>
    <w:rsid w:val="0031582B"/>
    <w:rsid w:val="0032374C"/>
    <w:rsid w:val="00334540"/>
    <w:rsid w:val="003427A7"/>
    <w:rsid w:val="0034389C"/>
    <w:rsid w:val="003445CC"/>
    <w:rsid w:val="00344AF4"/>
    <w:rsid w:val="003509FE"/>
    <w:rsid w:val="003607F2"/>
    <w:rsid w:val="003619AD"/>
    <w:rsid w:val="003620EB"/>
    <w:rsid w:val="00367509"/>
    <w:rsid w:val="003708DE"/>
    <w:rsid w:val="00373CCE"/>
    <w:rsid w:val="00373F37"/>
    <w:rsid w:val="003868DD"/>
    <w:rsid w:val="00395897"/>
    <w:rsid w:val="00396EF7"/>
    <w:rsid w:val="0039791A"/>
    <w:rsid w:val="003A3264"/>
    <w:rsid w:val="003A6250"/>
    <w:rsid w:val="003A79E3"/>
    <w:rsid w:val="003B1F58"/>
    <w:rsid w:val="003B497B"/>
    <w:rsid w:val="003B6C9B"/>
    <w:rsid w:val="003C0FB2"/>
    <w:rsid w:val="003C386F"/>
    <w:rsid w:val="003C456C"/>
    <w:rsid w:val="003C577A"/>
    <w:rsid w:val="003D70DE"/>
    <w:rsid w:val="003E0F0E"/>
    <w:rsid w:val="003E59BB"/>
    <w:rsid w:val="003F0BF1"/>
    <w:rsid w:val="003F11E5"/>
    <w:rsid w:val="0040104E"/>
    <w:rsid w:val="00401C2C"/>
    <w:rsid w:val="004212DE"/>
    <w:rsid w:val="0042153E"/>
    <w:rsid w:val="00425BBF"/>
    <w:rsid w:val="00427267"/>
    <w:rsid w:val="004272A2"/>
    <w:rsid w:val="00430B40"/>
    <w:rsid w:val="00432A42"/>
    <w:rsid w:val="004348DB"/>
    <w:rsid w:val="00437036"/>
    <w:rsid w:val="00437E05"/>
    <w:rsid w:val="004410FC"/>
    <w:rsid w:val="004422D6"/>
    <w:rsid w:val="00446261"/>
    <w:rsid w:val="004509DB"/>
    <w:rsid w:val="004513AA"/>
    <w:rsid w:val="00451554"/>
    <w:rsid w:val="00453CB5"/>
    <w:rsid w:val="00455F14"/>
    <w:rsid w:val="0045634B"/>
    <w:rsid w:val="004574EA"/>
    <w:rsid w:val="0046026B"/>
    <w:rsid w:val="00462FD4"/>
    <w:rsid w:val="00463C36"/>
    <w:rsid w:val="004658D1"/>
    <w:rsid w:val="00477329"/>
    <w:rsid w:val="00482D24"/>
    <w:rsid w:val="00485CDC"/>
    <w:rsid w:val="00485FDA"/>
    <w:rsid w:val="00493719"/>
    <w:rsid w:val="00497D8A"/>
    <w:rsid w:val="004A06EA"/>
    <w:rsid w:val="004A0C8D"/>
    <w:rsid w:val="004A1E31"/>
    <w:rsid w:val="004B41BE"/>
    <w:rsid w:val="004B69FE"/>
    <w:rsid w:val="004D0474"/>
    <w:rsid w:val="004D2A86"/>
    <w:rsid w:val="004D2C99"/>
    <w:rsid w:val="004F2918"/>
    <w:rsid w:val="004F52A6"/>
    <w:rsid w:val="005042CC"/>
    <w:rsid w:val="005060F6"/>
    <w:rsid w:val="00506143"/>
    <w:rsid w:val="00511870"/>
    <w:rsid w:val="0051598E"/>
    <w:rsid w:val="00520F9B"/>
    <w:rsid w:val="00523C46"/>
    <w:rsid w:val="0053546B"/>
    <w:rsid w:val="00535E38"/>
    <w:rsid w:val="005377B7"/>
    <w:rsid w:val="0054378F"/>
    <w:rsid w:val="00543BED"/>
    <w:rsid w:val="00545141"/>
    <w:rsid w:val="005455A5"/>
    <w:rsid w:val="0056070B"/>
    <w:rsid w:val="00562496"/>
    <w:rsid w:val="00564909"/>
    <w:rsid w:val="00567E4D"/>
    <w:rsid w:val="00577114"/>
    <w:rsid w:val="00577329"/>
    <w:rsid w:val="0059394B"/>
    <w:rsid w:val="00594C28"/>
    <w:rsid w:val="005953A0"/>
    <w:rsid w:val="00596F97"/>
    <w:rsid w:val="005A06A0"/>
    <w:rsid w:val="005A30FA"/>
    <w:rsid w:val="005B002E"/>
    <w:rsid w:val="005B104E"/>
    <w:rsid w:val="005B1C5E"/>
    <w:rsid w:val="005B3382"/>
    <w:rsid w:val="005B40E6"/>
    <w:rsid w:val="005B773E"/>
    <w:rsid w:val="005C0777"/>
    <w:rsid w:val="005C0B85"/>
    <w:rsid w:val="005E6235"/>
    <w:rsid w:val="005E6F1A"/>
    <w:rsid w:val="00600BC0"/>
    <w:rsid w:val="00601259"/>
    <w:rsid w:val="00603E24"/>
    <w:rsid w:val="00604974"/>
    <w:rsid w:val="006071A6"/>
    <w:rsid w:val="0061100D"/>
    <w:rsid w:val="00611DAD"/>
    <w:rsid w:val="0062165D"/>
    <w:rsid w:val="006220A8"/>
    <w:rsid w:val="006264D9"/>
    <w:rsid w:val="00627589"/>
    <w:rsid w:val="006277FD"/>
    <w:rsid w:val="00627D83"/>
    <w:rsid w:val="00630B7B"/>
    <w:rsid w:val="00631762"/>
    <w:rsid w:val="006339F5"/>
    <w:rsid w:val="00635129"/>
    <w:rsid w:val="00636E6A"/>
    <w:rsid w:val="00641C13"/>
    <w:rsid w:val="006478AE"/>
    <w:rsid w:val="00651615"/>
    <w:rsid w:val="006550F3"/>
    <w:rsid w:val="00661271"/>
    <w:rsid w:val="00663292"/>
    <w:rsid w:val="00665011"/>
    <w:rsid w:val="00686455"/>
    <w:rsid w:val="006924B9"/>
    <w:rsid w:val="006929D1"/>
    <w:rsid w:val="006938B2"/>
    <w:rsid w:val="00695DD0"/>
    <w:rsid w:val="00695E16"/>
    <w:rsid w:val="006A23CF"/>
    <w:rsid w:val="006B2934"/>
    <w:rsid w:val="006C09CD"/>
    <w:rsid w:val="006C20E6"/>
    <w:rsid w:val="006C5A08"/>
    <w:rsid w:val="006C6595"/>
    <w:rsid w:val="006C68B1"/>
    <w:rsid w:val="006D0132"/>
    <w:rsid w:val="006D3EA6"/>
    <w:rsid w:val="006D4CE3"/>
    <w:rsid w:val="006D5735"/>
    <w:rsid w:val="006D6793"/>
    <w:rsid w:val="006D681C"/>
    <w:rsid w:val="006F7BF8"/>
    <w:rsid w:val="007035B3"/>
    <w:rsid w:val="007103AF"/>
    <w:rsid w:val="00713448"/>
    <w:rsid w:val="007135A4"/>
    <w:rsid w:val="00716A61"/>
    <w:rsid w:val="00724C65"/>
    <w:rsid w:val="00725287"/>
    <w:rsid w:val="0072573B"/>
    <w:rsid w:val="00727956"/>
    <w:rsid w:val="00730FE6"/>
    <w:rsid w:val="0073191E"/>
    <w:rsid w:val="0073386A"/>
    <w:rsid w:val="00743438"/>
    <w:rsid w:val="00744593"/>
    <w:rsid w:val="00745CDC"/>
    <w:rsid w:val="0074676F"/>
    <w:rsid w:val="00755D23"/>
    <w:rsid w:val="00761FD3"/>
    <w:rsid w:val="007626C7"/>
    <w:rsid w:val="0076697D"/>
    <w:rsid w:val="007724C8"/>
    <w:rsid w:val="00775C91"/>
    <w:rsid w:val="00781EC8"/>
    <w:rsid w:val="00786E8E"/>
    <w:rsid w:val="0078750B"/>
    <w:rsid w:val="00787529"/>
    <w:rsid w:val="00787642"/>
    <w:rsid w:val="00790A26"/>
    <w:rsid w:val="007913FA"/>
    <w:rsid w:val="007939BF"/>
    <w:rsid w:val="007955DB"/>
    <w:rsid w:val="007A6E5E"/>
    <w:rsid w:val="007A78E0"/>
    <w:rsid w:val="007B1ADE"/>
    <w:rsid w:val="007B5DC3"/>
    <w:rsid w:val="007B6A6E"/>
    <w:rsid w:val="007B74CD"/>
    <w:rsid w:val="007C0B53"/>
    <w:rsid w:val="007C53DE"/>
    <w:rsid w:val="007D392D"/>
    <w:rsid w:val="007D6DA9"/>
    <w:rsid w:val="007E1DCB"/>
    <w:rsid w:val="007F5ABA"/>
    <w:rsid w:val="008006D3"/>
    <w:rsid w:val="00801804"/>
    <w:rsid w:val="00802E4F"/>
    <w:rsid w:val="0080701B"/>
    <w:rsid w:val="008078B0"/>
    <w:rsid w:val="00811F44"/>
    <w:rsid w:val="00812855"/>
    <w:rsid w:val="00813627"/>
    <w:rsid w:val="008172FD"/>
    <w:rsid w:val="008203A5"/>
    <w:rsid w:val="008348CB"/>
    <w:rsid w:val="00837431"/>
    <w:rsid w:val="00840D8B"/>
    <w:rsid w:val="00840DA4"/>
    <w:rsid w:val="00841BE5"/>
    <w:rsid w:val="008426A8"/>
    <w:rsid w:val="00843667"/>
    <w:rsid w:val="0085020A"/>
    <w:rsid w:val="0085350D"/>
    <w:rsid w:val="00855AB7"/>
    <w:rsid w:val="008570CA"/>
    <w:rsid w:val="008608E0"/>
    <w:rsid w:val="00866639"/>
    <w:rsid w:val="008729B8"/>
    <w:rsid w:val="008730FA"/>
    <w:rsid w:val="00880EAD"/>
    <w:rsid w:val="008815D6"/>
    <w:rsid w:val="008816EB"/>
    <w:rsid w:val="00883EED"/>
    <w:rsid w:val="00883F61"/>
    <w:rsid w:val="008965C4"/>
    <w:rsid w:val="00897FA4"/>
    <w:rsid w:val="008A5BD0"/>
    <w:rsid w:val="008A66B3"/>
    <w:rsid w:val="008B12BB"/>
    <w:rsid w:val="008B1D24"/>
    <w:rsid w:val="008B3726"/>
    <w:rsid w:val="008B4117"/>
    <w:rsid w:val="008C35FF"/>
    <w:rsid w:val="008C57DE"/>
    <w:rsid w:val="008C7D8A"/>
    <w:rsid w:val="008D184B"/>
    <w:rsid w:val="008E06C3"/>
    <w:rsid w:val="008E349D"/>
    <w:rsid w:val="008E4115"/>
    <w:rsid w:val="008E5E76"/>
    <w:rsid w:val="009028DA"/>
    <w:rsid w:val="00911A72"/>
    <w:rsid w:val="00914D90"/>
    <w:rsid w:val="00915680"/>
    <w:rsid w:val="00916BE8"/>
    <w:rsid w:val="00927663"/>
    <w:rsid w:val="009405A6"/>
    <w:rsid w:val="00943527"/>
    <w:rsid w:val="00945CBC"/>
    <w:rsid w:val="00950E79"/>
    <w:rsid w:val="0095165C"/>
    <w:rsid w:val="00951DE5"/>
    <w:rsid w:val="00953B27"/>
    <w:rsid w:val="009557B9"/>
    <w:rsid w:val="0095588A"/>
    <w:rsid w:val="009628C3"/>
    <w:rsid w:val="0096378D"/>
    <w:rsid w:val="00964393"/>
    <w:rsid w:val="00966CD0"/>
    <w:rsid w:val="009706C1"/>
    <w:rsid w:val="00973277"/>
    <w:rsid w:val="00973F50"/>
    <w:rsid w:val="00974240"/>
    <w:rsid w:val="00977F43"/>
    <w:rsid w:val="00977FD3"/>
    <w:rsid w:val="00980BED"/>
    <w:rsid w:val="009826AE"/>
    <w:rsid w:val="0098407F"/>
    <w:rsid w:val="00984618"/>
    <w:rsid w:val="00987449"/>
    <w:rsid w:val="00993273"/>
    <w:rsid w:val="0099343B"/>
    <w:rsid w:val="009A038D"/>
    <w:rsid w:val="009A10DC"/>
    <w:rsid w:val="009A118F"/>
    <w:rsid w:val="009A229B"/>
    <w:rsid w:val="009A42CC"/>
    <w:rsid w:val="009B184E"/>
    <w:rsid w:val="009B3B1B"/>
    <w:rsid w:val="009B40B1"/>
    <w:rsid w:val="009C36E7"/>
    <w:rsid w:val="009C5AE5"/>
    <w:rsid w:val="009D1679"/>
    <w:rsid w:val="009D4A90"/>
    <w:rsid w:val="009E3B3D"/>
    <w:rsid w:val="009F0AF6"/>
    <w:rsid w:val="009F635C"/>
    <w:rsid w:val="00A06A60"/>
    <w:rsid w:val="00A1005E"/>
    <w:rsid w:val="00A1434A"/>
    <w:rsid w:val="00A15E47"/>
    <w:rsid w:val="00A20D4C"/>
    <w:rsid w:val="00A21C54"/>
    <w:rsid w:val="00A27F5B"/>
    <w:rsid w:val="00A32322"/>
    <w:rsid w:val="00A5080A"/>
    <w:rsid w:val="00A5273B"/>
    <w:rsid w:val="00A538F6"/>
    <w:rsid w:val="00A55D14"/>
    <w:rsid w:val="00A57C26"/>
    <w:rsid w:val="00A61253"/>
    <w:rsid w:val="00A62CA0"/>
    <w:rsid w:val="00A63513"/>
    <w:rsid w:val="00A67598"/>
    <w:rsid w:val="00A71A9E"/>
    <w:rsid w:val="00A7234E"/>
    <w:rsid w:val="00A81285"/>
    <w:rsid w:val="00A824F3"/>
    <w:rsid w:val="00A82684"/>
    <w:rsid w:val="00A83A93"/>
    <w:rsid w:val="00A95E9E"/>
    <w:rsid w:val="00A96F4F"/>
    <w:rsid w:val="00AA5C95"/>
    <w:rsid w:val="00AA72A2"/>
    <w:rsid w:val="00AB5CA4"/>
    <w:rsid w:val="00AB6310"/>
    <w:rsid w:val="00AB74B7"/>
    <w:rsid w:val="00AC17FE"/>
    <w:rsid w:val="00AC604F"/>
    <w:rsid w:val="00AC6C7E"/>
    <w:rsid w:val="00AD4251"/>
    <w:rsid w:val="00AD7242"/>
    <w:rsid w:val="00AD7F82"/>
    <w:rsid w:val="00AE03F2"/>
    <w:rsid w:val="00AE2D5E"/>
    <w:rsid w:val="00AE3C1E"/>
    <w:rsid w:val="00AF02A2"/>
    <w:rsid w:val="00AF3D94"/>
    <w:rsid w:val="00AF5DEE"/>
    <w:rsid w:val="00AF7433"/>
    <w:rsid w:val="00B019EB"/>
    <w:rsid w:val="00B0480B"/>
    <w:rsid w:val="00B04E42"/>
    <w:rsid w:val="00B056B2"/>
    <w:rsid w:val="00B10A89"/>
    <w:rsid w:val="00B11DAC"/>
    <w:rsid w:val="00B178F6"/>
    <w:rsid w:val="00B23228"/>
    <w:rsid w:val="00B23CAA"/>
    <w:rsid w:val="00B308BE"/>
    <w:rsid w:val="00B32CA2"/>
    <w:rsid w:val="00B32DBF"/>
    <w:rsid w:val="00B3320B"/>
    <w:rsid w:val="00B378ED"/>
    <w:rsid w:val="00B503B2"/>
    <w:rsid w:val="00B52F7A"/>
    <w:rsid w:val="00B60532"/>
    <w:rsid w:val="00B62AC6"/>
    <w:rsid w:val="00B67150"/>
    <w:rsid w:val="00B67B2D"/>
    <w:rsid w:val="00B7406B"/>
    <w:rsid w:val="00B77BBD"/>
    <w:rsid w:val="00B77DF5"/>
    <w:rsid w:val="00B84377"/>
    <w:rsid w:val="00B90DFB"/>
    <w:rsid w:val="00B93C8A"/>
    <w:rsid w:val="00B966E4"/>
    <w:rsid w:val="00B96EFB"/>
    <w:rsid w:val="00BA0766"/>
    <w:rsid w:val="00BA0D2C"/>
    <w:rsid w:val="00BA1554"/>
    <w:rsid w:val="00BA248A"/>
    <w:rsid w:val="00BA308A"/>
    <w:rsid w:val="00BA46CB"/>
    <w:rsid w:val="00BA779B"/>
    <w:rsid w:val="00BC02AD"/>
    <w:rsid w:val="00BC33DA"/>
    <w:rsid w:val="00BC4ACF"/>
    <w:rsid w:val="00BC7B04"/>
    <w:rsid w:val="00BD21BF"/>
    <w:rsid w:val="00BD7803"/>
    <w:rsid w:val="00BE299A"/>
    <w:rsid w:val="00BE546F"/>
    <w:rsid w:val="00BF4A53"/>
    <w:rsid w:val="00BF4D7C"/>
    <w:rsid w:val="00BF5CD3"/>
    <w:rsid w:val="00BF6FDC"/>
    <w:rsid w:val="00C11374"/>
    <w:rsid w:val="00C12946"/>
    <w:rsid w:val="00C12E84"/>
    <w:rsid w:val="00C155EC"/>
    <w:rsid w:val="00C158FB"/>
    <w:rsid w:val="00C24A6C"/>
    <w:rsid w:val="00C258BA"/>
    <w:rsid w:val="00C25BDC"/>
    <w:rsid w:val="00C26511"/>
    <w:rsid w:val="00C27983"/>
    <w:rsid w:val="00C30E1C"/>
    <w:rsid w:val="00C31772"/>
    <w:rsid w:val="00C323EF"/>
    <w:rsid w:val="00C37699"/>
    <w:rsid w:val="00C4100F"/>
    <w:rsid w:val="00C46C3C"/>
    <w:rsid w:val="00C54F51"/>
    <w:rsid w:val="00C628A6"/>
    <w:rsid w:val="00C66C62"/>
    <w:rsid w:val="00C66EFF"/>
    <w:rsid w:val="00C67C97"/>
    <w:rsid w:val="00C67DBE"/>
    <w:rsid w:val="00C70C7D"/>
    <w:rsid w:val="00C72A18"/>
    <w:rsid w:val="00C742DE"/>
    <w:rsid w:val="00C75C37"/>
    <w:rsid w:val="00C80BBC"/>
    <w:rsid w:val="00C86411"/>
    <w:rsid w:val="00C86E84"/>
    <w:rsid w:val="00C8725E"/>
    <w:rsid w:val="00C9071C"/>
    <w:rsid w:val="00C93F08"/>
    <w:rsid w:val="00C94EF3"/>
    <w:rsid w:val="00C96FD2"/>
    <w:rsid w:val="00C9784D"/>
    <w:rsid w:val="00CA2F3A"/>
    <w:rsid w:val="00CB3494"/>
    <w:rsid w:val="00CB3F89"/>
    <w:rsid w:val="00CC34DF"/>
    <w:rsid w:val="00CC356D"/>
    <w:rsid w:val="00CC453E"/>
    <w:rsid w:val="00CC704C"/>
    <w:rsid w:val="00CD0409"/>
    <w:rsid w:val="00CD04C2"/>
    <w:rsid w:val="00CD239C"/>
    <w:rsid w:val="00CD284F"/>
    <w:rsid w:val="00CD61CA"/>
    <w:rsid w:val="00CD6983"/>
    <w:rsid w:val="00CE3308"/>
    <w:rsid w:val="00CE34F0"/>
    <w:rsid w:val="00CE3E32"/>
    <w:rsid w:val="00CF1A58"/>
    <w:rsid w:val="00CF34B8"/>
    <w:rsid w:val="00CF501E"/>
    <w:rsid w:val="00CF5192"/>
    <w:rsid w:val="00CF7889"/>
    <w:rsid w:val="00D04160"/>
    <w:rsid w:val="00D11C68"/>
    <w:rsid w:val="00D12E0B"/>
    <w:rsid w:val="00D15124"/>
    <w:rsid w:val="00D1536F"/>
    <w:rsid w:val="00D15D21"/>
    <w:rsid w:val="00D16FEB"/>
    <w:rsid w:val="00D20B2D"/>
    <w:rsid w:val="00D3687A"/>
    <w:rsid w:val="00D42F46"/>
    <w:rsid w:val="00D534E1"/>
    <w:rsid w:val="00D54288"/>
    <w:rsid w:val="00D61A66"/>
    <w:rsid w:val="00D6293F"/>
    <w:rsid w:val="00D702B8"/>
    <w:rsid w:val="00D70722"/>
    <w:rsid w:val="00D84755"/>
    <w:rsid w:val="00D85BFA"/>
    <w:rsid w:val="00D861E7"/>
    <w:rsid w:val="00D869A9"/>
    <w:rsid w:val="00DA1320"/>
    <w:rsid w:val="00DA1C3B"/>
    <w:rsid w:val="00DA5CC2"/>
    <w:rsid w:val="00DA5EC3"/>
    <w:rsid w:val="00DA727B"/>
    <w:rsid w:val="00DB0716"/>
    <w:rsid w:val="00DB6FF9"/>
    <w:rsid w:val="00DB7762"/>
    <w:rsid w:val="00DC012C"/>
    <w:rsid w:val="00DC0308"/>
    <w:rsid w:val="00DC3151"/>
    <w:rsid w:val="00DD1595"/>
    <w:rsid w:val="00DD78B7"/>
    <w:rsid w:val="00DD7AA3"/>
    <w:rsid w:val="00DE14DB"/>
    <w:rsid w:val="00DE3ED3"/>
    <w:rsid w:val="00DE4DCD"/>
    <w:rsid w:val="00DE76F1"/>
    <w:rsid w:val="00E00095"/>
    <w:rsid w:val="00E2054D"/>
    <w:rsid w:val="00E215EA"/>
    <w:rsid w:val="00E24650"/>
    <w:rsid w:val="00E30804"/>
    <w:rsid w:val="00E32434"/>
    <w:rsid w:val="00E35DA3"/>
    <w:rsid w:val="00E36838"/>
    <w:rsid w:val="00E40C5E"/>
    <w:rsid w:val="00E434DB"/>
    <w:rsid w:val="00E4412B"/>
    <w:rsid w:val="00E4421C"/>
    <w:rsid w:val="00E50F25"/>
    <w:rsid w:val="00E53C15"/>
    <w:rsid w:val="00E53C84"/>
    <w:rsid w:val="00E5532D"/>
    <w:rsid w:val="00E73DFF"/>
    <w:rsid w:val="00E76E3A"/>
    <w:rsid w:val="00E80E2D"/>
    <w:rsid w:val="00E82FE3"/>
    <w:rsid w:val="00E853A4"/>
    <w:rsid w:val="00E861CA"/>
    <w:rsid w:val="00E87CC5"/>
    <w:rsid w:val="00E90F93"/>
    <w:rsid w:val="00EA01DB"/>
    <w:rsid w:val="00EC4327"/>
    <w:rsid w:val="00EE26E9"/>
    <w:rsid w:val="00EE52E4"/>
    <w:rsid w:val="00EF10AD"/>
    <w:rsid w:val="00EF5B1B"/>
    <w:rsid w:val="00F01436"/>
    <w:rsid w:val="00F0372E"/>
    <w:rsid w:val="00F076D7"/>
    <w:rsid w:val="00F16F71"/>
    <w:rsid w:val="00F16FF9"/>
    <w:rsid w:val="00F2654F"/>
    <w:rsid w:val="00F3384C"/>
    <w:rsid w:val="00F34D67"/>
    <w:rsid w:val="00F40AD1"/>
    <w:rsid w:val="00F47427"/>
    <w:rsid w:val="00F4773C"/>
    <w:rsid w:val="00F507FF"/>
    <w:rsid w:val="00F50E9C"/>
    <w:rsid w:val="00F53CB2"/>
    <w:rsid w:val="00F540D9"/>
    <w:rsid w:val="00F574F0"/>
    <w:rsid w:val="00F62FE6"/>
    <w:rsid w:val="00F82ACB"/>
    <w:rsid w:val="00F95E87"/>
    <w:rsid w:val="00FA2261"/>
    <w:rsid w:val="00FA3A03"/>
    <w:rsid w:val="00FA3B53"/>
    <w:rsid w:val="00FA7BD6"/>
    <w:rsid w:val="00FB19BC"/>
    <w:rsid w:val="00FC2405"/>
    <w:rsid w:val="00FD1813"/>
    <w:rsid w:val="00FD34EB"/>
    <w:rsid w:val="00FE1102"/>
    <w:rsid w:val="00FE16E5"/>
    <w:rsid w:val="00FE3E8E"/>
    <w:rsid w:val="00FE5CC2"/>
    <w:rsid w:val="00FE5CF5"/>
    <w:rsid w:val="00FF3E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DC4D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5AE"/>
  </w:style>
  <w:style w:type="paragraph" w:styleId="Heading1">
    <w:name w:val="heading 1"/>
    <w:basedOn w:val="Normal"/>
    <w:next w:val="Normal"/>
    <w:link w:val="Heading1Char"/>
    <w:uiPriority w:val="9"/>
    <w:qFormat/>
    <w:rsid w:val="00DA5E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5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F51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EC3"/>
  </w:style>
  <w:style w:type="paragraph" w:styleId="Footer">
    <w:name w:val="footer"/>
    <w:basedOn w:val="Normal"/>
    <w:link w:val="FooterChar"/>
    <w:uiPriority w:val="99"/>
    <w:unhideWhenUsed/>
    <w:qFormat/>
    <w:rsid w:val="00DA5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EC3"/>
  </w:style>
  <w:style w:type="character" w:customStyle="1" w:styleId="Heading2Char">
    <w:name w:val="Heading 2 Char"/>
    <w:basedOn w:val="DefaultParagraphFont"/>
    <w:link w:val="Heading2"/>
    <w:uiPriority w:val="9"/>
    <w:rsid w:val="00DA5EC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A5EC3"/>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DA5EC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A5EC3"/>
    <w:rPr>
      <w:rFonts w:eastAsiaTheme="minorEastAsia"/>
      <w:lang w:val="en-US"/>
    </w:rPr>
  </w:style>
  <w:style w:type="table" w:styleId="TableGrid">
    <w:name w:val="Table Grid"/>
    <w:basedOn w:val="TableNormal"/>
    <w:uiPriority w:val="59"/>
    <w:rsid w:val="0062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165D"/>
    <w:pPr>
      <w:spacing w:after="0" w:line="240" w:lineRule="auto"/>
    </w:pPr>
    <w:rPr>
      <w:rFonts w:eastAsiaTheme="minorEastAsia"/>
      <w:sz w:val="20"/>
      <w:szCs w:val="20"/>
      <w:lang w:val="en-GB"/>
    </w:rPr>
  </w:style>
  <w:style w:type="character" w:customStyle="1" w:styleId="FootnoteTextChar">
    <w:name w:val="Footnote Text Char"/>
    <w:basedOn w:val="DefaultParagraphFont"/>
    <w:link w:val="FootnoteText"/>
    <w:uiPriority w:val="99"/>
    <w:rsid w:val="0062165D"/>
    <w:rPr>
      <w:rFonts w:eastAsiaTheme="minorEastAsia"/>
      <w:sz w:val="20"/>
      <w:szCs w:val="20"/>
      <w:lang w:val="en-GB"/>
    </w:rPr>
  </w:style>
  <w:style w:type="character" w:styleId="FootnoteReference">
    <w:name w:val="footnote reference"/>
    <w:basedOn w:val="DefaultParagraphFont"/>
    <w:uiPriority w:val="99"/>
    <w:unhideWhenUsed/>
    <w:rsid w:val="0062165D"/>
    <w:rPr>
      <w:vertAlign w:val="superscript"/>
    </w:rPr>
  </w:style>
  <w:style w:type="paragraph" w:styleId="BalloonText">
    <w:name w:val="Balloon Text"/>
    <w:basedOn w:val="Normal"/>
    <w:link w:val="BalloonTextChar"/>
    <w:uiPriority w:val="99"/>
    <w:semiHidden/>
    <w:unhideWhenUsed/>
    <w:rsid w:val="00621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65D"/>
    <w:rPr>
      <w:rFonts w:ascii="Segoe UI" w:hAnsi="Segoe UI" w:cs="Segoe UI"/>
      <w:sz w:val="18"/>
      <w:szCs w:val="18"/>
    </w:rPr>
  </w:style>
  <w:style w:type="paragraph" w:styleId="ListParagraph">
    <w:name w:val="List Paragraph"/>
    <w:basedOn w:val="Normal"/>
    <w:uiPriority w:val="34"/>
    <w:qFormat/>
    <w:rsid w:val="00D3687A"/>
    <w:pPr>
      <w:spacing w:after="200" w:line="276" w:lineRule="auto"/>
      <w:ind w:left="720"/>
      <w:contextualSpacing/>
    </w:pPr>
    <w:rPr>
      <w:rFonts w:eastAsiaTheme="minorEastAsia"/>
      <w:lang w:val="en-GB"/>
    </w:rPr>
  </w:style>
  <w:style w:type="character" w:styleId="CommentReference">
    <w:name w:val="annotation reference"/>
    <w:basedOn w:val="DefaultParagraphFont"/>
    <w:uiPriority w:val="99"/>
    <w:semiHidden/>
    <w:unhideWhenUsed/>
    <w:rsid w:val="00D3687A"/>
    <w:rPr>
      <w:sz w:val="16"/>
      <w:szCs w:val="16"/>
    </w:rPr>
  </w:style>
  <w:style w:type="paragraph" w:styleId="CommentText">
    <w:name w:val="annotation text"/>
    <w:basedOn w:val="Normal"/>
    <w:link w:val="CommentTextChar"/>
    <w:uiPriority w:val="99"/>
    <w:unhideWhenUsed/>
    <w:rsid w:val="00D3687A"/>
    <w:pPr>
      <w:spacing w:after="200" w:line="240" w:lineRule="auto"/>
    </w:pPr>
    <w:rPr>
      <w:rFonts w:eastAsiaTheme="minorEastAsia"/>
      <w:sz w:val="20"/>
      <w:szCs w:val="20"/>
      <w:lang w:val="en-GB"/>
    </w:rPr>
  </w:style>
  <w:style w:type="character" w:customStyle="1" w:styleId="CommentTextChar">
    <w:name w:val="Comment Text Char"/>
    <w:basedOn w:val="DefaultParagraphFont"/>
    <w:link w:val="CommentText"/>
    <w:uiPriority w:val="99"/>
    <w:rsid w:val="00D3687A"/>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AD7F82"/>
    <w:pPr>
      <w:spacing w:after="160"/>
    </w:pPr>
    <w:rPr>
      <w:rFonts w:eastAsiaTheme="minorHAnsi"/>
      <w:b/>
      <w:bCs/>
      <w:lang w:val="en-IE"/>
    </w:rPr>
  </w:style>
  <w:style w:type="character" w:customStyle="1" w:styleId="CommentSubjectChar">
    <w:name w:val="Comment Subject Char"/>
    <w:basedOn w:val="CommentTextChar"/>
    <w:link w:val="CommentSubject"/>
    <w:uiPriority w:val="99"/>
    <w:semiHidden/>
    <w:rsid w:val="00AD7F82"/>
    <w:rPr>
      <w:rFonts w:eastAsiaTheme="minorEastAsia"/>
      <w:b/>
      <w:bCs/>
      <w:sz w:val="20"/>
      <w:szCs w:val="20"/>
      <w:lang w:val="en-GB"/>
    </w:rPr>
  </w:style>
  <w:style w:type="paragraph" w:styleId="NormalWeb">
    <w:name w:val="Normal (Web)"/>
    <w:basedOn w:val="Normal"/>
    <w:uiPriority w:val="99"/>
    <w:semiHidden/>
    <w:unhideWhenUsed/>
    <w:rsid w:val="001B008A"/>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Revision">
    <w:name w:val="Revision"/>
    <w:hidden/>
    <w:uiPriority w:val="99"/>
    <w:semiHidden/>
    <w:rsid w:val="009F635C"/>
    <w:pPr>
      <w:spacing w:after="0" w:line="240" w:lineRule="auto"/>
    </w:pPr>
  </w:style>
  <w:style w:type="paragraph" w:styleId="Title">
    <w:name w:val="Title"/>
    <w:basedOn w:val="Normal"/>
    <w:next w:val="Normal"/>
    <w:link w:val="TitleChar"/>
    <w:uiPriority w:val="10"/>
    <w:qFormat/>
    <w:rsid w:val="008729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9B8"/>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F5192"/>
    <w:rPr>
      <w:i/>
      <w:iCs/>
      <w:color w:val="5B9BD5" w:themeColor="accent1"/>
    </w:rPr>
  </w:style>
  <w:style w:type="character" w:customStyle="1" w:styleId="Heading3Char">
    <w:name w:val="Heading 3 Char"/>
    <w:basedOn w:val="DefaultParagraphFont"/>
    <w:link w:val="Heading3"/>
    <w:uiPriority w:val="9"/>
    <w:rsid w:val="00CF5192"/>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CF51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5192"/>
    <w:rPr>
      <w:sz w:val="20"/>
      <w:szCs w:val="20"/>
    </w:rPr>
  </w:style>
  <w:style w:type="character" w:styleId="EndnoteReference">
    <w:name w:val="endnote reference"/>
    <w:basedOn w:val="DefaultParagraphFont"/>
    <w:uiPriority w:val="99"/>
    <w:semiHidden/>
    <w:unhideWhenUsed/>
    <w:rsid w:val="00CF5192"/>
    <w:rPr>
      <w:vertAlign w:val="superscript"/>
    </w:rPr>
  </w:style>
  <w:style w:type="character" w:styleId="Hyperlink">
    <w:name w:val="Hyperlink"/>
    <w:basedOn w:val="DefaultParagraphFont"/>
    <w:uiPriority w:val="99"/>
    <w:unhideWhenUsed/>
    <w:rsid w:val="0010435C"/>
    <w:rPr>
      <w:color w:val="0563C1" w:themeColor="hyperlink"/>
      <w:u w:val="single"/>
    </w:rPr>
  </w:style>
  <w:style w:type="table" w:customStyle="1" w:styleId="TableGrid1">
    <w:name w:val="Table Grid1"/>
    <w:basedOn w:val="TableNormal"/>
    <w:next w:val="TableGrid"/>
    <w:uiPriority w:val="39"/>
    <w:rsid w:val="00A2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422D6"/>
    <w:rPr>
      <w:b/>
      <w:bCs/>
    </w:rPr>
  </w:style>
  <w:style w:type="paragraph" w:styleId="TOCHeading">
    <w:name w:val="TOC Heading"/>
    <w:basedOn w:val="Heading1"/>
    <w:next w:val="Normal"/>
    <w:uiPriority w:val="39"/>
    <w:unhideWhenUsed/>
    <w:qFormat/>
    <w:rsid w:val="00DE3ED3"/>
    <w:pPr>
      <w:outlineLvl w:val="9"/>
    </w:pPr>
    <w:rPr>
      <w:lang w:val="en-US"/>
    </w:rPr>
  </w:style>
  <w:style w:type="paragraph" w:styleId="TOC1">
    <w:name w:val="toc 1"/>
    <w:basedOn w:val="Normal"/>
    <w:next w:val="Normal"/>
    <w:autoRedefine/>
    <w:uiPriority w:val="39"/>
    <w:unhideWhenUsed/>
    <w:rsid w:val="00DE3ED3"/>
    <w:pPr>
      <w:spacing w:after="100"/>
    </w:pPr>
  </w:style>
  <w:style w:type="paragraph" w:styleId="TOC2">
    <w:name w:val="toc 2"/>
    <w:basedOn w:val="Normal"/>
    <w:next w:val="Normal"/>
    <w:autoRedefine/>
    <w:uiPriority w:val="39"/>
    <w:unhideWhenUsed/>
    <w:rsid w:val="00DE3ED3"/>
    <w:pPr>
      <w:spacing w:after="100"/>
      <w:ind w:left="220"/>
    </w:pPr>
  </w:style>
  <w:style w:type="paragraph" w:styleId="TOC3">
    <w:name w:val="toc 3"/>
    <w:basedOn w:val="Normal"/>
    <w:next w:val="Normal"/>
    <w:autoRedefine/>
    <w:uiPriority w:val="39"/>
    <w:unhideWhenUsed/>
    <w:rsid w:val="00DE3ED3"/>
    <w:pPr>
      <w:spacing w:after="100"/>
      <w:ind w:left="440"/>
    </w:pPr>
  </w:style>
  <w:style w:type="paragraph" w:customStyle="1" w:styleId="Default">
    <w:name w:val="Default"/>
    <w:rsid w:val="005953A0"/>
    <w:pPr>
      <w:autoSpaceDE w:val="0"/>
      <w:autoSpaceDN w:val="0"/>
      <w:adjustRightInd w:val="0"/>
      <w:spacing w:after="0" w:line="240" w:lineRule="auto"/>
    </w:pPr>
    <w:rPr>
      <w:rFonts w:ascii="Calibri" w:hAnsi="Calibri" w:cs="Calibri"/>
      <w:color w:val="000000"/>
      <w:sz w:val="24"/>
      <w:szCs w:val="24"/>
      <w:lang w:val="en-GB"/>
    </w:rPr>
  </w:style>
  <w:style w:type="character" w:styleId="IntenseReference">
    <w:name w:val="Intense Reference"/>
    <w:basedOn w:val="DefaultParagraphFont"/>
    <w:uiPriority w:val="32"/>
    <w:qFormat/>
    <w:rsid w:val="005953A0"/>
    <w:rPr>
      <w:b/>
      <w:bCs/>
      <w:smallCaps/>
      <w:color w:val="5B9BD5" w:themeColor="accent1"/>
      <w:spacing w:val="5"/>
    </w:rPr>
  </w:style>
  <w:style w:type="character" w:styleId="FollowedHyperlink">
    <w:name w:val="FollowedHyperlink"/>
    <w:basedOn w:val="DefaultParagraphFont"/>
    <w:uiPriority w:val="99"/>
    <w:semiHidden/>
    <w:unhideWhenUsed/>
    <w:rsid w:val="00DA1C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656186">
      <w:bodyDiv w:val="1"/>
      <w:marLeft w:val="0"/>
      <w:marRight w:val="0"/>
      <w:marTop w:val="0"/>
      <w:marBottom w:val="0"/>
      <w:divBdr>
        <w:top w:val="none" w:sz="0" w:space="0" w:color="auto"/>
        <w:left w:val="none" w:sz="0" w:space="0" w:color="auto"/>
        <w:bottom w:val="none" w:sz="0" w:space="0" w:color="auto"/>
        <w:right w:val="none" w:sz="0" w:space="0" w:color="auto"/>
      </w:divBdr>
    </w:div>
    <w:div w:id="790638047">
      <w:bodyDiv w:val="1"/>
      <w:marLeft w:val="0"/>
      <w:marRight w:val="0"/>
      <w:marTop w:val="0"/>
      <w:marBottom w:val="0"/>
      <w:divBdr>
        <w:top w:val="none" w:sz="0" w:space="0" w:color="auto"/>
        <w:left w:val="none" w:sz="0" w:space="0" w:color="auto"/>
        <w:bottom w:val="none" w:sz="0" w:space="0" w:color="auto"/>
        <w:right w:val="none" w:sz="0" w:space="0" w:color="auto"/>
      </w:divBdr>
      <w:divsChild>
        <w:div w:id="207762523">
          <w:marLeft w:val="547"/>
          <w:marRight w:val="0"/>
          <w:marTop w:val="0"/>
          <w:marBottom w:val="0"/>
          <w:divBdr>
            <w:top w:val="none" w:sz="0" w:space="0" w:color="auto"/>
            <w:left w:val="none" w:sz="0" w:space="0" w:color="auto"/>
            <w:bottom w:val="none" w:sz="0" w:space="0" w:color="auto"/>
            <w:right w:val="none" w:sz="0" w:space="0" w:color="auto"/>
          </w:divBdr>
        </w:div>
      </w:divsChild>
    </w:div>
    <w:div w:id="832910320">
      <w:bodyDiv w:val="1"/>
      <w:marLeft w:val="0"/>
      <w:marRight w:val="0"/>
      <w:marTop w:val="0"/>
      <w:marBottom w:val="0"/>
      <w:divBdr>
        <w:top w:val="none" w:sz="0" w:space="0" w:color="auto"/>
        <w:left w:val="none" w:sz="0" w:space="0" w:color="auto"/>
        <w:bottom w:val="none" w:sz="0" w:space="0" w:color="auto"/>
        <w:right w:val="none" w:sz="0" w:space="0" w:color="auto"/>
      </w:divBdr>
      <w:divsChild>
        <w:div w:id="837423039">
          <w:marLeft w:val="547"/>
          <w:marRight w:val="0"/>
          <w:marTop w:val="0"/>
          <w:marBottom w:val="0"/>
          <w:divBdr>
            <w:top w:val="none" w:sz="0" w:space="0" w:color="auto"/>
            <w:left w:val="none" w:sz="0" w:space="0" w:color="auto"/>
            <w:bottom w:val="none" w:sz="0" w:space="0" w:color="auto"/>
            <w:right w:val="none" w:sz="0" w:space="0" w:color="auto"/>
          </w:divBdr>
        </w:div>
        <w:div w:id="954479403">
          <w:marLeft w:val="547"/>
          <w:marRight w:val="0"/>
          <w:marTop w:val="0"/>
          <w:marBottom w:val="0"/>
          <w:divBdr>
            <w:top w:val="none" w:sz="0" w:space="0" w:color="auto"/>
            <w:left w:val="none" w:sz="0" w:space="0" w:color="auto"/>
            <w:bottom w:val="none" w:sz="0" w:space="0" w:color="auto"/>
            <w:right w:val="none" w:sz="0" w:space="0" w:color="auto"/>
          </w:divBdr>
        </w:div>
      </w:divsChild>
    </w:div>
    <w:div w:id="961347745">
      <w:bodyDiv w:val="1"/>
      <w:marLeft w:val="0"/>
      <w:marRight w:val="0"/>
      <w:marTop w:val="0"/>
      <w:marBottom w:val="0"/>
      <w:divBdr>
        <w:top w:val="none" w:sz="0" w:space="0" w:color="auto"/>
        <w:left w:val="none" w:sz="0" w:space="0" w:color="auto"/>
        <w:bottom w:val="none" w:sz="0" w:space="0" w:color="auto"/>
        <w:right w:val="none" w:sz="0" w:space="0" w:color="auto"/>
      </w:divBdr>
    </w:div>
    <w:div w:id="1190215089">
      <w:bodyDiv w:val="1"/>
      <w:marLeft w:val="0"/>
      <w:marRight w:val="0"/>
      <w:marTop w:val="0"/>
      <w:marBottom w:val="0"/>
      <w:divBdr>
        <w:top w:val="none" w:sz="0" w:space="0" w:color="auto"/>
        <w:left w:val="none" w:sz="0" w:space="0" w:color="auto"/>
        <w:bottom w:val="none" w:sz="0" w:space="0" w:color="auto"/>
        <w:right w:val="none" w:sz="0" w:space="0" w:color="auto"/>
      </w:divBdr>
    </w:div>
    <w:div w:id="1535458656">
      <w:bodyDiv w:val="1"/>
      <w:marLeft w:val="0"/>
      <w:marRight w:val="0"/>
      <w:marTop w:val="0"/>
      <w:marBottom w:val="0"/>
      <w:divBdr>
        <w:top w:val="none" w:sz="0" w:space="0" w:color="auto"/>
        <w:left w:val="none" w:sz="0" w:space="0" w:color="auto"/>
        <w:bottom w:val="none" w:sz="0" w:space="0" w:color="auto"/>
        <w:right w:val="none" w:sz="0" w:space="0" w:color="auto"/>
      </w:divBdr>
    </w:div>
    <w:div w:id="16645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4.xml"/><Relationship Id="rId27" Type="http://schemas.openxmlformats.org/officeDocument/2006/relationships/image" Target="media/image11.png"/></Relationships>
</file>

<file path=word/_rels/footnotes.xml.rels><?xml version="1.0" encoding="UTF-8" standalone="yes"?>
<Relationships xmlns="http://schemas.openxmlformats.org/package/2006/relationships"><Relationship Id="rId2" Type="http://schemas.openxmlformats.org/officeDocument/2006/relationships/hyperlink" Target="https://interagencystandingcommittee.org/system/files/1511170f.pdf" TargetMode="External"/><Relationship Id="rId1" Type="http://schemas.openxmlformats.org/officeDocument/2006/relationships/hyperlink" Target="http://www.globalprotectioncluster.org/en/areas-of-responsibility/protection-mainstreaming.html" TargetMode="External"/></Relationships>
</file>

<file path=word/_rels/header4.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9.jpeg"/><Relationship Id="rId7" Type="http://schemas.openxmlformats.org/officeDocument/2006/relationships/image" Target="media/image10.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BD56B-7069-482A-ABE8-865F3676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7685</Words>
  <Characters>43808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Trócaire</Company>
  <LinksUpToDate>false</LinksUpToDate>
  <CharactersWithSpaces>51391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2016 CARITas australia,cafod, crs, trocaire</dc:creator>
  <cp:keywords/>
  <dc:description/>
  <cp:lastModifiedBy>Michelle Markey</cp:lastModifiedBy>
  <cp:revision>2</cp:revision>
  <cp:lastPrinted>2017-10-26T10:42:00Z</cp:lastPrinted>
  <dcterms:created xsi:type="dcterms:W3CDTF">2019-02-13T19:13:00Z</dcterms:created>
  <dcterms:modified xsi:type="dcterms:W3CDTF">2019-02-13T19:13:00Z</dcterms:modified>
</cp:coreProperties>
</file>