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8EE" w:rsidRDefault="00850369" w:rsidP="00850369">
      <w:pPr>
        <w:jc w:val="center"/>
        <w:rPr>
          <w:u w:val="single"/>
        </w:rPr>
      </w:pPr>
      <w:r w:rsidRPr="00850369">
        <w:rPr>
          <w:u w:val="single"/>
        </w:rPr>
        <w:t>On-the-spot Distributions Training</w:t>
      </w:r>
    </w:p>
    <w:p w:rsidR="00850369" w:rsidRPr="00B83C59" w:rsidRDefault="00850369" w:rsidP="00850369">
      <w:pPr>
        <w:rPr>
          <w:rFonts w:ascii="Bookman Old Style" w:hAnsi="Bookman Old Style"/>
          <w:b/>
          <w:u w:val="single"/>
          <w:lang w:val="en-GB"/>
        </w:rPr>
      </w:pPr>
      <w:r w:rsidRPr="00B83C59">
        <w:rPr>
          <w:rFonts w:ascii="Bookman Old Style" w:hAnsi="Bookman Old Style"/>
          <w:b/>
          <w:u w:val="single"/>
          <w:lang w:val="en-GB"/>
        </w:rPr>
        <w:t>O</w:t>
      </w:r>
      <w:r w:rsidR="00B83C59" w:rsidRPr="00B83C59">
        <w:rPr>
          <w:rFonts w:ascii="Bookman Old Style" w:hAnsi="Bookman Old Style"/>
          <w:b/>
          <w:u w:val="single"/>
          <w:lang w:val="en-GB"/>
        </w:rPr>
        <w:t>rganising a Distribution</w:t>
      </w:r>
    </w:p>
    <w:p w:rsidR="00B83C59" w:rsidRDefault="00B83C59" w:rsidP="00B83C59">
      <w:pPr>
        <w:rPr>
          <w:rFonts w:ascii="Bookman Old Style" w:hAnsi="Bookman Old Style"/>
          <w:b/>
        </w:rPr>
      </w:pPr>
      <w:r>
        <w:rPr>
          <w:rFonts w:ascii="Bookman Old Style" w:hAnsi="Bookman Old Style"/>
          <w:b/>
        </w:rPr>
        <w:t>Preparation and questions to be answered ahead of time</w:t>
      </w:r>
    </w:p>
    <w:p w:rsidR="00B83C59" w:rsidRDefault="00B83C59" w:rsidP="00B83C59">
      <w:pPr>
        <w:pStyle w:val="ListParagraph"/>
        <w:numPr>
          <w:ilvl w:val="0"/>
          <w:numId w:val="7"/>
        </w:numPr>
        <w:spacing w:after="0"/>
        <w:rPr>
          <w:rFonts w:ascii="Bookman Old Style" w:hAnsi="Bookman Old Style"/>
        </w:rPr>
      </w:pPr>
      <w:r>
        <w:rPr>
          <w:rFonts w:ascii="Bookman Old Style" w:hAnsi="Bookman Old Style"/>
        </w:rPr>
        <w:t>Is the distribution site known?  If so, prepare an appropriate map for the exercise.</w:t>
      </w:r>
    </w:p>
    <w:p w:rsidR="008B2A49" w:rsidRPr="00B83C59" w:rsidRDefault="008B2A49" w:rsidP="00B83C59">
      <w:pPr>
        <w:pStyle w:val="ListParagraph"/>
        <w:numPr>
          <w:ilvl w:val="0"/>
          <w:numId w:val="7"/>
        </w:numPr>
        <w:spacing w:after="0"/>
        <w:rPr>
          <w:rFonts w:ascii="Bookman Old Style" w:hAnsi="Bookman Old Style"/>
        </w:rPr>
      </w:pPr>
      <w:r>
        <w:rPr>
          <w:rFonts w:ascii="Bookman Old Style" w:hAnsi="Bookman Old Style"/>
        </w:rPr>
        <w:t>Prepare tokens and distribution reports</w:t>
      </w:r>
    </w:p>
    <w:p w:rsidR="00B83C59" w:rsidRDefault="00B83C59" w:rsidP="00850369">
      <w:pPr>
        <w:rPr>
          <w:rFonts w:ascii="Bookman Old Style" w:hAnsi="Bookman Old Style"/>
          <w:b/>
          <w:lang w:val="en-GB"/>
        </w:rPr>
      </w:pPr>
    </w:p>
    <w:p w:rsidR="00850369" w:rsidRPr="00CA7215" w:rsidRDefault="00850369" w:rsidP="00850369">
      <w:pPr>
        <w:rPr>
          <w:rFonts w:ascii="Bookman Old Style" w:hAnsi="Bookman Old Style"/>
          <w:b/>
          <w:lang w:val="en-GB"/>
        </w:rPr>
      </w:pPr>
      <w:r w:rsidRPr="00CA7215">
        <w:rPr>
          <w:rFonts w:ascii="Bookman Old Style" w:hAnsi="Bookman Old Style"/>
          <w:b/>
          <w:lang w:val="en-GB"/>
        </w:rPr>
        <w:t>Objective</w:t>
      </w:r>
      <w:r w:rsidR="00BD1541">
        <w:rPr>
          <w:rFonts w:ascii="Bookman Old Style" w:hAnsi="Bookman Old Style"/>
          <w:b/>
          <w:lang w:val="en-GB"/>
        </w:rPr>
        <w:t>: PPT Slide or Flip Chart</w:t>
      </w:r>
    </w:p>
    <w:p w:rsidR="00850369" w:rsidRDefault="00850369" w:rsidP="00850369">
      <w:pPr>
        <w:numPr>
          <w:ilvl w:val="0"/>
          <w:numId w:val="2"/>
        </w:numPr>
        <w:spacing w:after="0" w:line="240" w:lineRule="auto"/>
        <w:rPr>
          <w:rFonts w:ascii="Bookman Old Style" w:hAnsi="Bookman Old Style"/>
        </w:rPr>
      </w:pPr>
      <w:r w:rsidRPr="00CA7215">
        <w:rPr>
          <w:rFonts w:ascii="Bookman Old Style" w:hAnsi="Bookman Old Style"/>
        </w:rPr>
        <w:t xml:space="preserve">To be capable of organizing a transparent, participatory, equitable relief distribution.  </w:t>
      </w:r>
    </w:p>
    <w:p w:rsidR="00AD2F89" w:rsidRPr="007804B0" w:rsidRDefault="00AD2F89" w:rsidP="00AD2F89">
      <w:pPr>
        <w:numPr>
          <w:ilvl w:val="0"/>
          <w:numId w:val="2"/>
        </w:numPr>
        <w:spacing w:after="0" w:line="240" w:lineRule="auto"/>
        <w:rPr>
          <w:rFonts w:ascii="Bookman Old Style" w:hAnsi="Bookman Old Style"/>
        </w:rPr>
      </w:pPr>
      <w:r w:rsidRPr="007804B0">
        <w:rPr>
          <w:rFonts w:ascii="Bookman Old Style" w:hAnsi="Bookman Old Style"/>
        </w:rPr>
        <w:t xml:space="preserve">To </w:t>
      </w:r>
      <w:r>
        <w:rPr>
          <w:rFonts w:ascii="Bookman Old Style" w:hAnsi="Bookman Old Style"/>
        </w:rPr>
        <w:t>practice</w:t>
      </w:r>
      <w:r w:rsidRPr="007804B0">
        <w:rPr>
          <w:rFonts w:ascii="Bookman Old Style" w:hAnsi="Bookman Old Style"/>
        </w:rPr>
        <w:t xml:space="preserve"> organizing a transparent, participatory, equitable relief distribution.  </w:t>
      </w:r>
    </w:p>
    <w:p w:rsidR="00AD2F89" w:rsidRPr="00CA7215" w:rsidRDefault="00AD2F89" w:rsidP="00AD2F89">
      <w:pPr>
        <w:spacing w:after="0" w:line="240" w:lineRule="auto"/>
        <w:ind w:left="720"/>
        <w:rPr>
          <w:rFonts w:ascii="Bookman Old Style" w:hAnsi="Bookman Old Style"/>
        </w:rPr>
      </w:pPr>
    </w:p>
    <w:p w:rsidR="00850369" w:rsidRPr="00CA7215" w:rsidRDefault="00850369" w:rsidP="00850369">
      <w:pPr>
        <w:spacing w:after="0" w:line="240" w:lineRule="auto"/>
        <w:rPr>
          <w:rFonts w:ascii="Bookman Old Style" w:hAnsi="Bookman Old Style"/>
          <w:lang w:val="en-GB"/>
        </w:rPr>
      </w:pPr>
    </w:p>
    <w:p w:rsidR="00850369" w:rsidRPr="00CA7215" w:rsidRDefault="00850369" w:rsidP="00850369">
      <w:pPr>
        <w:spacing w:after="0" w:line="240" w:lineRule="auto"/>
        <w:rPr>
          <w:rFonts w:ascii="Bookman Old Style" w:hAnsi="Bookman Old Style"/>
          <w:b/>
          <w:lang w:val="en-GB"/>
        </w:rPr>
      </w:pPr>
      <w:r w:rsidRPr="00CA7215">
        <w:rPr>
          <w:rFonts w:ascii="Bookman Old Style" w:hAnsi="Bookman Old Style"/>
          <w:b/>
          <w:lang w:val="en-GB"/>
        </w:rPr>
        <w:t>Key Messages:</w:t>
      </w:r>
    </w:p>
    <w:p w:rsidR="00850369" w:rsidRPr="00CA7215" w:rsidRDefault="00850369" w:rsidP="00850369">
      <w:pPr>
        <w:numPr>
          <w:ilvl w:val="0"/>
          <w:numId w:val="4"/>
        </w:numPr>
        <w:spacing w:after="0" w:line="240" w:lineRule="auto"/>
        <w:rPr>
          <w:rFonts w:ascii="Bookman Old Style" w:hAnsi="Bookman Old Style" w:cs="Times New Roman"/>
          <w:b/>
          <w:lang w:val="en-GB"/>
        </w:rPr>
      </w:pPr>
      <w:bookmarkStart w:id="0" w:name="OLE_LINK1"/>
      <w:bookmarkStart w:id="1" w:name="OLE_LINK2"/>
      <w:r w:rsidRPr="00CA7215">
        <w:rPr>
          <w:rFonts w:ascii="Bookman Old Style" w:hAnsi="Bookman Old Style" w:cs="Times New Roman"/>
          <w:lang w:val="en-GB"/>
        </w:rPr>
        <w:t>Careful planning is essential to ensure security, dignity and respect for beneficiaries at a distribution.</w:t>
      </w:r>
    </w:p>
    <w:p w:rsidR="00850369" w:rsidRPr="00CA7215" w:rsidRDefault="00850369" w:rsidP="00850369">
      <w:pPr>
        <w:numPr>
          <w:ilvl w:val="0"/>
          <w:numId w:val="4"/>
        </w:numPr>
        <w:spacing w:after="0" w:line="240" w:lineRule="auto"/>
        <w:rPr>
          <w:rFonts w:ascii="Bookman Old Style" w:hAnsi="Bookman Old Style"/>
        </w:rPr>
      </w:pPr>
      <w:r w:rsidRPr="00CA7215">
        <w:rPr>
          <w:rFonts w:ascii="Bookman Old Style" w:hAnsi="Bookman Old Style"/>
        </w:rPr>
        <w:t>Transparency and information sharing with the community is critical to effective and accountable distributions.</w:t>
      </w:r>
    </w:p>
    <w:p w:rsidR="00850369" w:rsidRDefault="00850369" w:rsidP="00850369">
      <w:pPr>
        <w:numPr>
          <w:ilvl w:val="0"/>
          <w:numId w:val="4"/>
        </w:numPr>
        <w:spacing w:after="0" w:line="240" w:lineRule="auto"/>
        <w:rPr>
          <w:rFonts w:ascii="Bookman Old Style" w:hAnsi="Bookman Old Style"/>
        </w:rPr>
      </w:pPr>
      <w:r w:rsidRPr="00CA7215">
        <w:rPr>
          <w:rFonts w:ascii="Bookman Old Style" w:hAnsi="Bookman Old Style"/>
        </w:rPr>
        <w:t>A distribution committee which is representative of all groups in the co</w:t>
      </w:r>
      <w:r w:rsidR="00BD1541">
        <w:rPr>
          <w:rFonts w:ascii="Bookman Old Style" w:hAnsi="Bookman Old Style"/>
        </w:rPr>
        <w:t>mmunity and gender balanced should</w:t>
      </w:r>
      <w:r w:rsidRPr="00CA7215">
        <w:rPr>
          <w:rFonts w:ascii="Bookman Old Style" w:hAnsi="Bookman Old Style"/>
        </w:rPr>
        <w:t xml:space="preserve"> be involved in distribution planning and implementation. </w:t>
      </w:r>
    </w:p>
    <w:p w:rsidR="00B83C59" w:rsidRPr="00B83C59" w:rsidRDefault="00B83C59" w:rsidP="00B83C59">
      <w:pPr>
        <w:numPr>
          <w:ilvl w:val="0"/>
          <w:numId w:val="4"/>
        </w:numPr>
        <w:spacing w:after="0" w:line="240" w:lineRule="auto"/>
        <w:rPr>
          <w:rFonts w:ascii="Bookman Old Style" w:hAnsi="Bookman Old Style"/>
        </w:rPr>
      </w:pPr>
      <w:r>
        <w:rPr>
          <w:rFonts w:ascii="Bookman Old Style" w:hAnsi="Bookman Old Style"/>
        </w:rPr>
        <w:t>Planning and clear divisions of roles and responsibilities are essential for a smooth distribution.</w:t>
      </w:r>
    </w:p>
    <w:p w:rsidR="00850369" w:rsidRDefault="00850369" w:rsidP="00850369">
      <w:pPr>
        <w:numPr>
          <w:ilvl w:val="0"/>
          <w:numId w:val="4"/>
        </w:numPr>
        <w:spacing w:after="0" w:line="240" w:lineRule="auto"/>
        <w:rPr>
          <w:rFonts w:ascii="Bookman Old Style" w:hAnsi="Bookman Old Style"/>
        </w:rPr>
      </w:pPr>
      <w:r w:rsidRPr="00CA7215">
        <w:rPr>
          <w:rFonts w:ascii="Bookman Old Style" w:hAnsi="Bookman Old Style"/>
        </w:rPr>
        <w:t>Tools for a distribution include the beneficiary registration list, tokens, distribution ledger, master verification sheet, daily and weekly distribution reports.</w:t>
      </w:r>
    </w:p>
    <w:p w:rsidR="00AD2F89" w:rsidRDefault="00AD2F89" w:rsidP="00AD2F89">
      <w:pPr>
        <w:numPr>
          <w:ilvl w:val="0"/>
          <w:numId w:val="4"/>
        </w:numPr>
        <w:spacing w:after="0" w:line="240" w:lineRule="auto"/>
        <w:rPr>
          <w:rFonts w:ascii="Bookman Old Style" w:hAnsi="Bookman Old Style"/>
        </w:rPr>
      </w:pPr>
      <w:r>
        <w:rPr>
          <w:rFonts w:ascii="Bookman Old Style" w:hAnsi="Bookman Old Style"/>
        </w:rPr>
        <w:t>A distribution report must be completed at the end of every distribution.</w:t>
      </w:r>
    </w:p>
    <w:bookmarkEnd w:id="0"/>
    <w:bookmarkEnd w:id="1"/>
    <w:p w:rsidR="00AD2F89" w:rsidRPr="00CA7215" w:rsidRDefault="00AD2F89" w:rsidP="00AD2F89">
      <w:pPr>
        <w:spacing w:after="0" w:line="240" w:lineRule="auto"/>
        <w:ind w:left="720"/>
        <w:rPr>
          <w:rFonts w:ascii="Bookman Old Style" w:hAnsi="Bookman Old Style"/>
        </w:rPr>
      </w:pPr>
    </w:p>
    <w:p w:rsidR="00850369" w:rsidRPr="00CA7215" w:rsidRDefault="00850369" w:rsidP="00850369">
      <w:pPr>
        <w:spacing w:after="0" w:line="240" w:lineRule="auto"/>
        <w:ind w:left="720"/>
        <w:rPr>
          <w:rFonts w:ascii="Bookman Old Style" w:hAnsi="Bookman Old Style"/>
          <w:b/>
          <w:lang w:val="en-GB"/>
        </w:rPr>
      </w:pPr>
    </w:p>
    <w:p w:rsidR="00850369" w:rsidRPr="00B83C59" w:rsidRDefault="00850369" w:rsidP="00B83C59">
      <w:pPr>
        <w:spacing w:after="0" w:line="240" w:lineRule="auto"/>
        <w:rPr>
          <w:rFonts w:ascii="Bookman Old Style" w:hAnsi="Bookman Old Style"/>
          <w:b/>
        </w:rPr>
      </w:pPr>
      <w:r w:rsidRPr="00CA7215">
        <w:rPr>
          <w:rFonts w:ascii="Bookman Old Style" w:hAnsi="Bookman Old Style"/>
          <w:b/>
        </w:rPr>
        <w:t>Materials:</w:t>
      </w:r>
    </w:p>
    <w:p w:rsidR="00850369" w:rsidRDefault="00850369" w:rsidP="00850369">
      <w:pPr>
        <w:numPr>
          <w:ilvl w:val="0"/>
          <w:numId w:val="1"/>
        </w:numPr>
        <w:spacing w:after="0" w:line="240" w:lineRule="auto"/>
        <w:rPr>
          <w:rFonts w:ascii="Bookman Old Style" w:hAnsi="Bookman Old Style"/>
        </w:rPr>
      </w:pPr>
      <w:r>
        <w:rPr>
          <w:rFonts w:ascii="Bookman Old Style" w:hAnsi="Bookman Old Style"/>
        </w:rPr>
        <w:t>Distribution Exercise</w:t>
      </w:r>
      <w:r w:rsidR="00844870">
        <w:rPr>
          <w:rFonts w:ascii="Bookman Old Style" w:hAnsi="Bookman Old Style"/>
        </w:rPr>
        <w:t xml:space="preserve"> and Key Messages h</w:t>
      </w:r>
      <w:r>
        <w:rPr>
          <w:rFonts w:ascii="Bookman Old Style" w:hAnsi="Bookman Old Style"/>
        </w:rPr>
        <w:t>andout</w:t>
      </w:r>
    </w:p>
    <w:p w:rsidR="00844870" w:rsidRDefault="00844870" w:rsidP="00850369">
      <w:pPr>
        <w:numPr>
          <w:ilvl w:val="0"/>
          <w:numId w:val="1"/>
        </w:numPr>
        <w:spacing w:after="0" w:line="240" w:lineRule="auto"/>
        <w:rPr>
          <w:rFonts w:ascii="Bookman Old Style" w:hAnsi="Bookman Old Style"/>
        </w:rPr>
      </w:pPr>
      <w:r>
        <w:rPr>
          <w:rFonts w:ascii="Bookman Old Style" w:hAnsi="Bookman Old Style"/>
        </w:rPr>
        <w:t>Guidelines handout</w:t>
      </w:r>
    </w:p>
    <w:p w:rsidR="00AD2F89" w:rsidRDefault="00844870" w:rsidP="00AD2F89">
      <w:pPr>
        <w:numPr>
          <w:ilvl w:val="0"/>
          <w:numId w:val="1"/>
        </w:numPr>
        <w:spacing w:after="0" w:line="240" w:lineRule="auto"/>
        <w:rPr>
          <w:rFonts w:ascii="Bookman Old Style" w:hAnsi="Bookman Old Style"/>
        </w:rPr>
      </w:pPr>
      <w:r>
        <w:rPr>
          <w:rFonts w:ascii="Bookman Old Style" w:hAnsi="Bookman Old Style"/>
        </w:rPr>
        <w:t>Pen</w:t>
      </w:r>
      <w:r w:rsidR="00AD2F89">
        <w:rPr>
          <w:rFonts w:ascii="Bookman Old Style" w:hAnsi="Bookman Old Style"/>
        </w:rPr>
        <w:t>s and</w:t>
      </w:r>
      <w:r w:rsidR="00AD2F89" w:rsidRPr="007804B0">
        <w:rPr>
          <w:rFonts w:ascii="Bookman Old Style" w:hAnsi="Bookman Old Style"/>
        </w:rPr>
        <w:t xml:space="preserve"> sweets</w:t>
      </w:r>
      <w:r w:rsidR="00AD2F89">
        <w:rPr>
          <w:rFonts w:ascii="Bookman Old Style" w:hAnsi="Bookman Old Style"/>
        </w:rPr>
        <w:t xml:space="preserve"> (or appropriate substitute)</w:t>
      </w:r>
      <w:r w:rsidR="00AD2F89" w:rsidRPr="007804B0">
        <w:rPr>
          <w:rFonts w:ascii="Bookman Old Style" w:hAnsi="Bookman Old Style"/>
        </w:rPr>
        <w:t>, rope, clipboards</w:t>
      </w:r>
      <w:r w:rsidR="00AD2F89">
        <w:rPr>
          <w:rFonts w:ascii="Bookman Old Style" w:hAnsi="Bookman Old Style"/>
        </w:rPr>
        <w:t>, registration forms and tokens/beneficiary cards.</w:t>
      </w:r>
      <w:r w:rsidR="00AD2F89" w:rsidRPr="007804B0">
        <w:rPr>
          <w:rFonts w:ascii="Bookman Old Style" w:hAnsi="Bookman Old Style"/>
        </w:rPr>
        <w:t xml:space="preserve"> </w:t>
      </w:r>
    </w:p>
    <w:p w:rsidR="00AD2F89" w:rsidRDefault="00AD2F89" w:rsidP="00AD2F89">
      <w:pPr>
        <w:numPr>
          <w:ilvl w:val="0"/>
          <w:numId w:val="1"/>
        </w:numPr>
        <w:spacing w:after="0" w:line="240" w:lineRule="auto"/>
        <w:rPr>
          <w:rFonts w:ascii="Bookman Old Style" w:hAnsi="Bookman Old Style"/>
        </w:rPr>
      </w:pPr>
      <w:r>
        <w:rPr>
          <w:rFonts w:ascii="Bookman Old Style" w:hAnsi="Bookman Old Style"/>
        </w:rPr>
        <w:t>Sample tokens for distribution role play purposes</w:t>
      </w:r>
    </w:p>
    <w:p w:rsidR="00AD2F89" w:rsidRPr="00AD2F89" w:rsidRDefault="00844870" w:rsidP="00AD2F89">
      <w:pPr>
        <w:numPr>
          <w:ilvl w:val="0"/>
          <w:numId w:val="1"/>
        </w:numPr>
        <w:spacing w:after="0" w:line="240" w:lineRule="auto"/>
        <w:rPr>
          <w:rFonts w:ascii="Bookman Old Style" w:hAnsi="Bookman Old Style"/>
        </w:rPr>
      </w:pPr>
      <w:r>
        <w:rPr>
          <w:rFonts w:ascii="Bookman Old Style" w:hAnsi="Bookman Old Style"/>
        </w:rPr>
        <w:t>Sample distribution report for role play purposes</w:t>
      </w:r>
    </w:p>
    <w:p w:rsidR="00B83C59" w:rsidRPr="00CA7215" w:rsidRDefault="00B83C59" w:rsidP="00B83C59">
      <w:pPr>
        <w:spacing w:after="0" w:line="240" w:lineRule="auto"/>
        <w:ind w:left="720"/>
        <w:rPr>
          <w:rFonts w:ascii="Bookman Old Style" w:hAnsi="Bookman Old Style"/>
        </w:rPr>
      </w:pPr>
    </w:p>
    <w:p w:rsidR="00850369" w:rsidRPr="00CA7215" w:rsidRDefault="00850369" w:rsidP="00850369">
      <w:pPr>
        <w:spacing w:after="0" w:line="240" w:lineRule="auto"/>
        <w:rPr>
          <w:rFonts w:ascii="Bookman Old Style" w:hAnsi="Bookman Old Style"/>
          <w:lang w:val="en-GB"/>
        </w:rPr>
      </w:pPr>
    </w:p>
    <w:p w:rsidR="00850369" w:rsidRPr="00CA7215" w:rsidRDefault="00850369" w:rsidP="00850369">
      <w:pPr>
        <w:spacing w:after="0" w:line="240" w:lineRule="auto"/>
        <w:rPr>
          <w:rFonts w:ascii="Bookman Old Style" w:hAnsi="Bookman Old Style"/>
          <w:lang w:val="en-GB"/>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7"/>
        <w:gridCol w:w="1638"/>
        <w:gridCol w:w="6653"/>
      </w:tblGrid>
      <w:tr w:rsidR="00850369" w:rsidRPr="00CA7215" w:rsidTr="00AD2F89">
        <w:tc>
          <w:tcPr>
            <w:tcW w:w="997" w:type="dxa"/>
          </w:tcPr>
          <w:p w:rsidR="00850369" w:rsidRPr="00CA7215" w:rsidRDefault="00850369" w:rsidP="00C54E54">
            <w:pPr>
              <w:spacing w:after="0" w:line="240" w:lineRule="auto"/>
              <w:rPr>
                <w:rFonts w:ascii="Bookman Old Style" w:hAnsi="Bookman Old Style"/>
                <w:b/>
                <w:lang w:val="en-GB"/>
              </w:rPr>
            </w:pPr>
            <w:r w:rsidRPr="00CA7215">
              <w:rPr>
                <w:rFonts w:ascii="Bookman Old Style" w:hAnsi="Bookman Old Style"/>
                <w:b/>
                <w:lang w:val="en-GB"/>
              </w:rPr>
              <w:t>Time</w:t>
            </w:r>
          </w:p>
        </w:tc>
        <w:tc>
          <w:tcPr>
            <w:tcW w:w="1638" w:type="dxa"/>
          </w:tcPr>
          <w:p w:rsidR="00850369" w:rsidRPr="00CA7215" w:rsidRDefault="00850369" w:rsidP="00C54E54">
            <w:pPr>
              <w:spacing w:after="0" w:line="240" w:lineRule="auto"/>
              <w:rPr>
                <w:rFonts w:ascii="Bookman Old Style" w:hAnsi="Bookman Old Style"/>
                <w:b/>
                <w:lang w:val="en-GB"/>
              </w:rPr>
            </w:pPr>
            <w:r w:rsidRPr="00CA7215">
              <w:rPr>
                <w:rFonts w:ascii="Bookman Old Style" w:hAnsi="Bookman Old Style"/>
                <w:b/>
                <w:lang w:val="en-GB"/>
              </w:rPr>
              <w:t>Method</w:t>
            </w:r>
          </w:p>
        </w:tc>
        <w:tc>
          <w:tcPr>
            <w:tcW w:w="6653" w:type="dxa"/>
          </w:tcPr>
          <w:p w:rsidR="00850369" w:rsidRPr="00CA7215" w:rsidRDefault="00850369" w:rsidP="00C54E54">
            <w:pPr>
              <w:spacing w:after="0" w:line="240" w:lineRule="auto"/>
              <w:rPr>
                <w:rFonts w:ascii="Bookman Old Style" w:hAnsi="Bookman Old Style"/>
                <w:b/>
                <w:lang w:val="en-GB"/>
              </w:rPr>
            </w:pPr>
            <w:r w:rsidRPr="00CA7215">
              <w:rPr>
                <w:rFonts w:ascii="Bookman Old Style" w:hAnsi="Bookman Old Style"/>
                <w:b/>
                <w:lang w:val="en-GB"/>
              </w:rPr>
              <w:t>Message and Content</w:t>
            </w:r>
          </w:p>
        </w:tc>
      </w:tr>
      <w:tr w:rsidR="00850369" w:rsidRPr="00CA7215" w:rsidTr="00AD2F89">
        <w:tc>
          <w:tcPr>
            <w:tcW w:w="997" w:type="dxa"/>
          </w:tcPr>
          <w:p w:rsidR="00850369" w:rsidRPr="00CA7215" w:rsidRDefault="00850369" w:rsidP="00C54E54">
            <w:pPr>
              <w:spacing w:after="0" w:line="240" w:lineRule="auto"/>
              <w:rPr>
                <w:rFonts w:ascii="Bookman Old Style" w:hAnsi="Bookman Old Style"/>
                <w:lang w:val="en-GB"/>
              </w:rPr>
            </w:pPr>
            <w:r>
              <w:rPr>
                <w:rFonts w:ascii="Bookman Old Style" w:hAnsi="Bookman Old Style"/>
                <w:lang w:val="en-GB"/>
              </w:rPr>
              <w:t>5</w:t>
            </w:r>
            <w:r w:rsidRPr="00CA7215">
              <w:rPr>
                <w:rFonts w:ascii="Bookman Old Style" w:hAnsi="Bookman Old Style"/>
                <w:lang w:val="en-GB"/>
              </w:rPr>
              <w:t xml:space="preserve"> min</w:t>
            </w:r>
          </w:p>
          <w:p w:rsidR="00850369" w:rsidRPr="00CA7215" w:rsidRDefault="00850369" w:rsidP="00C54E54">
            <w:pPr>
              <w:spacing w:after="0" w:line="240" w:lineRule="auto"/>
              <w:rPr>
                <w:rFonts w:ascii="Bookman Old Style" w:hAnsi="Bookman Old Style"/>
                <w:lang w:val="en-GB"/>
              </w:rPr>
            </w:pPr>
          </w:p>
          <w:p w:rsidR="00850369" w:rsidRPr="00CA7215" w:rsidRDefault="00850369" w:rsidP="00C54E54">
            <w:pPr>
              <w:spacing w:after="0" w:line="240" w:lineRule="auto"/>
              <w:rPr>
                <w:rFonts w:ascii="Bookman Old Style" w:hAnsi="Bookman Old Style"/>
                <w:lang w:val="en-GB"/>
              </w:rPr>
            </w:pPr>
          </w:p>
          <w:p w:rsidR="00850369" w:rsidRPr="00CA7215" w:rsidRDefault="00850369" w:rsidP="00C54E54">
            <w:pPr>
              <w:spacing w:after="0" w:line="240" w:lineRule="auto"/>
              <w:rPr>
                <w:rFonts w:ascii="Bookman Old Style" w:hAnsi="Bookman Old Style"/>
                <w:lang w:val="en-GB"/>
              </w:rPr>
            </w:pPr>
          </w:p>
          <w:p w:rsidR="00850369" w:rsidRPr="00CA7215" w:rsidRDefault="00850369" w:rsidP="00C54E54">
            <w:pPr>
              <w:spacing w:after="0" w:line="240" w:lineRule="auto"/>
              <w:rPr>
                <w:rFonts w:ascii="Bookman Old Style" w:hAnsi="Bookman Old Style"/>
                <w:lang w:val="en-GB"/>
              </w:rPr>
            </w:pPr>
          </w:p>
          <w:p w:rsidR="00850369" w:rsidRPr="00CA7215" w:rsidRDefault="00AD2F89" w:rsidP="00C54E54">
            <w:pPr>
              <w:spacing w:after="0" w:line="240" w:lineRule="auto"/>
              <w:rPr>
                <w:rFonts w:ascii="Bookman Old Style" w:hAnsi="Bookman Old Style"/>
                <w:lang w:val="en-GB"/>
              </w:rPr>
            </w:pPr>
            <w:r>
              <w:rPr>
                <w:rFonts w:ascii="Bookman Old Style" w:hAnsi="Bookman Old Style"/>
                <w:lang w:val="en-GB"/>
              </w:rPr>
              <w:t>35</w:t>
            </w:r>
            <w:r w:rsidR="00850369" w:rsidRPr="00CA7215">
              <w:rPr>
                <w:rFonts w:ascii="Bookman Old Style" w:hAnsi="Bookman Old Style"/>
                <w:lang w:val="en-GB"/>
              </w:rPr>
              <w:t xml:space="preserve"> min</w:t>
            </w:r>
          </w:p>
          <w:p w:rsidR="00850369" w:rsidRPr="00CA7215" w:rsidRDefault="00850369" w:rsidP="00C54E54">
            <w:pPr>
              <w:spacing w:after="0" w:line="240" w:lineRule="auto"/>
              <w:rPr>
                <w:rFonts w:ascii="Bookman Old Style" w:hAnsi="Bookman Old Style"/>
                <w:lang w:val="en-GB"/>
              </w:rPr>
            </w:pPr>
          </w:p>
          <w:p w:rsidR="00850369" w:rsidRPr="00CA7215" w:rsidRDefault="00850369" w:rsidP="00C54E54">
            <w:pPr>
              <w:spacing w:after="0" w:line="240" w:lineRule="auto"/>
              <w:rPr>
                <w:rFonts w:ascii="Bookman Old Style" w:hAnsi="Bookman Old Style"/>
                <w:lang w:val="en-GB"/>
              </w:rPr>
            </w:pPr>
          </w:p>
          <w:p w:rsidR="00850369" w:rsidRPr="00CA7215" w:rsidRDefault="00850369" w:rsidP="00C54E54">
            <w:pPr>
              <w:spacing w:after="0" w:line="240" w:lineRule="auto"/>
              <w:rPr>
                <w:rFonts w:ascii="Bookman Old Style" w:hAnsi="Bookman Old Style"/>
                <w:lang w:val="en-GB"/>
              </w:rPr>
            </w:pPr>
          </w:p>
          <w:p w:rsidR="00850369" w:rsidRPr="00CA7215" w:rsidRDefault="00850369" w:rsidP="00C54E54">
            <w:pPr>
              <w:spacing w:after="0" w:line="240" w:lineRule="auto"/>
              <w:rPr>
                <w:rFonts w:ascii="Bookman Old Style" w:hAnsi="Bookman Old Style"/>
                <w:lang w:val="en-GB"/>
              </w:rPr>
            </w:pPr>
          </w:p>
          <w:p w:rsidR="00850369" w:rsidRPr="00CA7215" w:rsidRDefault="00850369" w:rsidP="00C54E54">
            <w:pPr>
              <w:spacing w:after="0" w:line="240" w:lineRule="auto"/>
              <w:rPr>
                <w:rFonts w:ascii="Bookman Old Style" w:hAnsi="Bookman Old Style"/>
                <w:lang w:val="en-GB"/>
              </w:rPr>
            </w:pPr>
          </w:p>
          <w:p w:rsidR="00850369" w:rsidRPr="00CA7215" w:rsidRDefault="00850369" w:rsidP="00C54E54">
            <w:pPr>
              <w:spacing w:after="0" w:line="240" w:lineRule="auto"/>
              <w:rPr>
                <w:rFonts w:ascii="Bookman Old Style" w:hAnsi="Bookman Old Style"/>
                <w:lang w:val="en-GB"/>
              </w:rPr>
            </w:pPr>
          </w:p>
          <w:p w:rsidR="00850369" w:rsidRPr="00CA7215" w:rsidRDefault="00850369" w:rsidP="00C54E54">
            <w:pPr>
              <w:spacing w:after="0" w:line="240" w:lineRule="auto"/>
              <w:rPr>
                <w:rFonts w:ascii="Bookman Old Style" w:hAnsi="Bookman Old Style"/>
                <w:lang w:val="en-GB"/>
              </w:rPr>
            </w:pPr>
          </w:p>
          <w:p w:rsidR="00850369" w:rsidRPr="00CA7215" w:rsidRDefault="00850369" w:rsidP="00C54E54">
            <w:pPr>
              <w:spacing w:after="0" w:line="240" w:lineRule="auto"/>
              <w:rPr>
                <w:rFonts w:ascii="Bookman Old Style" w:hAnsi="Bookman Old Style"/>
                <w:lang w:val="en-GB"/>
              </w:rPr>
            </w:pPr>
          </w:p>
          <w:p w:rsidR="00850369" w:rsidRPr="00CA7215" w:rsidRDefault="00850369" w:rsidP="00C54E54">
            <w:pPr>
              <w:spacing w:after="0" w:line="240" w:lineRule="auto"/>
              <w:rPr>
                <w:rFonts w:ascii="Bookman Old Style" w:hAnsi="Bookman Old Style"/>
                <w:lang w:val="en-GB"/>
              </w:rPr>
            </w:pPr>
          </w:p>
          <w:p w:rsidR="00850369" w:rsidRPr="00CA7215" w:rsidRDefault="00850369" w:rsidP="00C54E54">
            <w:pPr>
              <w:spacing w:after="0" w:line="240" w:lineRule="auto"/>
              <w:rPr>
                <w:rFonts w:ascii="Bookman Old Style" w:hAnsi="Bookman Old Style"/>
                <w:lang w:val="en-GB"/>
              </w:rPr>
            </w:pPr>
          </w:p>
          <w:p w:rsidR="00850369" w:rsidRPr="00CA7215" w:rsidRDefault="00850369" w:rsidP="00C54E54">
            <w:pPr>
              <w:spacing w:after="0" w:line="240" w:lineRule="auto"/>
              <w:rPr>
                <w:rFonts w:ascii="Bookman Old Style" w:hAnsi="Bookman Old Style"/>
                <w:lang w:val="en-GB"/>
              </w:rPr>
            </w:pPr>
          </w:p>
          <w:p w:rsidR="00850369" w:rsidRPr="00CA7215" w:rsidRDefault="00850369" w:rsidP="00C54E54">
            <w:pPr>
              <w:spacing w:after="0" w:line="240" w:lineRule="auto"/>
              <w:rPr>
                <w:rFonts w:ascii="Bookman Old Style" w:hAnsi="Bookman Old Style"/>
                <w:lang w:val="en-GB"/>
              </w:rPr>
            </w:pPr>
          </w:p>
          <w:p w:rsidR="00850369" w:rsidRPr="00CA7215" w:rsidRDefault="00850369" w:rsidP="00C54E54">
            <w:pPr>
              <w:spacing w:after="0" w:line="240" w:lineRule="auto"/>
              <w:rPr>
                <w:rFonts w:ascii="Bookman Old Style" w:hAnsi="Bookman Old Style"/>
                <w:lang w:val="en-GB"/>
              </w:rPr>
            </w:pPr>
          </w:p>
          <w:p w:rsidR="00850369" w:rsidRPr="00CA7215" w:rsidRDefault="00850369" w:rsidP="00C54E54">
            <w:pPr>
              <w:spacing w:after="0" w:line="240" w:lineRule="auto"/>
              <w:rPr>
                <w:rFonts w:ascii="Bookman Old Style" w:hAnsi="Bookman Old Style"/>
                <w:lang w:val="en-GB"/>
              </w:rPr>
            </w:pPr>
          </w:p>
          <w:p w:rsidR="00850369" w:rsidRPr="00CA7215" w:rsidRDefault="00850369" w:rsidP="00C54E54">
            <w:pPr>
              <w:spacing w:after="0" w:line="240" w:lineRule="auto"/>
              <w:rPr>
                <w:rFonts w:ascii="Bookman Old Style" w:hAnsi="Bookman Old Style"/>
                <w:lang w:val="en-GB"/>
              </w:rPr>
            </w:pPr>
          </w:p>
          <w:p w:rsidR="00850369" w:rsidRPr="00CA7215" w:rsidRDefault="00850369" w:rsidP="00C54E54">
            <w:pPr>
              <w:spacing w:after="0" w:line="240" w:lineRule="auto"/>
              <w:rPr>
                <w:rFonts w:ascii="Bookman Old Style" w:hAnsi="Bookman Old Style"/>
                <w:lang w:val="en-GB"/>
              </w:rPr>
            </w:pPr>
          </w:p>
          <w:p w:rsidR="00850369" w:rsidRDefault="00850369" w:rsidP="00C54E54">
            <w:pPr>
              <w:spacing w:after="0" w:line="240" w:lineRule="auto"/>
              <w:rPr>
                <w:rFonts w:ascii="Bookman Old Style" w:hAnsi="Bookman Old Style"/>
                <w:lang w:val="en-GB"/>
              </w:rPr>
            </w:pPr>
          </w:p>
          <w:p w:rsidR="00850369" w:rsidRDefault="00850369" w:rsidP="00C54E54">
            <w:pPr>
              <w:spacing w:after="0" w:line="240" w:lineRule="auto"/>
              <w:rPr>
                <w:rFonts w:ascii="Bookman Old Style" w:hAnsi="Bookman Old Style"/>
                <w:lang w:val="en-GB"/>
              </w:rPr>
            </w:pPr>
          </w:p>
          <w:p w:rsidR="00850369" w:rsidRDefault="00850369" w:rsidP="00C54E54">
            <w:pPr>
              <w:spacing w:after="0" w:line="240" w:lineRule="auto"/>
              <w:rPr>
                <w:rFonts w:ascii="Bookman Old Style" w:hAnsi="Bookman Old Style"/>
                <w:lang w:val="en-GB"/>
              </w:rPr>
            </w:pPr>
          </w:p>
          <w:p w:rsidR="00850369" w:rsidRDefault="00850369" w:rsidP="00C54E54">
            <w:pPr>
              <w:spacing w:after="0" w:line="240" w:lineRule="auto"/>
              <w:rPr>
                <w:rFonts w:ascii="Bookman Old Style" w:hAnsi="Bookman Old Style"/>
                <w:lang w:val="en-GB"/>
              </w:rPr>
            </w:pPr>
          </w:p>
          <w:p w:rsidR="00850369" w:rsidRDefault="00850369" w:rsidP="00C54E54">
            <w:pPr>
              <w:spacing w:after="0" w:line="240" w:lineRule="auto"/>
              <w:rPr>
                <w:rFonts w:ascii="Bookman Old Style" w:hAnsi="Bookman Old Style"/>
                <w:lang w:val="en-GB"/>
              </w:rPr>
            </w:pPr>
          </w:p>
          <w:p w:rsidR="00850369" w:rsidRDefault="00850369" w:rsidP="00C54E54">
            <w:pPr>
              <w:spacing w:after="0" w:line="240" w:lineRule="auto"/>
              <w:rPr>
                <w:rFonts w:ascii="Bookman Old Style" w:hAnsi="Bookman Old Style"/>
                <w:lang w:val="en-GB"/>
              </w:rPr>
            </w:pPr>
          </w:p>
          <w:p w:rsidR="00850369" w:rsidRDefault="00850369" w:rsidP="00C54E54">
            <w:pPr>
              <w:spacing w:after="0" w:line="240" w:lineRule="auto"/>
              <w:rPr>
                <w:rFonts w:ascii="Bookman Old Style" w:hAnsi="Bookman Old Style"/>
                <w:lang w:val="en-GB"/>
              </w:rPr>
            </w:pPr>
          </w:p>
          <w:p w:rsidR="00850369" w:rsidRDefault="00850369" w:rsidP="00C54E54">
            <w:pPr>
              <w:spacing w:after="0" w:line="240" w:lineRule="auto"/>
              <w:rPr>
                <w:rFonts w:ascii="Bookman Old Style" w:hAnsi="Bookman Old Style"/>
                <w:lang w:val="en-GB"/>
              </w:rPr>
            </w:pPr>
          </w:p>
          <w:p w:rsidR="00850369" w:rsidRDefault="00850369" w:rsidP="00C54E54">
            <w:pPr>
              <w:spacing w:after="0" w:line="240" w:lineRule="auto"/>
              <w:rPr>
                <w:rFonts w:ascii="Bookman Old Style" w:hAnsi="Bookman Old Style"/>
                <w:lang w:val="en-GB"/>
              </w:rPr>
            </w:pPr>
          </w:p>
          <w:p w:rsidR="00850369" w:rsidRDefault="00850369" w:rsidP="00C54E54">
            <w:pPr>
              <w:spacing w:after="0" w:line="240" w:lineRule="auto"/>
              <w:rPr>
                <w:rFonts w:ascii="Bookman Old Style" w:hAnsi="Bookman Old Style"/>
                <w:lang w:val="en-GB"/>
              </w:rPr>
            </w:pPr>
          </w:p>
          <w:p w:rsidR="00850369" w:rsidRDefault="00850369" w:rsidP="00C54E54">
            <w:pPr>
              <w:spacing w:after="0" w:line="240" w:lineRule="auto"/>
              <w:rPr>
                <w:rFonts w:ascii="Bookman Old Style" w:hAnsi="Bookman Old Style"/>
                <w:lang w:val="en-GB"/>
              </w:rPr>
            </w:pPr>
          </w:p>
          <w:p w:rsidR="00850369" w:rsidRDefault="00850369" w:rsidP="00C54E54">
            <w:pPr>
              <w:spacing w:after="0" w:line="240" w:lineRule="auto"/>
              <w:rPr>
                <w:rFonts w:ascii="Bookman Old Style" w:hAnsi="Bookman Old Style"/>
                <w:lang w:val="en-GB"/>
              </w:rPr>
            </w:pPr>
          </w:p>
          <w:p w:rsidR="00850369" w:rsidRDefault="00850369" w:rsidP="00C54E54">
            <w:pPr>
              <w:spacing w:after="0" w:line="240" w:lineRule="auto"/>
              <w:rPr>
                <w:rFonts w:ascii="Bookman Old Style" w:hAnsi="Bookman Old Style"/>
                <w:lang w:val="en-GB"/>
              </w:rPr>
            </w:pPr>
          </w:p>
          <w:p w:rsidR="00850369" w:rsidRPr="00CA7215" w:rsidRDefault="00850369" w:rsidP="00C54E54">
            <w:pPr>
              <w:spacing w:after="0" w:line="240" w:lineRule="auto"/>
              <w:rPr>
                <w:rFonts w:ascii="Bookman Old Style" w:hAnsi="Bookman Old Style"/>
                <w:lang w:val="en-GB"/>
              </w:rPr>
            </w:pPr>
          </w:p>
          <w:p w:rsidR="00850369" w:rsidRPr="00CA7215" w:rsidRDefault="00850369" w:rsidP="00C54E54">
            <w:pPr>
              <w:spacing w:after="0" w:line="240" w:lineRule="auto"/>
              <w:rPr>
                <w:rFonts w:ascii="Bookman Old Style" w:hAnsi="Bookman Old Style"/>
                <w:lang w:val="en-GB"/>
              </w:rPr>
            </w:pPr>
          </w:p>
          <w:p w:rsidR="00850369" w:rsidRPr="00CA7215" w:rsidRDefault="00850369" w:rsidP="00C54E54">
            <w:pPr>
              <w:spacing w:after="0" w:line="240" w:lineRule="auto"/>
              <w:rPr>
                <w:rFonts w:ascii="Bookman Old Style" w:hAnsi="Bookman Old Style"/>
                <w:lang w:val="en-GB"/>
              </w:rPr>
            </w:pPr>
          </w:p>
          <w:p w:rsidR="00850369" w:rsidRDefault="00850369" w:rsidP="00C54E54">
            <w:pPr>
              <w:spacing w:after="0" w:line="240" w:lineRule="auto"/>
              <w:rPr>
                <w:rFonts w:ascii="Bookman Old Style" w:hAnsi="Bookman Old Style"/>
                <w:lang w:val="en-GB"/>
              </w:rPr>
            </w:pPr>
          </w:p>
          <w:p w:rsidR="00B83C59" w:rsidRDefault="00B83C59" w:rsidP="00C54E54">
            <w:pPr>
              <w:spacing w:after="0" w:line="240" w:lineRule="auto"/>
              <w:rPr>
                <w:rFonts w:ascii="Bookman Old Style" w:hAnsi="Bookman Old Style"/>
                <w:lang w:val="en-GB"/>
              </w:rPr>
            </w:pPr>
          </w:p>
          <w:p w:rsidR="00B83C59" w:rsidRDefault="00B83C59" w:rsidP="00C54E54">
            <w:pPr>
              <w:spacing w:after="0" w:line="240" w:lineRule="auto"/>
              <w:rPr>
                <w:rFonts w:ascii="Bookman Old Style" w:hAnsi="Bookman Old Style"/>
                <w:lang w:val="en-GB"/>
              </w:rPr>
            </w:pPr>
          </w:p>
          <w:p w:rsidR="00B83C59" w:rsidRDefault="00B83C59" w:rsidP="00C54E54">
            <w:pPr>
              <w:spacing w:after="0" w:line="240" w:lineRule="auto"/>
              <w:rPr>
                <w:rFonts w:ascii="Bookman Old Style" w:hAnsi="Bookman Old Style"/>
                <w:lang w:val="en-GB"/>
              </w:rPr>
            </w:pPr>
          </w:p>
          <w:p w:rsidR="00850369" w:rsidRPr="00CA7215" w:rsidRDefault="00850369" w:rsidP="00C54E54">
            <w:pPr>
              <w:spacing w:after="0" w:line="240" w:lineRule="auto"/>
              <w:rPr>
                <w:rFonts w:ascii="Bookman Old Style" w:hAnsi="Bookman Old Style"/>
                <w:lang w:val="en-GB"/>
              </w:rPr>
            </w:pPr>
          </w:p>
        </w:tc>
        <w:tc>
          <w:tcPr>
            <w:tcW w:w="1638" w:type="dxa"/>
          </w:tcPr>
          <w:p w:rsidR="00850369" w:rsidRPr="00CA7215" w:rsidRDefault="00850369" w:rsidP="00C54E54">
            <w:pPr>
              <w:spacing w:after="0" w:line="240" w:lineRule="auto"/>
              <w:rPr>
                <w:rFonts w:ascii="Bookman Old Style" w:hAnsi="Bookman Old Style"/>
                <w:lang w:val="en-GB"/>
              </w:rPr>
            </w:pPr>
            <w:r w:rsidRPr="00CA7215">
              <w:rPr>
                <w:rFonts w:ascii="Bookman Old Style" w:hAnsi="Bookman Old Style"/>
                <w:lang w:val="en-GB"/>
              </w:rPr>
              <w:lastRenderedPageBreak/>
              <w:t>Plenary</w:t>
            </w:r>
          </w:p>
          <w:p w:rsidR="00850369" w:rsidRPr="00CA7215" w:rsidRDefault="00850369" w:rsidP="00C54E54">
            <w:pPr>
              <w:spacing w:after="0" w:line="240" w:lineRule="auto"/>
              <w:rPr>
                <w:rFonts w:ascii="Bookman Old Style" w:hAnsi="Bookman Old Style"/>
                <w:lang w:val="en-GB"/>
              </w:rPr>
            </w:pPr>
          </w:p>
          <w:p w:rsidR="00850369" w:rsidRPr="00CA7215" w:rsidRDefault="00850369" w:rsidP="00C54E54">
            <w:pPr>
              <w:spacing w:after="0" w:line="240" w:lineRule="auto"/>
              <w:rPr>
                <w:rFonts w:ascii="Bookman Old Style" w:hAnsi="Bookman Old Style"/>
                <w:lang w:val="en-GB"/>
              </w:rPr>
            </w:pPr>
          </w:p>
          <w:p w:rsidR="00850369" w:rsidRPr="00CA7215" w:rsidRDefault="00850369" w:rsidP="00C54E54">
            <w:pPr>
              <w:spacing w:after="0" w:line="240" w:lineRule="auto"/>
              <w:rPr>
                <w:rFonts w:ascii="Bookman Old Style" w:hAnsi="Bookman Old Style"/>
                <w:lang w:val="en-GB"/>
              </w:rPr>
            </w:pPr>
          </w:p>
          <w:p w:rsidR="00850369" w:rsidRPr="00CA7215" w:rsidRDefault="00850369" w:rsidP="00C54E54">
            <w:pPr>
              <w:spacing w:after="0" w:line="240" w:lineRule="auto"/>
              <w:rPr>
                <w:rFonts w:ascii="Bookman Old Style" w:hAnsi="Bookman Old Style"/>
                <w:lang w:val="en-GB"/>
              </w:rPr>
            </w:pPr>
          </w:p>
          <w:p w:rsidR="00850369" w:rsidRPr="00CA7215" w:rsidRDefault="00850369" w:rsidP="00C54E54">
            <w:pPr>
              <w:spacing w:after="0" w:line="240" w:lineRule="auto"/>
              <w:rPr>
                <w:rFonts w:ascii="Bookman Old Style" w:hAnsi="Bookman Old Style"/>
                <w:lang w:val="en-GB"/>
              </w:rPr>
            </w:pPr>
            <w:r w:rsidRPr="00CA7215">
              <w:rPr>
                <w:rFonts w:ascii="Bookman Old Style" w:hAnsi="Bookman Old Style"/>
                <w:lang w:val="en-GB"/>
              </w:rPr>
              <w:t>Group work</w:t>
            </w:r>
          </w:p>
          <w:p w:rsidR="00850369" w:rsidRPr="00CA7215" w:rsidRDefault="00850369" w:rsidP="00C54E54">
            <w:pPr>
              <w:spacing w:after="0" w:line="240" w:lineRule="auto"/>
              <w:rPr>
                <w:rFonts w:ascii="Bookman Old Style" w:hAnsi="Bookman Old Style"/>
                <w:lang w:val="en-GB"/>
              </w:rPr>
            </w:pPr>
          </w:p>
          <w:p w:rsidR="00850369" w:rsidRPr="00CA7215" w:rsidRDefault="00850369" w:rsidP="00C54E54">
            <w:pPr>
              <w:spacing w:after="0" w:line="240" w:lineRule="auto"/>
              <w:rPr>
                <w:rFonts w:ascii="Bookman Old Style" w:hAnsi="Bookman Old Style"/>
                <w:lang w:val="en-GB"/>
              </w:rPr>
            </w:pPr>
          </w:p>
          <w:p w:rsidR="00850369" w:rsidRPr="00CA7215" w:rsidRDefault="00850369" w:rsidP="00C54E54">
            <w:pPr>
              <w:spacing w:after="0" w:line="240" w:lineRule="auto"/>
              <w:rPr>
                <w:rFonts w:ascii="Bookman Old Style" w:hAnsi="Bookman Old Style"/>
                <w:lang w:val="en-GB"/>
              </w:rPr>
            </w:pPr>
          </w:p>
          <w:p w:rsidR="00850369" w:rsidRPr="00CA7215" w:rsidRDefault="00850369" w:rsidP="00C54E54">
            <w:pPr>
              <w:spacing w:after="0" w:line="240" w:lineRule="auto"/>
              <w:rPr>
                <w:rFonts w:ascii="Bookman Old Style" w:hAnsi="Bookman Old Style"/>
                <w:lang w:val="en-GB"/>
              </w:rPr>
            </w:pPr>
          </w:p>
          <w:p w:rsidR="00850369" w:rsidRPr="00CA7215" w:rsidRDefault="00850369" w:rsidP="00C54E54">
            <w:pPr>
              <w:spacing w:after="0" w:line="240" w:lineRule="auto"/>
              <w:rPr>
                <w:rFonts w:ascii="Bookman Old Style" w:hAnsi="Bookman Old Style"/>
                <w:lang w:val="en-GB"/>
              </w:rPr>
            </w:pPr>
          </w:p>
          <w:p w:rsidR="00850369" w:rsidRPr="00CA7215" w:rsidRDefault="00850369" w:rsidP="00C54E54">
            <w:pPr>
              <w:spacing w:after="0" w:line="240" w:lineRule="auto"/>
              <w:rPr>
                <w:rFonts w:ascii="Bookman Old Style" w:hAnsi="Bookman Old Style"/>
                <w:lang w:val="en-GB"/>
              </w:rPr>
            </w:pPr>
          </w:p>
          <w:p w:rsidR="00850369" w:rsidRPr="00CA7215" w:rsidRDefault="00850369" w:rsidP="00C54E54">
            <w:pPr>
              <w:spacing w:after="0" w:line="240" w:lineRule="auto"/>
              <w:rPr>
                <w:rFonts w:ascii="Bookman Old Style" w:hAnsi="Bookman Old Style"/>
                <w:lang w:val="en-GB"/>
              </w:rPr>
            </w:pPr>
          </w:p>
          <w:p w:rsidR="00850369" w:rsidRPr="00CA7215" w:rsidRDefault="00850369" w:rsidP="00C54E54">
            <w:pPr>
              <w:spacing w:after="0" w:line="240" w:lineRule="auto"/>
              <w:rPr>
                <w:rFonts w:ascii="Bookman Old Style" w:hAnsi="Bookman Old Style"/>
                <w:lang w:val="en-GB"/>
              </w:rPr>
            </w:pPr>
          </w:p>
          <w:p w:rsidR="00850369" w:rsidRPr="00CA7215" w:rsidRDefault="00850369" w:rsidP="00C54E54">
            <w:pPr>
              <w:spacing w:after="0" w:line="240" w:lineRule="auto"/>
              <w:rPr>
                <w:rFonts w:ascii="Bookman Old Style" w:hAnsi="Bookman Old Style"/>
                <w:lang w:val="en-GB"/>
              </w:rPr>
            </w:pPr>
          </w:p>
          <w:p w:rsidR="00850369" w:rsidRPr="00CA7215" w:rsidRDefault="00850369" w:rsidP="00C54E54">
            <w:pPr>
              <w:spacing w:after="0" w:line="240" w:lineRule="auto"/>
              <w:rPr>
                <w:rFonts w:ascii="Bookman Old Style" w:hAnsi="Bookman Old Style"/>
                <w:lang w:val="en-GB"/>
              </w:rPr>
            </w:pPr>
          </w:p>
          <w:p w:rsidR="00850369" w:rsidRPr="00CA7215" w:rsidRDefault="00850369" w:rsidP="00C54E54">
            <w:pPr>
              <w:spacing w:after="0" w:line="240" w:lineRule="auto"/>
              <w:rPr>
                <w:rFonts w:ascii="Bookman Old Style" w:hAnsi="Bookman Old Style"/>
                <w:lang w:val="en-GB"/>
              </w:rPr>
            </w:pPr>
          </w:p>
          <w:p w:rsidR="00850369" w:rsidRPr="00CA7215" w:rsidRDefault="00850369" w:rsidP="00C54E54">
            <w:pPr>
              <w:spacing w:after="0" w:line="240" w:lineRule="auto"/>
              <w:rPr>
                <w:rFonts w:ascii="Bookman Old Style" w:hAnsi="Bookman Old Style"/>
                <w:lang w:val="en-GB"/>
              </w:rPr>
            </w:pPr>
          </w:p>
          <w:p w:rsidR="00850369" w:rsidRPr="00CA7215" w:rsidRDefault="00850369" w:rsidP="00C54E54">
            <w:pPr>
              <w:spacing w:after="0" w:line="240" w:lineRule="auto"/>
              <w:rPr>
                <w:rFonts w:ascii="Bookman Old Style" w:hAnsi="Bookman Old Style"/>
                <w:lang w:val="en-GB"/>
              </w:rPr>
            </w:pPr>
          </w:p>
          <w:p w:rsidR="00850369" w:rsidRPr="00CA7215" w:rsidRDefault="00850369" w:rsidP="00C54E54">
            <w:pPr>
              <w:spacing w:after="0" w:line="240" w:lineRule="auto"/>
              <w:rPr>
                <w:rFonts w:ascii="Bookman Old Style" w:hAnsi="Bookman Old Style"/>
                <w:lang w:val="en-GB"/>
              </w:rPr>
            </w:pPr>
          </w:p>
          <w:p w:rsidR="00850369" w:rsidRPr="00CA7215" w:rsidRDefault="00850369" w:rsidP="00C54E54">
            <w:pPr>
              <w:spacing w:after="0" w:line="240" w:lineRule="auto"/>
              <w:rPr>
                <w:rFonts w:ascii="Bookman Old Style" w:hAnsi="Bookman Old Style"/>
                <w:lang w:val="en-GB"/>
              </w:rPr>
            </w:pPr>
          </w:p>
          <w:p w:rsidR="00850369" w:rsidRPr="00CA7215" w:rsidRDefault="00850369" w:rsidP="00C54E54">
            <w:pPr>
              <w:spacing w:after="0" w:line="240" w:lineRule="auto"/>
              <w:rPr>
                <w:rFonts w:ascii="Bookman Old Style" w:hAnsi="Bookman Old Style"/>
                <w:lang w:val="en-GB"/>
              </w:rPr>
            </w:pPr>
          </w:p>
          <w:p w:rsidR="00850369" w:rsidRDefault="00850369" w:rsidP="00C54E54">
            <w:pPr>
              <w:spacing w:after="0" w:line="240" w:lineRule="auto"/>
              <w:rPr>
                <w:rFonts w:ascii="Bookman Old Style" w:hAnsi="Bookman Old Style"/>
                <w:lang w:val="en-GB"/>
              </w:rPr>
            </w:pPr>
          </w:p>
          <w:p w:rsidR="00850369" w:rsidRDefault="00850369" w:rsidP="00C54E54">
            <w:pPr>
              <w:spacing w:after="0" w:line="240" w:lineRule="auto"/>
              <w:rPr>
                <w:rFonts w:ascii="Bookman Old Style" w:hAnsi="Bookman Old Style"/>
                <w:lang w:val="en-GB"/>
              </w:rPr>
            </w:pPr>
          </w:p>
          <w:p w:rsidR="00850369" w:rsidRDefault="00850369" w:rsidP="00C54E54">
            <w:pPr>
              <w:spacing w:after="0" w:line="240" w:lineRule="auto"/>
              <w:rPr>
                <w:rFonts w:ascii="Bookman Old Style" w:hAnsi="Bookman Old Style"/>
                <w:lang w:val="en-GB"/>
              </w:rPr>
            </w:pPr>
          </w:p>
          <w:p w:rsidR="00850369" w:rsidRDefault="00850369" w:rsidP="00C54E54">
            <w:pPr>
              <w:spacing w:after="0" w:line="240" w:lineRule="auto"/>
              <w:rPr>
                <w:rFonts w:ascii="Bookman Old Style" w:hAnsi="Bookman Old Style"/>
                <w:lang w:val="en-GB"/>
              </w:rPr>
            </w:pPr>
          </w:p>
          <w:p w:rsidR="00850369" w:rsidRDefault="00850369" w:rsidP="00C54E54">
            <w:pPr>
              <w:spacing w:after="0" w:line="240" w:lineRule="auto"/>
              <w:rPr>
                <w:rFonts w:ascii="Bookman Old Style" w:hAnsi="Bookman Old Style"/>
                <w:lang w:val="en-GB"/>
              </w:rPr>
            </w:pPr>
          </w:p>
          <w:p w:rsidR="00850369" w:rsidRDefault="00850369" w:rsidP="00C54E54">
            <w:pPr>
              <w:spacing w:after="0" w:line="240" w:lineRule="auto"/>
              <w:rPr>
                <w:rFonts w:ascii="Bookman Old Style" w:hAnsi="Bookman Old Style"/>
                <w:lang w:val="en-GB"/>
              </w:rPr>
            </w:pPr>
          </w:p>
          <w:p w:rsidR="00850369" w:rsidRDefault="00850369" w:rsidP="00C54E54">
            <w:pPr>
              <w:spacing w:after="0" w:line="240" w:lineRule="auto"/>
              <w:rPr>
                <w:rFonts w:ascii="Bookman Old Style" w:hAnsi="Bookman Old Style"/>
                <w:lang w:val="en-GB"/>
              </w:rPr>
            </w:pPr>
          </w:p>
          <w:p w:rsidR="00850369" w:rsidRDefault="00850369" w:rsidP="00C54E54">
            <w:pPr>
              <w:spacing w:after="0" w:line="240" w:lineRule="auto"/>
              <w:rPr>
                <w:rFonts w:ascii="Bookman Old Style" w:hAnsi="Bookman Old Style"/>
                <w:lang w:val="en-GB"/>
              </w:rPr>
            </w:pPr>
          </w:p>
          <w:p w:rsidR="00850369" w:rsidRDefault="00850369" w:rsidP="00C54E54">
            <w:pPr>
              <w:spacing w:after="0" w:line="240" w:lineRule="auto"/>
              <w:rPr>
                <w:rFonts w:ascii="Bookman Old Style" w:hAnsi="Bookman Old Style"/>
                <w:lang w:val="en-GB"/>
              </w:rPr>
            </w:pPr>
          </w:p>
          <w:p w:rsidR="00850369" w:rsidRDefault="00850369" w:rsidP="00C54E54">
            <w:pPr>
              <w:spacing w:after="0" w:line="240" w:lineRule="auto"/>
              <w:rPr>
                <w:rFonts w:ascii="Bookman Old Style" w:hAnsi="Bookman Old Style"/>
                <w:lang w:val="en-GB"/>
              </w:rPr>
            </w:pPr>
          </w:p>
          <w:p w:rsidR="00850369" w:rsidRDefault="00850369" w:rsidP="00C54E54">
            <w:pPr>
              <w:spacing w:after="0" w:line="240" w:lineRule="auto"/>
              <w:rPr>
                <w:rFonts w:ascii="Bookman Old Style" w:hAnsi="Bookman Old Style"/>
                <w:lang w:val="en-GB"/>
              </w:rPr>
            </w:pPr>
          </w:p>
          <w:p w:rsidR="00850369" w:rsidRDefault="00850369" w:rsidP="00C54E54">
            <w:pPr>
              <w:spacing w:after="0" w:line="240" w:lineRule="auto"/>
              <w:rPr>
                <w:rFonts w:ascii="Bookman Old Style" w:hAnsi="Bookman Old Style"/>
                <w:lang w:val="en-GB"/>
              </w:rPr>
            </w:pPr>
          </w:p>
          <w:p w:rsidR="00850369" w:rsidRDefault="00850369" w:rsidP="00C54E54">
            <w:pPr>
              <w:spacing w:after="0" w:line="240" w:lineRule="auto"/>
              <w:rPr>
                <w:rFonts w:ascii="Bookman Old Style" w:hAnsi="Bookman Old Style"/>
                <w:lang w:val="en-GB"/>
              </w:rPr>
            </w:pPr>
          </w:p>
          <w:p w:rsidR="00B83C59" w:rsidRDefault="00B83C59" w:rsidP="00C54E54">
            <w:pPr>
              <w:spacing w:after="0" w:line="240" w:lineRule="auto"/>
              <w:rPr>
                <w:rFonts w:ascii="Bookman Old Style" w:hAnsi="Bookman Old Style"/>
                <w:lang w:val="en-GB"/>
              </w:rPr>
            </w:pPr>
          </w:p>
          <w:p w:rsidR="00B83C59" w:rsidRDefault="00B83C59" w:rsidP="00C54E54">
            <w:pPr>
              <w:spacing w:after="0" w:line="240" w:lineRule="auto"/>
              <w:rPr>
                <w:rFonts w:ascii="Bookman Old Style" w:hAnsi="Bookman Old Style"/>
                <w:lang w:val="en-GB"/>
              </w:rPr>
            </w:pPr>
          </w:p>
          <w:p w:rsidR="008B2A49" w:rsidRDefault="008B2A49" w:rsidP="00C54E54">
            <w:pPr>
              <w:spacing w:after="0" w:line="240" w:lineRule="auto"/>
              <w:rPr>
                <w:rFonts w:ascii="Bookman Old Style" w:hAnsi="Bookman Old Style"/>
                <w:lang w:val="en-GB"/>
              </w:rPr>
            </w:pPr>
          </w:p>
          <w:p w:rsidR="00850369" w:rsidRPr="00CA7215" w:rsidRDefault="00850369" w:rsidP="00C54E54">
            <w:pPr>
              <w:spacing w:after="0" w:line="240" w:lineRule="auto"/>
              <w:rPr>
                <w:rFonts w:ascii="Bookman Old Style" w:hAnsi="Bookman Old Style"/>
                <w:lang w:val="en-GB"/>
              </w:rPr>
            </w:pPr>
            <w:proofErr w:type="gramStart"/>
            <w:r w:rsidRPr="00CA7215">
              <w:rPr>
                <w:rFonts w:ascii="Bookman Old Style" w:hAnsi="Bookman Old Style"/>
                <w:lang w:val="en-GB"/>
              </w:rPr>
              <w:t>Gallery  Presentation</w:t>
            </w:r>
            <w:proofErr w:type="gramEnd"/>
            <w:r w:rsidRPr="00CA7215">
              <w:rPr>
                <w:rFonts w:ascii="Bookman Old Style" w:hAnsi="Bookman Old Style"/>
                <w:lang w:val="en-GB"/>
              </w:rPr>
              <w:t>.</w:t>
            </w:r>
          </w:p>
          <w:p w:rsidR="00850369" w:rsidRPr="00CA7215" w:rsidRDefault="00850369" w:rsidP="00C54E54">
            <w:pPr>
              <w:spacing w:after="0" w:line="240" w:lineRule="auto"/>
              <w:rPr>
                <w:rFonts w:ascii="Bookman Old Style" w:hAnsi="Bookman Old Style"/>
                <w:lang w:val="en-GB"/>
              </w:rPr>
            </w:pPr>
          </w:p>
          <w:p w:rsidR="00850369" w:rsidRPr="00CA7215" w:rsidRDefault="00850369" w:rsidP="00C54E54">
            <w:pPr>
              <w:spacing w:after="0" w:line="240" w:lineRule="auto"/>
              <w:rPr>
                <w:rFonts w:ascii="Bookman Old Style" w:hAnsi="Bookman Old Style"/>
                <w:lang w:val="en-GB"/>
              </w:rPr>
            </w:pPr>
          </w:p>
          <w:p w:rsidR="00B83C59" w:rsidRDefault="00B83C59" w:rsidP="00C54E54">
            <w:pPr>
              <w:spacing w:after="0" w:line="240" w:lineRule="auto"/>
              <w:rPr>
                <w:rFonts w:ascii="Bookman Old Style" w:hAnsi="Bookman Old Style"/>
                <w:lang w:val="en-GB"/>
              </w:rPr>
            </w:pPr>
          </w:p>
          <w:p w:rsidR="00850369" w:rsidRPr="00CA7215" w:rsidRDefault="00850369" w:rsidP="00AD2F89">
            <w:pPr>
              <w:spacing w:after="0" w:line="240" w:lineRule="auto"/>
              <w:rPr>
                <w:rFonts w:ascii="Bookman Old Style" w:hAnsi="Bookman Old Style"/>
                <w:lang w:val="en-GB"/>
              </w:rPr>
            </w:pPr>
          </w:p>
        </w:tc>
        <w:tc>
          <w:tcPr>
            <w:tcW w:w="6653" w:type="dxa"/>
          </w:tcPr>
          <w:p w:rsidR="00850369" w:rsidRPr="00CA7215" w:rsidRDefault="00850369" w:rsidP="00C54E54">
            <w:pPr>
              <w:spacing w:after="0" w:line="240" w:lineRule="auto"/>
              <w:rPr>
                <w:rFonts w:ascii="Bookman Old Style" w:hAnsi="Bookman Old Style"/>
                <w:lang w:val="en-GB"/>
              </w:rPr>
            </w:pPr>
            <w:r w:rsidRPr="00CA7215">
              <w:rPr>
                <w:rFonts w:ascii="Bookman Old Style" w:hAnsi="Bookman Old Style"/>
                <w:lang w:val="en-GB"/>
              </w:rPr>
              <w:lastRenderedPageBreak/>
              <w:t xml:space="preserve">Introduce session. </w:t>
            </w:r>
          </w:p>
          <w:p w:rsidR="00850369" w:rsidRPr="00CA7215" w:rsidRDefault="00850369" w:rsidP="00C54E54">
            <w:pPr>
              <w:spacing w:after="0" w:line="240" w:lineRule="auto"/>
              <w:rPr>
                <w:rFonts w:ascii="Bookman Old Style" w:hAnsi="Bookman Old Style"/>
                <w:lang w:val="en-GB"/>
              </w:rPr>
            </w:pPr>
            <w:r w:rsidRPr="00CA7215">
              <w:rPr>
                <w:rFonts w:ascii="Bookman Old Style" w:hAnsi="Bookman Old Style"/>
                <w:lang w:val="en-GB"/>
              </w:rPr>
              <w:t>Get a sense of participants experience with distributions through question/answer session</w:t>
            </w:r>
          </w:p>
          <w:p w:rsidR="00850369" w:rsidRPr="00CA7215" w:rsidRDefault="00850369" w:rsidP="00C54E54">
            <w:pPr>
              <w:spacing w:after="0" w:line="240" w:lineRule="auto"/>
              <w:rPr>
                <w:rFonts w:ascii="Bookman Old Style" w:hAnsi="Bookman Old Style"/>
                <w:lang w:val="en-GB"/>
              </w:rPr>
            </w:pPr>
          </w:p>
          <w:p w:rsidR="00850369" w:rsidRPr="00CA7215" w:rsidRDefault="00850369" w:rsidP="00C54E54">
            <w:pPr>
              <w:spacing w:after="0" w:line="240" w:lineRule="auto"/>
              <w:rPr>
                <w:rFonts w:ascii="Bookman Old Style" w:hAnsi="Bookman Old Style"/>
                <w:lang w:val="en-GB"/>
              </w:rPr>
            </w:pPr>
          </w:p>
          <w:p w:rsidR="00850369" w:rsidRPr="00CA7215" w:rsidRDefault="00850369" w:rsidP="00850369">
            <w:pPr>
              <w:numPr>
                <w:ilvl w:val="0"/>
                <w:numId w:val="5"/>
              </w:numPr>
              <w:spacing w:after="0" w:line="240" w:lineRule="auto"/>
              <w:rPr>
                <w:rFonts w:ascii="Bookman Old Style" w:hAnsi="Bookman Old Style"/>
                <w:lang w:val="en-GB"/>
              </w:rPr>
            </w:pPr>
            <w:r w:rsidRPr="00CA7215">
              <w:rPr>
                <w:rFonts w:ascii="Bookman Old Style" w:hAnsi="Bookman Old Style"/>
                <w:lang w:val="en-GB"/>
              </w:rPr>
              <w:t>Imagine you are in charge of organising a monthly food distribution for 4,500 households.</w:t>
            </w:r>
          </w:p>
          <w:p w:rsidR="00850369" w:rsidRDefault="00850369" w:rsidP="00B83C59">
            <w:pPr>
              <w:numPr>
                <w:ilvl w:val="0"/>
                <w:numId w:val="5"/>
              </w:numPr>
              <w:spacing w:after="0" w:line="240" w:lineRule="auto"/>
              <w:rPr>
                <w:rFonts w:ascii="Bookman Old Style" w:hAnsi="Bookman Old Style"/>
                <w:lang w:val="en-GB"/>
              </w:rPr>
            </w:pPr>
            <w:r w:rsidRPr="00CA7215">
              <w:rPr>
                <w:rFonts w:ascii="Bookman Old Style" w:hAnsi="Bookman Old Style"/>
                <w:lang w:val="en-GB"/>
              </w:rPr>
              <w:t>Distribute the handouts and go through it to  clarify any questions</w:t>
            </w:r>
          </w:p>
          <w:p w:rsidR="00B83C59" w:rsidRPr="00B83C59" w:rsidRDefault="00B83C59" w:rsidP="00B83C59">
            <w:pPr>
              <w:numPr>
                <w:ilvl w:val="0"/>
                <w:numId w:val="5"/>
              </w:numPr>
              <w:spacing w:after="0" w:line="240" w:lineRule="auto"/>
              <w:rPr>
                <w:rFonts w:ascii="Bookman Old Style" w:hAnsi="Bookman Old Style"/>
                <w:lang w:val="en-GB"/>
              </w:rPr>
            </w:pPr>
            <w:r>
              <w:rPr>
                <w:rFonts w:ascii="Bookman Old Style" w:hAnsi="Bookman Old Style"/>
                <w:lang w:val="en-GB"/>
              </w:rPr>
              <w:t>If you kn</w:t>
            </w:r>
            <w:r w:rsidR="00BD1541">
              <w:rPr>
                <w:rFonts w:ascii="Bookman Old Style" w:hAnsi="Bookman Old Style"/>
                <w:lang w:val="en-GB"/>
              </w:rPr>
              <w:t>ow your</w:t>
            </w:r>
            <w:r w:rsidR="008B2A49">
              <w:rPr>
                <w:rFonts w:ascii="Bookman Old Style" w:hAnsi="Bookman Old Style"/>
                <w:lang w:val="en-GB"/>
              </w:rPr>
              <w:t xml:space="preserve"> distribution site already</w:t>
            </w:r>
            <w:r w:rsidR="00BD1541">
              <w:rPr>
                <w:rFonts w:ascii="Bookman Old Style" w:hAnsi="Bookman Old Style"/>
                <w:lang w:val="en-GB"/>
              </w:rPr>
              <w:t>, prepare</w:t>
            </w:r>
            <w:r>
              <w:rPr>
                <w:rFonts w:ascii="Bookman Old Style" w:hAnsi="Bookman Old Style"/>
                <w:lang w:val="en-GB"/>
              </w:rPr>
              <w:t xml:space="preserve"> layout</w:t>
            </w:r>
            <w:r w:rsidR="00BD1541">
              <w:rPr>
                <w:rFonts w:ascii="Bookman Old Style" w:hAnsi="Bookman Old Style"/>
                <w:lang w:val="en-GB"/>
              </w:rPr>
              <w:t xml:space="preserve"> on handout</w:t>
            </w:r>
            <w:r>
              <w:rPr>
                <w:rFonts w:ascii="Bookman Old Style" w:hAnsi="Bookman Old Style"/>
                <w:lang w:val="en-GB"/>
              </w:rPr>
              <w:t xml:space="preserve"> or have groups draw on flip charts</w:t>
            </w:r>
          </w:p>
          <w:p w:rsidR="00850369" w:rsidRPr="00CA7215" w:rsidRDefault="00850369" w:rsidP="00C54E54">
            <w:pPr>
              <w:spacing w:after="0" w:line="240" w:lineRule="auto"/>
              <w:rPr>
                <w:rFonts w:ascii="Bookman Old Style" w:hAnsi="Bookman Old Style"/>
                <w:lang w:val="en-GB"/>
              </w:rPr>
            </w:pPr>
          </w:p>
          <w:p w:rsidR="00850369" w:rsidRPr="008D2DDA" w:rsidRDefault="00850369" w:rsidP="00C54E54">
            <w:pPr>
              <w:spacing w:after="0" w:line="240" w:lineRule="auto"/>
              <w:rPr>
                <w:rFonts w:ascii="Bookman Old Style" w:hAnsi="Bookman Old Style"/>
                <w:b/>
                <w:lang w:val="en-GB"/>
              </w:rPr>
            </w:pPr>
            <w:r w:rsidRPr="00CA7215">
              <w:rPr>
                <w:rFonts w:ascii="Bookman Old Style" w:hAnsi="Bookman Old Style"/>
                <w:lang w:val="en-GB"/>
              </w:rPr>
              <w:t>Distribution Exercise:</w:t>
            </w:r>
            <w:r>
              <w:rPr>
                <w:rFonts w:ascii="Bookman Old Style" w:hAnsi="Bookman Old Style"/>
                <w:b/>
                <w:lang w:val="en-GB"/>
              </w:rPr>
              <w:t xml:space="preserve"> </w:t>
            </w:r>
          </w:p>
          <w:p w:rsidR="00B83C59" w:rsidRPr="00B83C59" w:rsidRDefault="00B83C59" w:rsidP="00B83C59">
            <w:pPr>
              <w:numPr>
                <w:ilvl w:val="0"/>
                <w:numId w:val="3"/>
              </w:numPr>
              <w:spacing w:after="0" w:line="240" w:lineRule="auto"/>
              <w:rPr>
                <w:rFonts w:ascii="Bookman Old Style" w:hAnsi="Bookman Old Style"/>
                <w:lang w:val="en-GB"/>
              </w:rPr>
            </w:pPr>
            <w:r w:rsidRPr="00CA7215">
              <w:rPr>
                <w:rFonts w:ascii="Bookman Old Style" w:hAnsi="Bookman Old Style"/>
                <w:lang w:val="en-GB"/>
              </w:rPr>
              <w:t>Write down 8 key guidelines you would give to your staff before commencing the distribution.</w:t>
            </w:r>
          </w:p>
          <w:p w:rsidR="00850369" w:rsidRPr="00CA7215" w:rsidRDefault="00850369" w:rsidP="00C54E54">
            <w:pPr>
              <w:spacing w:after="0" w:line="240" w:lineRule="auto"/>
              <w:rPr>
                <w:rFonts w:ascii="Bookman Old Style" w:hAnsi="Bookman Old Style"/>
                <w:lang w:val="en-GB"/>
              </w:rPr>
            </w:pPr>
          </w:p>
          <w:p w:rsidR="00850369" w:rsidRPr="00CA7215" w:rsidRDefault="00850369" w:rsidP="00C54E54">
            <w:pPr>
              <w:spacing w:after="0" w:line="240" w:lineRule="auto"/>
              <w:rPr>
                <w:rFonts w:ascii="Bookman Old Style" w:hAnsi="Bookman Old Style" w:cs="Arial"/>
              </w:rPr>
            </w:pPr>
            <w:r w:rsidRPr="00CA7215">
              <w:rPr>
                <w:rFonts w:ascii="Bookman Old Style" w:hAnsi="Bookman Old Style" w:cs="Arial"/>
              </w:rPr>
              <w:t>Possible Guidelines - DISTRIBUTION:</w:t>
            </w:r>
          </w:p>
          <w:p w:rsidR="00850369" w:rsidRPr="00CA7215" w:rsidRDefault="00850369" w:rsidP="00C54E54">
            <w:pPr>
              <w:spacing w:after="0" w:line="240" w:lineRule="auto"/>
              <w:ind w:left="360"/>
              <w:rPr>
                <w:rFonts w:ascii="Bookman Old Style" w:hAnsi="Bookman Old Style" w:cs="Arial"/>
              </w:rPr>
            </w:pPr>
            <w:r w:rsidRPr="00CA7215">
              <w:rPr>
                <w:rFonts w:ascii="Bookman Old Style" w:hAnsi="Bookman Old Style" w:cs="Arial"/>
              </w:rPr>
              <w:t xml:space="preserve">- Involve beneficiaries through a distribution committee which is </w:t>
            </w:r>
            <w:r w:rsidRPr="00CA7215">
              <w:rPr>
                <w:rFonts w:ascii="Bookman Old Style" w:hAnsi="Bookman Old Style"/>
              </w:rPr>
              <w:t xml:space="preserve">representative (e.g. all castes and religions in the village) and gender balanced.  </w:t>
            </w:r>
          </w:p>
          <w:p w:rsidR="00850369" w:rsidRPr="00CA7215" w:rsidRDefault="00850369" w:rsidP="00C54E54">
            <w:pPr>
              <w:spacing w:after="0" w:line="240" w:lineRule="auto"/>
              <w:ind w:left="360"/>
              <w:rPr>
                <w:rFonts w:ascii="Bookman Old Style" w:hAnsi="Bookman Old Style" w:cs="Arial"/>
              </w:rPr>
            </w:pPr>
            <w:r w:rsidRPr="00CA7215">
              <w:rPr>
                <w:rFonts w:ascii="Bookman Old Style" w:hAnsi="Bookman Old Style" w:cs="Arial"/>
              </w:rPr>
              <w:t>- Conduct a security assessment and develop a plan</w:t>
            </w:r>
          </w:p>
          <w:p w:rsidR="00850369" w:rsidRPr="00CA7215" w:rsidRDefault="00850369" w:rsidP="00C54E54">
            <w:pPr>
              <w:spacing w:after="0" w:line="240" w:lineRule="auto"/>
              <w:ind w:left="360"/>
              <w:rPr>
                <w:rFonts w:ascii="Bookman Old Style" w:hAnsi="Bookman Old Style" w:cs="Arial"/>
              </w:rPr>
            </w:pPr>
            <w:r w:rsidRPr="00CA7215">
              <w:rPr>
                <w:rFonts w:ascii="Bookman Old Style" w:hAnsi="Bookman Old Style" w:cs="Arial"/>
              </w:rPr>
              <w:t xml:space="preserve">- Provide transparent information to beneficiaries ahead of time: what they will receive; when; where; how. </w:t>
            </w:r>
          </w:p>
          <w:p w:rsidR="00850369" w:rsidRPr="00CA7215" w:rsidRDefault="00850369" w:rsidP="00C54E54">
            <w:pPr>
              <w:spacing w:after="0" w:line="240" w:lineRule="auto"/>
              <w:ind w:left="360"/>
              <w:rPr>
                <w:rFonts w:ascii="Bookman Old Style" w:hAnsi="Bookman Old Style" w:cs="Arial"/>
              </w:rPr>
            </w:pPr>
            <w:r w:rsidRPr="00CA7215">
              <w:rPr>
                <w:rFonts w:ascii="Bookman Old Style" w:hAnsi="Bookman Old Style" w:cs="Arial"/>
              </w:rPr>
              <w:t>- Establish clear roles and responsibilities for team</w:t>
            </w:r>
          </w:p>
          <w:p w:rsidR="00850369" w:rsidRPr="00CA7215" w:rsidRDefault="00850369" w:rsidP="00C54E54">
            <w:pPr>
              <w:spacing w:after="0" w:line="240" w:lineRule="auto"/>
              <w:ind w:left="360"/>
              <w:rPr>
                <w:rFonts w:ascii="Bookman Old Style" w:hAnsi="Bookman Old Style" w:cs="Arial"/>
              </w:rPr>
            </w:pPr>
            <w:r w:rsidRPr="00CA7215">
              <w:rPr>
                <w:rFonts w:ascii="Bookman Old Style" w:hAnsi="Bookman Old Style" w:cs="Arial"/>
              </w:rPr>
              <w:t xml:space="preserve">- Ensure sufficient quantity of materials is available from the start for the planned # of beneficiaries (can factor 5% extra) </w:t>
            </w:r>
          </w:p>
          <w:p w:rsidR="00850369" w:rsidRDefault="00850369" w:rsidP="00B83C59">
            <w:pPr>
              <w:spacing w:after="0" w:line="240" w:lineRule="auto"/>
              <w:ind w:left="360"/>
              <w:rPr>
                <w:rFonts w:ascii="Bookman Old Style" w:hAnsi="Bookman Old Style" w:cs="Arial"/>
              </w:rPr>
            </w:pPr>
            <w:r w:rsidRPr="00CA7215">
              <w:rPr>
                <w:rFonts w:ascii="Bookman Old Style" w:hAnsi="Bookman Old Style" w:cs="Arial"/>
              </w:rPr>
              <w:t>- Monitor the process (and content!)</w:t>
            </w:r>
          </w:p>
          <w:p w:rsidR="00B83C59" w:rsidRPr="00B83C59" w:rsidRDefault="00B83C59" w:rsidP="00B83C59">
            <w:pPr>
              <w:spacing w:after="0" w:line="240" w:lineRule="auto"/>
              <w:ind w:left="360"/>
              <w:rPr>
                <w:rFonts w:ascii="Bookman Old Style" w:hAnsi="Bookman Old Style" w:cs="Arial"/>
              </w:rPr>
            </w:pPr>
          </w:p>
          <w:p w:rsidR="00B83C59" w:rsidRPr="00CA7215" w:rsidRDefault="00844870" w:rsidP="00B83C59">
            <w:pPr>
              <w:numPr>
                <w:ilvl w:val="0"/>
                <w:numId w:val="3"/>
              </w:numPr>
              <w:spacing w:after="0" w:line="240" w:lineRule="auto"/>
              <w:rPr>
                <w:rFonts w:ascii="Bookman Old Style" w:hAnsi="Bookman Old Style"/>
                <w:lang w:val="en-GB"/>
              </w:rPr>
            </w:pPr>
            <w:r>
              <w:rPr>
                <w:rFonts w:ascii="Bookman Old Style" w:hAnsi="Bookman Old Style"/>
                <w:lang w:val="en-GB"/>
              </w:rPr>
              <w:t>Based on the</w:t>
            </w:r>
            <w:r w:rsidR="00B83C59" w:rsidRPr="00CA7215">
              <w:rPr>
                <w:rFonts w:ascii="Bookman Old Style" w:hAnsi="Bookman Old Style"/>
                <w:lang w:val="en-GB"/>
              </w:rPr>
              <w:t xml:space="preserve"> site layout and distribution information, draw a site plan of how you would organise a distribution. (consider security, location of IDP camp, number of IDPs per day, delivery arriving on second day, natural boundaries, local resources, etc)</w:t>
            </w:r>
          </w:p>
          <w:p w:rsidR="00B83C59" w:rsidRPr="00CA7215" w:rsidRDefault="00B83C59" w:rsidP="00C54E54">
            <w:pPr>
              <w:spacing w:after="0" w:line="240" w:lineRule="auto"/>
              <w:rPr>
                <w:rFonts w:ascii="Bookman Old Style" w:hAnsi="Bookman Old Style"/>
                <w:lang w:val="en-GB"/>
              </w:rPr>
            </w:pPr>
          </w:p>
          <w:p w:rsidR="00850369" w:rsidRPr="00CA7215" w:rsidRDefault="00850369" w:rsidP="00C54E54">
            <w:pPr>
              <w:spacing w:after="0" w:line="240" w:lineRule="auto"/>
              <w:rPr>
                <w:rFonts w:ascii="Bookman Old Style" w:hAnsi="Bookman Old Style"/>
                <w:lang w:val="en-GB"/>
              </w:rPr>
            </w:pPr>
          </w:p>
          <w:p w:rsidR="00850369" w:rsidRPr="00CA7215" w:rsidRDefault="00850369" w:rsidP="00C54E54">
            <w:pPr>
              <w:spacing w:after="0" w:line="240" w:lineRule="auto"/>
              <w:rPr>
                <w:rFonts w:ascii="Bookman Old Style" w:hAnsi="Bookman Old Style"/>
                <w:lang w:val="en-GB"/>
              </w:rPr>
            </w:pPr>
            <w:r w:rsidRPr="00CA7215">
              <w:rPr>
                <w:rFonts w:ascii="Bookman Old Style" w:hAnsi="Bookman Old Style"/>
                <w:lang w:val="en-GB"/>
              </w:rPr>
              <w:t>Presentations of distribution site layout</w:t>
            </w:r>
          </w:p>
          <w:p w:rsidR="00850369" w:rsidRPr="00CA7215" w:rsidRDefault="00850369" w:rsidP="00C54E54">
            <w:pPr>
              <w:spacing w:after="0" w:line="240" w:lineRule="auto"/>
              <w:rPr>
                <w:rFonts w:ascii="Bookman Old Style" w:hAnsi="Bookman Old Style"/>
                <w:lang w:val="en-GB"/>
              </w:rPr>
            </w:pPr>
            <w:r w:rsidRPr="00CA7215">
              <w:rPr>
                <w:rFonts w:ascii="Bookman Old Style" w:hAnsi="Bookman Old Style"/>
                <w:lang w:val="en-GB"/>
              </w:rPr>
              <w:t>Discuss reasons behind groups choices to set up the distribution the way they did and their 8 guidelines</w:t>
            </w:r>
          </w:p>
          <w:p w:rsidR="007331D8" w:rsidRDefault="007331D8" w:rsidP="00C54E54">
            <w:pPr>
              <w:spacing w:after="0" w:line="240" w:lineRule="auto"/>
              <w:rPr>
                <w:rFonts w:ascii="Bookman Old Style" w:hAnsi="Bookman Old Style"/>
              </w:rPr>
            </w:pPr>
          </w:p>
          <w:p w:rsidR="00850369" w:rsidRDefault="00BD1541" w:rsidP="00C54E54">
            <w:pPr>
              <w:spacing w:after="0" w:line="240" w:lineRule="auto"/>
              <w:rPr>
                <w:rFonts w:ascii="Bookman Old Style" w:hAnsi="Bookman Old Style"/>
              </w:rPr>
            </w:pPr>
            <w:r>
              <w:rPr>
                <w:rFonts w:ascii="Bookman Old Style" w:hAnsi="Bookman Old Style"/>
              </w:rPr>
              <w:t>Agree on a site layout</w:t>
            </w:r>
          </w:p>
          <w:p w:rsidR="00BD1541" w:rsidRPr="00CA7215" w:rsidRDefault="00BD1541" w:rsidP="00C54E54">
            <w:pPr>
              <w:spacing w:after="0" w:line="240" w:lineRule="auto"/>
              <w:rPr>
                <w:rFonts w:ascii="Bookman Old Style" w:hAnsi="Bookman Old Style"/>
                <w:lang w:val="en-GB"/>
              </w:rPr>
            </w:pPr>
          </w:p>
          <w:p w:rsidR="00850369" w:rsidRPr="00CA7215" w:rsidRDefault="00850369" w:rsidP="00AD2F89">
            <w:pPr>
              <w:spacing w:after="0" w:line="240" w:lineRule="auto"/>
              <w:rPr>
                <w:rFonts w:ascii="Bookman Old Style" w:hAnsi="Bookman Old Style"/>
                <w:lang w:val="en-GB"/>
              </w:rPr>
            </w:pPr>
          </w:p>
        </w:tc>
      </w:tr>
      <w:tr w:rsidR="00AD2F89" w:rsidRPr="00A7225F" w:rsidTr="00AD2F89">
        <w:tc>
          <w:tcPr>
            <w:tcW w:w="997" w:type="dxa"/>
            <w:tcBorders>
              <w:top w:val="single" w:sz="4" w:space="0" w:color="auto"/>
              <w:left w:val="single" w:sz="4" w:space="0" w:color="auto"/>
              <w:bottom w:val="single" w:sz="4" w:space="0" w:color="auto"/>
              <w:right w:val="single" w:sz="4" w:space="0" w:color="auto"/>
            </w:tcBorders>
          </w:tcPr>
          <w:p w:rsidR="00AD2F89" w:rsidRPr="00AD2F89" w:rsidRDefault="007331D8" w:rsidP="00AD2F89">
            <w:pPr>
              <w:spacing w:after="0" w:line="240" w:lineRule="auto"/>
              <w:rPr>
                <w:rFonts w:ascii="Bookman Old Style" w:hAnsi="Bookman Old Style"/>
                <w:lang w:val="en-GB"/>
              </w:rPr>
            </w:pPr>
            <w:r>
              <w:rPr>
                <w:rFonts w:ascii="Bookman Old Style" w:hAnsi="Bookman Old Style"/>
                <w:lang w:val="en-GB"/>
              </w:rPr>
              <w:lastRenderedPageBreak/>
              <w:t>15</w:t>
            </w:r>
            <w:r w:rsidR="00AD2F89" w:rsidRPr="00AD2F89">
              <w:rPr>
                <w:rFonts w:ascii="Bookman Old Style" w:hAnsi="Bookman Old Style"/>
                <w:lang w:val="en-GB"/>
              </w:rPr>
              <w:t xml:space="preserve"> </w:t>
            </w:r>
            <w:proofErr w:type="spellStart"/>
            <w:r w:rsidR="00AD2F89" w:rsidRPr="00AD2F89">
              <w:rPr>
                <w:rFonts w:ascii="Bookman Old Style" w:hAnsi="Bookman Old Style"/>
                <w:lang w:val="en-GB"/>
              </w:rPr>
              <w:t>mins</w:t>
            </w:r>
            <w:proofErr w:type="spellEnd"/>
          </w:p>
          <w:p w:rsidR="00AD2F89" w:rsidRPr="00AD2F89" w:rsidRDefault="00AD2F89" w:rsidP="00AD2F89">
            <w:pPr>
              <w:spacing w:after="0" w:line="240" w:lineRule="auto"/>
              <w:rPr>
                <w:rFonts w:ascii="Bookman Old Style" w:hAnsi="Bookman Old Style"/>
                <w:lang w:val="en-GB"/>
              </w:rPr>
            </w:pPr>
          </w:p>
          <w:p w:rsidR="00AD2F89" w:rsidRPr="00AD2F89" w:rsidRDefault="00AD2F89" w:rsidP="00AD2F89">
            <w:pPr>
              <w:spacing w:after="0" w:line="240" w:lineRule="auto"/>
              <w:rPr>
                <w:rFonts w:ascii="Bookman Old Style" w:hAnsi="Bookman Old Style"/>
                <w:lang w:val="en-GB"/>
              </w:rPr>
            </w:pPr>
          </w:p>
          <w:p w:rsidR="00AD2F89" w:rsidRPr="00AD2F89" w:rsidRDefault="00AD2F89" w:rsidP="00AD2F89">
            <w:pPr>
              <w:spacing w:after="0" w:line="240" w:lineRule="auto"/>
              <w:rPr>
                <w:rFonts w:ascii="Bookman Old Style" w:hAnsi="Bookman Old Style"/>
                <w:lang w:val="en-GB"/>
              </w:rPr>
            </w:pPr>
          </w:p>
          <w:p w:rsidR="00AD2F89" w:rsidRPr="00AD2F89" w:rsidRDefault="00AD2F89" w:rsidP="00AD2F89">
            <w:pPr>
              <w:spacing w:after="0" w:line="240" w:lineRule="auto"/>
              <w:rPr>
                <w:rFonts w:ascii="Bookman Old Style" w:hAnsi="Bookman Old Style"/>
                <w:lang w:val="en-GB"/>
              </w:rPr>
            </w:pPr>
          </w:p>
          <w:p w:rsidR="00AD2F89" w:rsidRPr="00AD2F89" w:rsidRDefault="00AD2F89" w:rsidP="00AD2F89">
            <w:pPr>
              <w:spacing w:after="0" w:line="240" w:lineRule="auto"/>
              <w:rPr>
                <w:rFonts w:ascii="Bookman Old Style" w:hAnsi="Bookman Old Style"/>
                <w:lang w:val="en-GB"/>
              </w:rPr>
            </w:pPr>
          </w:p>
          <w:p w:rsidR="00AD2F89" w:rsidRPr="00AD2F89" w:rsidRDefault="00AD2F89" w:rsidP="00AD2F89">
            <w:pPr>
              <w:spacing w:after="0" w:line="240" w:lineRule="auto"/>
              <w:rPr>
                <w:rFonts w:ascii="Bookman Old Style" w:hAnsi="Bookman Old Style"/>
                <w:lang w:val="en-GB"/>
              </w:rPr>
            </w:pPr>
          </w:p>
          <w:p w:rsidR="00AD2F89" w:rsidRPr="00AD2F89" w:rsidRDefault="00AD2F89" w:rsidP="00AD2F89">
            <w:pPr>
              <w:spacing w:after="0" w:line="240" w:lineRule="auto"/>
              <w:rPr>
                <w:rFonts w:ascii="Bookman Old Style" w:hAnsi="Bookman Old Style"/>
                <w:lang w:val="en-GB"/>
              </w:rPr>
            </w:pPr>
          </w:p>
          <w:p w:rsidR="00AD2F89" w:rsidRPr="00AD2F89" w:rsidRDefault="00AD2F89" w:rsidP="00AD2F89">
            <w:pPr>
              <w:spacing w:after="0" w:line="240" w:lineRule="auto"/>
              <w:rPr>
                <w:rFonts w:ascii="Bookman Old Style" w:hAnsi="Bookman Old Style"/>
                <w:lang w:val="en-GB"/>
              </w:rPr>
            </w:pPr>
          </w:p>
          <w:p w:rsidR="00AD2F89" w:rsidRPr="00AD2F89" w:rsidRDefault="00AD2F89" w:rsidP="00AD2F89">
            <w:pPr>
              <w:spacing w:after="0" w:line="240" w:lineRule="auto"/>
              <w:rPr>
                <w:rFonts w:ascii="Bookman Old Style" w:hAnsi="Bookman Old Style"/>
                <w:lang w:val="en-GB"/>
              </w:rPr>
            </w:pPr>
          </w:p>
          <w:p w:rsidR="00AD2F89" w:rsidRPr="00AD2F89" w:rsidRDefault="00AD2F89" w:rsidP="00AD2F89">
            <w:pPr>
              <w:spacing w:after="0" w:line="240" w:lineRule="auto"/>
              <w:rPr>
                <w:rFonts w:ascii="Bookman Old Style" w:hAnsi="Bookman Old Style"/>
                <w:lang w:val="en-GB"/>
              </w:rPr>
            </w:pPr>
          </w:p>
          <w:p w:rsidR="00AD2F89" w:rsidRDefault="00AD2F89" w:rsidP="00AD2F89">
            <w:pPr>
              <w:spacing w:after="0" w:line="240" w:lineRule="auto"/>
              <w:rPr>
                <w:rFonts w:ascii="Bookman Old Style" w:hAnsi="Bookman Old Style"/>
                <w:lang w:val="en-GB"/>
              </w:rPr>
            </w:pPr>
          </w:p>
          <w:p w:rsidR="00AD2F89" w:rsidRDefault="00AD2F89" w:rsidP="00AD2F89">
            <w:pPr>
              <w:spacing w:after="0" w:line="240" w:lineRule="auto"/>
              <w:rPr>
                <w:rFonts w:ascii="Bookman Old Style" w:hAnsi="Bookman Old Style"/>
                <w:lang w:val="en-GB"/>
              </w:rPr>
            </w:pPr>
          </w:p>
          <w:p w:rsidR="007331D8" w:rsidRDefault="007331D8" w:rsidP="00AD2F89">
            <w:pPr>
              <w:spacing w:after="0" w:line="240" w:lineRule="auto"/>
              <w:rPr>
                <w:rFonts w:ascii="Bookman Old Style" w:hAnsi="Bookman Old Style"/>
                <w:lang w:val="en-GB"/>
              </w:rPr>
            </w:pPr>
          </w:p>
          <w:p w:rsidR="007331D8" w:rsidRDefault="007331D8" w:rsidP="00AD2F89">
            <w:pPr>
              <w:spacing w:after="0" w:line="240" w:lineRule="auto"/>
              <w:rPr>
                <w:rFonts w:ascii="Bookman Old Style" w:hAnsi="Bookman Old Style"/>
                <w:lang w:val="en-GB"/>
              </w:rPr>
            </w:pPr>
          </w:p>
          <w:p w:rsidR="007331D8" w:rsidRDefault="007331D8" w:rsidP="00AD2F89">
            <w:pPr>
              <w:spacing w:after="0" w:line="240" w:lineRule="auto"/>
              <w:rPr>
                <w:rFonts w:ascii="Bookman Old Style" w:hAnsi="Bookman Old Style"/>
                <w:lang w:val="en-GB"/>
              </w:rPr>
            </w:pPr>
          </w:p>
          <w:p w:rsidR="007331D8" w:rsidRDefault="007331D8" w:rsidP="00AD2F89">
            <w:pPr>
              <w:spacing w:after="0" w:line="240" w:lineRule="auto"/>
              <w:rPr>
                <w:rFonts w:ascii="Bookman Old Style" w:hAnsi="Bookman Old Style"/>
                <w:lang w:val="en-GB"/>
              </w:rPr>
            </w:pPr>
          </w:p>
          <w:p w:rsidR="007331D8" w:rsidRDefault="007331D8" w:rsidP="00AD2F89">
            <w:pPr>
              <w:spacing w:after="0" w:line="240" w:lineRule="auto"/>
              <w:rPr>
                <w:rFonts w:ascii="Bookman Old Style" w:hAnsi="Bookman Old Style"/>
                <w:lang w:val="en-GB"/>
              </w:rPr>
            </w:pPr>
          </w:p>
          <w:p w:rsidR="007331D8" w:rsidRDefault="007331D8" w:rsidP="00AD2F89">
            <w:pPr>
              <w:spacing w:after="0" w:line="240" w:lineRule="auto"/>
              <w:rPr>
                <w:rFonts w:ascii="Bookman Old Style" w:hAnsi="Bookman Old Style"/>
                <w:lang w:val="en-GB"/>
              </w:rPr>
            </w:pPr>
          </w:p>
          <w:p w:rsidR="007331D8" w:rsidRDefault="007331D8" w:rsidP="00AD2F89">
            <w:pPr>
              <w:spacing w:after="0" w:line="240" w:lineRule="auto"/>
              <w:rPr>
                <w:rFonts w:ascii="Bookman Old Style" w:hAnsi="Bookman Old Style"/>
                <w:lang w:val="en-GB"/>
              </w:rPr>
            </w:pPr>
          </w:p>
          <w:p w:rsidR="007331D8" w:rsidRDefault="007331D8" w:rsidP="00AD2F89">
            <w:pPr>
              <w:spacing w:after="0" w:line="240" w:lineRule="auto"/>
              <w:rPr>
                <w:rFonts w:ascii="Bookman Old Style" w:hAnsi="Bookman Old Style"/>
                <w:lang w:val="en-GB"/>
              </w:rPr>
            </w:pPr>
          </w:p>
          <w:p w:rsidR="007331D8" w:rsidRDefault="007331D8" w:rsidP="00AD2F89">
            <w:pPr>
              <w:spacing w:after="0" w:line="240" w:lineRule="auto"/>
              <w:rPr>
                <w:rFonts w:ascii="Bookman Old Style" w:hAnsi="Bookman Old Style"/>
                <w:lang w:val="en-GB"/>
              </w:rPr>
            </w:pPr>
          </w:p>
          <w:p w:rsidR="007331D8" w:rsidRDefault="007331D8" w:rsidP="00AD2F89">
            <w:pPr>
              <w:spacing w:after="0" w:line="240" w:lineRule="auto"/>
              <w:rPr>
                <w:rFonts w:ascii="Bookman Old Style" w:hAnsi="Bookman Old Style"/>
                <w:lang w:val="en-GB"/>
              </w:rPr>
            </w:pPr>
          </w:p>
          <w:p w:rsidR="007331D8" w:rsidRDefault="007331D8" w:rsidP="00AD2F89">
            <w:pPr>
              <w:spacing w:after="0" w:line="240" w:lineRule="auto"/>
              <w:rPr>
                <w:rFonts w:ascii="Bookman Old Style" w:hAnsi="Bookman Old Style"/>
                <w:lang w:val="en-GB"/>
              </w:rPr>
            </w:pPr>
          </w:p>
          <w:p w:rsidR="007331D8" w:rsidRDefault="007331D8" w:rsidP="00AD2F89">
            <w:pPr>
              <w:spacing w:after="0" w:line="240" w:lineRule="auto"/>
              <w:rPr>
                <w:rFonts w:ascii="Bookman Old Style" w:hAnsi="Bookman Old Style"/>
                <w:lang w:val="en-GB"/>
              </w:rPr>
            </w:pPr>
          </w:p>
          <w:p w:rsidR="007331D8" w:rsidRDefault="007331D8" w:rsidP="00AD2F89">
            <w:pPr>
              <w:spacing w:after="0" w:line="240" w:lineRule="auto"/>
              <w:rPr>
                <w:rFonts w:ascii="Bookman Old Style" w:hAnsi="Bookman Old Style"/>
                <w:lang w:val="en-GB"/>
              </w:rPr>
            </w:pPr>
          </w:p>
          <w:p w:rsidR="00AD2F89" w:rsidRPr="00AD2F89" w:rsidRDefault="00AD2F89" w:rsidP="00AD2F89">
            <w:pPr>
              <w:spacing w:after="0" w:line="240" w:lineRule="auto"/>
              <w:rPr>
                <w:rFonts w:ascii="Bookman Old Style" w:hAnsi="Bookman Old Style"/>
                <w:lang w:val="en-GB"/>
              </w:rPr>
            </w:pPr>
            <w:r>
              <w:rPr>
                <w:rFonts w:ascii="Bookman Old Style" w:hAnsi="Bookman Old Style"/>
                <w:lang w:val="en-GB"/>
              </w:rPr>
              <w:t>1</w:t>
            </w:r>
            <w:r w:rsidRPr="00AD2F89">
              <w:rPr>
                <w:rFonts w:ascii="Bookman Old Style" w:hAnsi="Bookman Old Style"/>
                <w:lang w:val="en-GB"/>
              </w:rPr>
              <w:t xml:space="preserve">0 </w:t>
            </w:r>
            <w:proofErr w:type="spellStart"/>
            <w:r w:rsidRPr="00AD2F89">
              <w:rPr>
                <w:rFonts w:ascii="Bookman Old Style" w:hAnsi="Bookman Old Style"/>
                <w:lang w:val="en-GB"/>
              </w:rPr>
              <w:t>mins</w:t>
            </w:r>
            <w:proofErr w:type="spellEnd"/>
          </w:p>
          <w:p w:rsidR="00AD2F89" w:rsidRPr="00AD2F89" w:rsidRDefault="00AD2F89" w:rsidP="00AD2F89">
            <w:pPr>
              <w:spacing w:after="0" w:line="240" w:lineRule="auto"/>
              <w:rPr>
                <w:rFonts w:ascii="Bookman Old Style" w:hAnsi="Bookman Old Style"/>
                <w:lang w:val="en-GB"/>
              </w:rPr>
            </w:pPr>
          </w:p>
          <w:p w:rsidR="00AD2F89" w:rsidRPr="00AD2F89" w:rsidRDefault="00AD2F89" w:rsidP="00AD2F89">
            <w:pPr>
              <w:spacing w:after="0" w:line="240" w:lineRule="auto"/>
              <w:rPr>
                <w:rFonts w:ascii="Bookman Old Style" w:hAnsi="Bookman Old Style"/>
                <w:lang w:val="en-GB"/>
              </w:rPr>
            </w:pPr>
          </w:p>
          <w:p w:rsidR="00AD2F89" w:rsidRPr="00AD2F89" w:rsidRDefault="00AD2F89" w:rsidP="00AD2F89">
            <w:pPr>
              <w:spacing w:after="0" w:line="240" w:lineRule="auto"/>
              <w:rPr>
                <w:rFonts w:ascii="Bookman Old Style" w:hAnsi="Bookman Old Style"/>
                <w:lang w:val="en-GB"/>
              </w:rPr>
            </w:pPr>
          </w:p>
          <w:p w:rsidR="00AD2F89" w:rsidRPr="00AD2F89" w:rsidRDefault="00AD2F89" w:rsidP="00AD2F89">
            <w:pPr>
              <w:spacing w:after="0" w:line="240" w:lineRule="auto"/>
              <w:rPr>
                <w:rFonts w:ascii="Bookman Old Style" w:hAnsi="Bookman Old Style"/>
                <w:lang w:val="en-GB"/>
              </w:rPr>
            </w:pPr>
          </w:p>
          <w:p w:rsidR="00AD2F89" w:rsidRPr="00AD2F89" w:rsidRDefault="00AD2F89" w:rsidP="00AD2F89">
            <w:pPr>
              <w:spacing w:after="0" w:line="240" w:lineRule="auto"/>
              <w:rPr>
                <w:rFonts w:ascii="Bookman Old Style" w:hAnsi="Bookman Old Style"/>
                <w:lang w:val="en-GB"/>
              </w:rPr>
            </w:pPr>
          </w:p>
          <w:p w:rsidR="00AD2F89" w:rsidRPr="00AD2F89" w:rsidRDefault="00AD2F89" w:rsidP="00AD2F89">
            <w:pPr>
              <w:spacing w:after="0" w:line="240" w:lineRule="auto"/>
              <w:rPr>
                <w:rFonts w:ascii="Bookman Old Style" w:hAnsi="Bookman Old Style"/>
                <w:lang w:val="en-GB"/>
              </w:rPr>
            </w:pPr>
            <w:r>
              <w:rPr>
                <w:rFonts w:ascii="Bookman Old Style" w:hAnsi="Bookman Old Style"/>
                <w:lang w:val="en-GB"/>
              </w:rPr>
              <w:t>10</w:t>
            </w:r>
            <w:r w:rsidRPr="00AD2F89">
              <w:rPr>
                <w:rFonts w:ascii="Bookman Old Style" w:hAnsi="Bookman Old Style"/>
                <w:lang w:val="en-GB"/>
              </w:rPr>
              <w:t xml:space="preserve"> </w:t>
            </w:r>
            <w:proofErr w:type="spellStart"/>
            <w:r w:rsidRPr="00AD2F89">
              <w:rPr>
                <w:rFonts w:ascii="Bookman Old Style" w:hAnsi="Bookman Old Style"/>
                <w:lang w:val="en-GB"/>
              </w:rPr>
              <w:t>mins</w:t>
            </w:r>
            <w:proofErr w:type="spellEnd"/>
          </w:p>
          <w:p w:rsidR="00AD2F89" w:rsidRPr="00AD2F89" w:rsidRDefault="00AD2F89" w:rsidP="00AD2F89">
            <w:pPr>
              <w:spacing w:after="0" w:line="240" w:lineRule="auto"/>
              <w:rPr>
                <w:rFonts w:ascii="Bookman Old Style" w:hAnsi="Bookman Old Style"/>
                <w:lang w:val="en-GB"/>
              </w:rPr>
            </w:pPr>
          </w:p>
          <w:p w:rsidR="00AD2F89" w:rsidRDefault="00AD2F89" w:rsidP="00AD2F89">
            <w:pPr>
              <w:spacing w:after="0" w:line="240" w:lineRule="auto"/>
              <w:rPr>
                <w:rFonts w:ascii="Bookman Old Style" w:hAnsi="Bookman Old Style"/>
                <w:lang w:val="en-GB"/>
              </w:rPr>
            </w:pPr>
          </w:p>
          <w:p w:rsidR="00AD2F89" w:rsidRDefault="00AD2F89" w:rsidP="00AD2F89">
            <w:pPr>
              <w:spacing w:after="0" w:line="240" w:lineRule="auto"/>
              <w:rPr>
                <w:rFonts w:ascii="Bookman Old Style" w:hAnsi="Bookman Old Style"/>
                <w:lang w:val="en-GB"/>
              </w:rPr>
            </w:pPr>
          </w:p>
          <w:p w:rsidR="00AD2F89" w:rsidRDefault="00AD2F89" w:rsidP="00AD2F89">
            <w:pPr>
              <w:spacing w:after="0" w:line="240" w:lineRule="auto"/>
              <w:rPr>
                <w:rFonts w:ascii="Bookman Old Style" w:hAnsi="Bookman Old Style"/>
                <w:lang w:val="en-GB"/>
              </w:rPr>
            </w:pPr>
          </w:p>
          <w:p w:rsidR="00AD2F89" w:rsidRDefault="00AD2F89" w:rsidP="00AD2F89">
            <w:pPr>
              <w:spacing w:after="0" w:line="240" w:lineRule="auto"/>
              <w:rPr>
                <w:rFonts w:ascii="Bookman Old Style" w:hAnsi="Bookman Old Style"/>
                <w:lang w:val="en-GB"/>
              </w:rPr>
            </w:pPr>
          </w:p>
          <w:p w:rsidR="00AD2F89" w:rsidRDefault="00AD2F89" w:rsidP="00AD2F89">
            <w:pPr>
              <w:spacing w:after="0" w:line="240" w:lineRule="auto"/>
              <w:rPr>
                <w:rFonts w:ascii="Bookman Old Style" w:hAnsi="Bookman Old Style"/>
                <w:lang w:val="en-GB"/>
              </w:rPr>
            </w:pPr>
          </w:p>
          <w:p w:rsidR="00AD2F89" w:rsidRDefault="00AD2F89" w:rsidP="00AD2F89">
            <w:pPr>
              <w:spacing w:after="0" w:line="240" w:lineRule="auto"/>
              <w:rPr>
                <w:rFonts w:ascii="Bookman Old Style" w:hAnsi="Bookman Old Style"/>
                <w:lang w:val="en-GB"/>
              </w:rPr>
            </w:pPr>
          </w:p>
          <w:p w:rsidR="00AD2F89" w:rsidRPr="00AD2F89" w:rsidRDefault="00AD2F89" w:rsidP="00AD2F89">
            <w:pPr>
              <w:spacing w:after="0" w:line="240" w:lineRule="auto"/>
              <w:rPr>
                <w:rFonts w:ascii="Bookman Old Style" w:hAnsi="Bookman Old Style"/>
                <w:lang w:val="en-GB"/>
              </w:rPr>
            </w:pPr>
          </w:p>
        </w:tc>
        <w:tc>
          <w:tcPr>
            <w:tcW w:w="1638" w:type="dxa"/>
            <w:tcBorders>
              <w:top w:val="single" w:sz="4" w:space="0" w:color="auto"/>
              <w:left w:val="single" w:sz="4" w:space="0" w:color="auto"/>
              <w:bottom w:val="single" w:sz="4" w:space="0" w:color="auto"/>
              <w:right w:val="single" w:sz="4" w:space="0" w:color="auto"/>
            </w:tcBorders>
          </w:tcPr>
          <w:p w:rsidR="00AD2F89" w:rsidRPr="00AD2F89" w:rsidRDefault="00AD2F89" w:rsidP="00AD2F89">
            <w:pPr>
              <w:spacing w:after="0" w:line="240" w:lineRule="auto"/>
              <w:rPr>
                <w:rFonts w:ascii="Bookman Old Style" w:hAnsi="Bookman Old Style"/>
                <w:lang w:val="en-GB"/>
              </w:rPr>
            </w:pPr>
            <w:r w:rsidRPr="00AD2F89">
              <w:rPr>
                <w:rFonts w:ascii="Bookman Old Style" w:hAnsi="Bookman Old Style"/>
                <w:lang w:val="en-GB"/>
              </w:rPr>
              <w:lastRenderedPageBreak/>
              <w:t>Group role play preparation</w:t>
            </w:r>
          </w:p>
          <w:p w:rsidR="00AD2F89" w:rsidRPr="00AD2F89" w:rsidRDefault="00AD2F89" w:rsidP="00AD2F89">
            <w:pPr>
              <w:spacing w:after="0" w:line="240" w:lineRule="auto"/>
              <w:rPr>
                <w:rFonts w:ascii="Bookman Old Style" w:hAnsi="Bookman Old Style"/>
                <w:lang w:val="en-GB"/>
              </w:rPr>
            </w:pPr>
          </w:p>
          <w:p w:rsidR="00AD2F89" w:rsidRPr="00AD2F89" w:rsidRDefault="00AD2F89" w:rsidP="00AD2F89">
            <w:pPr>
              <w:spacing w:after="0" w:line="240" w:lineRule="auto"/>
              <w:rPr>
                <w:rFonts w:ascii="Bookman Old Style" w:hAnsi="Bookman Old Style"/>
                <w:lang w:val="en-GB"/>
              </w:rPr>
            </w:pPr>
          </w:p>
          <w:p w:rsidR="00AD2F89" w:rsidRPr="00AD2F89" w:rsidRDefault="00AD2F89" w:rsidP="00AD2F89">
            <w:pPr>
              <w:spacing w:after="0" w:line="240" w:lineRule="auto"/>
              <w:rPr>
                <w:rFonts w:ascii="Bookman Old Style" w:hAnsi="Bookman Old Style"/>
                <w:lang w:val="en-GB"/>
              </w:rPr>
            </w:pPr>
          </w:p>
          <w:p w:rsidR="00AD2F89" w:rsidRPr="00AD2F89" w:rsidRDefault="00AD2F89" w:rsidP="00AD2F89">
            <w:pPr>
              <w:spacing w:after="0" w:line="240" w:lineRule="auto"/>
              <w:rPr>
                <w:rFonts w:ascii="Bookman Old Style" w:hAnsi="Bookman Old Style"/>
                <w:lang w:val="en-GB"/>
              </w:rPr>
            </w:pPr>
          </w:p>
          <w:p w:rsidR="00AD2F89" w:rsidRPr="00AD2F89" w:rsidRDefault="00AD2F89" w:rsidP="00AD2F89">
            <w:pPr>
              <w:spacing w:after="0" w:line="240" w:lineRule="auto"/>
              <w:rPr>
                <w:rFonts w:ascii="Bookman Old Style" w:hAnsi="Bookman Old Style"/>
                <w:lang w:val="en-GB"/>
              </w:rPr>
            </w:pPr>
          </w:p>
          <w:p w:rsidR="00AD2F89" w:rsidRPr="00AD2F89" w:rsidRDefault="00AD2F89" w:rsidP="00AD2F89">
            <w:pPr>
              <w:spacing w:after="0" w:line="240" w:lineRule="auto"/>
              <w:rPr>
                <w:rFonts w:ascii="Bookman Old Style" w:hAnsi="Bookman Old Style"/>
                <w:lang w:val="en-GB"/>
              </w:rPr>
            </w:pPr>
          </w:p>
          <w:p w:rsidR="00AD2F89" w:rsidRPr="00AD2F89" w:rsidRDefault="00AD2F89" w:rsidP="00AD2F89">
            <w:pPr>
              <w:spacing w:after="0" w:line="240" w:lineRule="auto"/>
              <w:rPr>
                <w:rFonts w:ascii="Bookman Old Style" w:hAnsi="Bookman Old Style"/>
                <w:lang w:val="en-GB"/>
              </w:rPr>
            </w:pPr>
          </w:p>
          <w:p w:rsidR="00AD2F89" w:rsidRPr="00AD2F89" w:rsidRDefault="00AD2F89" w:rsidP="00AD2F89">
            <w:pPr>
              <w:spacing w:after="0" w:line="240" w:lineRule="auto"/>
              <w:rPr>
                <w:rFonts w:ascii="Bookman Old Style" w:hAnsi="Bookman Old Style"/>
                <w:lang w:val="en-GB"/>
              </w:rPr>
            </w:pPr>
          </w:p>
          <w:p w:rsidR="007331D8" w:rsidRDefault="007331D8" w:rsidP="00AD2F89">
            <w:pPr>
              <w:spacing w:after="0" w:line="240" w:lineRule="auto"/>
              <w:rPr>
                <w:rFonts w:ascii="Bookman Old Style" w:hAnsi="Bookman Old Style"/>
                <w:lang w:val="en-GB"/>
              </w:rPr>
            </w:pPr>
          </w:p>
          <w:p w:rsidR="007331D8" w:rsidRDefault="007331D8" w:rsidP="00AD2F89">
            <w:pPr>
              <w:spacing w:after="0" w:line="240" w:lineRule="auto"/>
              <w:rPr>
                <w:rFonts w:ascii="Bookman Old Style" w:hAnsi="Bookman Old Style"/>
                <w:lang w:val="en-GB"/>
              </w:rPr>
            </w:pPr>
          </w:p>
          <w:p w:rsidR="007331D8" w:rsidRDefault="007331D8" w:rsidP="00AD2F89">
            <w:pPr>
              <w:spacing w:after="0" w:line="240" w:lineRule="auto"/>
              <w:rPr>
                <w:rFonts w:ascii="Bookman Old Style" w:hAnsi="Bookman Old Style"/>
                <w:lang w:val="en-GB"/>
              </w:rPr>
            </w:pPr>
          </w:p>
          <w:p w:rsidR="007331D8" w:rsidRDefault="007331D8" w:rsidP="00AD2F89">
            <w:pPr>
              <w:spacing w:after="0" w:line="240" w:lineRule="auto"/>
              <w:rPr>
                <w:rFonts w:ascii="Bookman Old Style" w:hAnsi="Bookman Old Style"/>
                <w:lang w:val="en-GB"/>
              </w:rPr>
            </w:pPr>
          </w:p>
          <w:p w:rsidR="007331D8" w:rsidRDefault="007331D8" w:rsidP="00AD2F89">
            <w:pPr>
              <w:spacing w:after="0" w:line="240" w:lineRule="auto"/>
              <w:rPr>
                <w:rFonts w:ascii="Bookman Old Style" w:hAnsi="Bookman Old Style"/>
                <w:lang w:val="en-GB"/>
              </w:rPr>
            </w:pPr>
          </w:p>
          <w:p w:rsidR="007331D8" w:rsidRDefault="007331D8" w:rsidP="00AD2F89">
            <w:pPr>
              <w:spacing w:after="0" w:line="240" w:lineRule="auto"/>
              <w:rPr>
                <w:rFonts w:ascii="Bookman Old Style" w:hAnsi="Bookman Old Style"/>
                <w:lang w:val="en-GB"/>
              </w:rPr>
            </w:pPr>
          </w:p>
          <w:p w:rsidR="007331D8" w:rsidRDefault="007331D8" w:rsidP="00AD2F89">
            <w:pPr>
              <w:spacing w:after="0" w:line="240" w:lineRule="auto"/>
              <w:rPr>
                <w:rFonts w:ascii="Bookman Old Style" w:hAnsi="Bookman Old Style"/>
                <w:lang w:val="en-GB"/>
              </w:rPr>
            </w:pPr>
          </w:p>
          <w:p w:rsidR="007331D8" w:rsidRDefault="007331D8" w:rsidP="00AD2F89">
            <w:pPr>
              <w:spacing w:after="0" w:line="240" w:lineRule="auto"/>
              <w:rPr>
                <w:rFonts w:ascii="Bookman Old Style" w:hAnsi="Bookman Old Style"/>
                <w:lang w:val="en-GB"/>
              </w:rPr>
            </w:pPr>
          </w:p>
          <w:p w:rsidR="007331D8" w:rsidRDefault="007331D8" w:rsidP="00AD2F89">
            <w:pPr>
              <w:spacing w:after="0" w:line="240" w:lineRule="auto"/>
              <w:rPr>
                <w:rFonts w:ascii="Bookman Old Style" w:hAnsi="Bookman Old Style"/>
                <w:lang w:val="en-GB"/>
              </w:rPr>
            </w:pPr>
          </w:p>
          <w:p w:rsidR="007331D8" w:rsidRDefault="007331D8" w:rsidP="00AD2F89">
            <w:pPr>
              <w:spacing w:after="0" w:line="240" w:lineRule="auto"/>
              <w:rPr>
                <w:rFonts w:ascii="Bookman Old Style" w:hAnsi="Bookman Old Style"/>
                <w:lang w:val="en-GB"/>
              </w:rPr>
            </w:pPr>
          </w:p>
          <w:p w:rsidR="007331D8" w:rsidRDefault="007331D8" w:rsidP="00AD2F89">
            <w:pPr>
              <w:spacing w:after="0" w:line="240" w:lineRule="auto"/>
              <w:rPr>
                <w:rFonts w:ascii="Bookman Old Style" w:hAnsi="Bookman Old Style"/>
                <w:lang w:val="en-GB"/>
              </w:rPr>
            </w:pPr>
          </w:p>
          <w:p w:rsidR="007331D8" w:rsidRDefault="007331D8" w:rsidP="00AD2F89">
            <w:pPr>
              <w:spacing w:after="0" w:line="240" w:lineRule="auto"/>
              <w:rPr>
                <w:rFonts w:ascii="Bookman Old Style" w:hAnsi="Bookman Old Style"/>
                <w:lang w:val="en-GB"/>
              </w:rPr>
            </w:pPr>
          </w:p>
          <w:p w:rsidR="007331D8" w:rsidRDefault="007331D8" w:rsidP="00AD2F89">
            <w:pPr>
              <w:spacing w:after="0" w:line="240" w:lineRule="auto"/>
              <w:rPr>
                <w:rFonts w:ascii="Bookman Old Style" w:hAnsi="Bookman Old Style"/>
                <w:lang w:val="en-GB"/>
              </w:rPr>
            </w:pPr>
          </w:p>
          <w:p w:rsidR="007331D8" w:rsidRDefault="007331D8" w:rsidP="00AD2F89">
            <w:pPr>
              <w:spacing w:after="0" w:line="240" w:lineRule="auto"/>
              <w:rPr>
                <w:rFonts w:ascii="Bookman Old Style" w:hAnsi="Bookman Old Style"/>
                <w:lang w:val="en-GB"/>
              </w:rPr>
            </w:pPr>
          </w:p>
          <w:p w:rsidR="007331D8" w:rsidRDefault="007331D8" w:rsidP="00AD2F89">
            <w:pPr>
              <w:spacing w:after="0" w:line="240" w:lineRule="auto"/>
              <w:rPr>
                <w:rFonts w:ascii="Bookman Old Style" w:hAnsi="Bookman Old Style"/>
                <w:lang w:val="en-GB"/>
              </w:rPr>
            </w:pPr>
          </w:p>
          <w:p w:rsidR="007331D8" w:rsidRDefault="007331D8" w:rsidP="00AD2F89">
            <w:pPr>
              <w:spacing w:after="0" w:line="240" w:lineRule="auto"/>
              <w:rPr>
                <w:rFonts w:ascii="Bookman Old Style" w:hAnsi="Bookman Old Style"/>
                <w:lang w:val="en-GB"/>
              </w:rPr>
            </w:pPr>
          </w:p>
          <w:p w:rsidR="00AD2F89" w:rsidRPr="00AD2F89" w:rsidRDefault="00AD2F89" w:rsidP="00AD2F89">
            <w:pPr>
              <w:spacing w:after="0" w:line="240" w:lineRule="auto"/>
              <w:rPr>
                <w:rFonts w:ascii="Bookman Old Style" w:hAnsi="Bookman Old Style"/>
                <w:lang w:val="en-GB"/>
              </w:rPr>
            </w:pPr>
            <w:r w:rsidRPr="00AD2F89">
              <w:rPr>
                <w:rFonts w:ascii="Bookman Old Style" w:hAnsi="Bookman Old Style"/>
                <w:lang w:val="en-GB"/>
              </w:rPr>
              <w:t>Mock distribution</w:t>
            </w:r>
          </w:p>
          <w:p w:rsidR="00AD2F89" w:rsidRPr="00AD2F89" w:rsidRDefault="00AD2F89" w:rsidP="00AD2F89">
            <w:pPr>
              <w:spacing w:after="0" w:line="240" w:lineRule="auto"/>
              <w:rPr>
                <w:rFonts w:ascii="Bookman Old Style" w:hAnsi="Bookman Old Style"/>
                <w:lang w:val="en-GB"/>
              </w:rPr>
            </w:pPr>
          </w:p>
          <w:p w:rsidR="00AD2F89" w:rsidRPr="00AD2F89" w:rsidRDefault="00AD2F89" w:rsidP="00AD2F89">
            <w:pPr>
              <w:spacing w:after="0" w:line="240" w:lineRule="auto"/>
              <w:rPr>
                <w:rFonts w:ascii="Bookman Old Style" w:hAnsi="Bookman Old Style"/>
                <w:lang w:val="en-GB"/>
              </w:rPr>
            </w:pPr>
          </w:p>
          <w:p w:rsidR="00AD2F89" w:rsidRPr="00AD2F89" w:rsidRDefault="00AD2F89" w:rsidP="00AD2F89">
            <w:pPr>
              <w:spacing w:after="0" w:line="240" w:lineRule="auto"/>
              <w:rPr>
                <w:rFonts w:ascii="Bookman Old Style" w:hAnsi="Bookman Old Style"/>
                <w:lang w:val="en-GB"/>
              </w:rPr>
            </w:pPr>
          </w:p>
          <w:p w:rsidR="00AD2F89" w:rsidRPr="00AD2F89" w:rsidRDefault="00AD2F89" w:rsidP="00AD2F89">
            <w:pPr>
              <w:spacing w:after="0" w:line="240" w:lineRule="auto"/>
              <w:rPr>
                <w:rFonts w:ascii="Bookman Old Style" w:hAnsi="Bookman Old Style"/>
                <w:lang w:val="en-GB"/>
              </w:rPr>
            </w:pPr>
          </w:p>
          <w:p w:rsidR="00AD2F89" w:rsidRPr="00AD2F89" w:rsidRDefault="00AD2F89" w:rsidP="00AD2F89">
            <w:pPr>
              <w:spacing w:after="0" w:line="240" w:lineRule="auto"/>
              <w:rPr>
                <w:rFonts w:ascii="Bookman Old Style" w:hAnsi="Bookman Old Style"/>
                <w:lang w:val="en-GB"/>
              </w:rPr>
            </w:pPr>
          </w:p>
          <w:p w:rsidR="00AD2F89" w:rsidRDefault="00AD2F89" w:rsidP="00AD2F89">
            <w:pPr>
              <w:spacing w:after="0" w:line="240" w:lineRule="auto"/>
              <w:rPr>
                <w:rFonts w:ascii="Bookman Old Style" w:hAnsi="Bookman Old Style"/>
                <w:lang w:val="en-GB"/>
              </w:rPr>
            </w:pPr>
            <w:r w:rsidRPr="00AD2F89">
              <w:rPr>
                <w:rFonts w:ascii="Bookman Old Style" w:hAnsi="Bookman Old Style"/>
                <w:lang w:val="en-GB"/>
              </w:rPr>
              <w:t>Plenary discussion</w:t>
            </w:r>
          </w:p>
          <w:p w:rsidR="00AD2F89" w:rsidRDefault="00AD2F89" w:rsidP="00AD2F89">
            <w:pPr>
              <w:spacing w:after="0" w:line="240" w:lineRule="auto"/>
              <w:rPr>
                <w:rFonts w:ascii="Bookman Old Style" w:hAnsi="Bookman Old Style"/>
                <w:lang w:val="en-GB"/>
              </w:rPr>
            </w:pPr>
          </w:p>
          <w:p w:rsidR="00AD2F89" w:rsidRDefault="00AD2F89" w:rsidP="00AD2F89">
            <w:pPr>
              <w:spacing w:after="0" w:line="240" w:lineRule="auto"/>
              <w:rPr>
                <w:rFonts w:ascii="Bookman Old Style" w:hAnsi="Bookman Old Style"/>
                <w:lang w:val="en-GB"/>
              </w:rPr>
            </w:pPr>
          </w:p>
          <w:p w:rsidR="00AD2F89" w:rsidRDefault="00AD2F89" w:rsidP="00AD2F89">
            <w:pPr>
              <w:spacing w:after="0" w:line="240" w:lineRule="auto"/>
              <w:rPr>
                <w:rFonts w:ascii="Bookman Old Style" w:hAnsi="Bookman Old Style"/>
                <w:lang w:val="en-GB"/>
              </w:rPr>
            </w:pPr>
          </w:p>
          <w:p w:rsidR="00AD2F89" w:rsidRDefault="00AD2F89" w:rsidP="00AD2F89">
            <w:pPr>
              <w:spacing w:after="0" w:line="240" w:lineRule="auto"/>
              <w:rPr>
                <w:rFonts w:ascii="Bookman Old Style" w:hAnsi="Bookman Old Style"/>
                <w:lang w:val="en-GB"/>
              </w:rPr>
            </w:pPr>
          </w:p>
          <w:p w:rsidR="00AD2F89" w:rsidRDefault="00AD2F89" w:rsidP="00AD2F89">
            <w:pPr>
              <w:spacing w:after="0" w:line="240" w:lineRule="auto"/>
              <w:rPr>
                <w:rFonts w:ascii="Bookman Old Style" w:hAnsi="Bookman Old Style"/>
                <w:lang w:val="en-GB"/>
              </w:rPr>
            </w:pPr>
          </w:p>
          <w:p w:rsidR="00AD2F89" w:rsidRDefault="00AD2F89" w:rsidP="00AD2F89">
            <w:pPr>
              <w:spacing w:after="0" w:line="240" w:lineRule="auto"/>
              <w:rPr>
                <w:rFonts w:ascii="Bookman Old Style" w:hAnsi="Bookman Old Style"/>
                <w:lang w:val="en-GB"/>
              </w:rPr>
            </w:pPr>
          </w:p>
          <w:p w:rsidR="00AD2F89" w:rsidRDefault="00AD2F89" w:rsidP="00AD2F89">
            <w:pPr>
              <w:spacing w:after="0" w:line="240" w:lineRule="auto"/>
              <w:rPr>
                <w:rFonts w:ascii="Bookman Old Style" w:hAnsi="Bookman Old Style"/>
                <w:lang w:val="en-GB"/>
              </w:rPr>
            </w:pPr>
          </w:p>
          <w:p w:rsidR="00AD2F89" w:rsidRPr="00AD2F89" w:rsidRDefault="00AD2F89" w:rsidP="00AD2F89">
            <w:pPr>
              <w:spacing w:after="0" w:line="240" w:lineRule="auto"/>
              <w:rPr>
                <w:rFonts w:ascii="Bookman Old Style" w:hAnsi="Bookman Old Style"/>
                <w:lang w:val="en-GB"/>
              </w:rPr>
            </w:pPr>
          </w:p>
        </w:tc>
        <w:tc>
          <w:tcPr>
            <w:tcW w:w="6653" w:type="dxa"/>
            <w:tcBorders>
              <w:top w:val="single" w:sz="4" w:space="0" w:color="auto"/>
              <w:left w:val="single" w:sz="4" w:space="0" w:color="auto"/>
              <w:bottom w:val="single" w:sz="4" w:space="0" w:color="auto"/>
              <w:right w:val="single" w:sz="4" w:space="0" w:color="auto"/>
            </w:tcBorders>
          </w:tcPr>
          <w:p w:rsidR="00844870" w:rsidRDefault="00844870" w:rsidP="00AD2F89">
            <w:pPr>
              <w:spacing w:after="0" w:line="240" w:lineRule="auto"/>
              <w:rPr>
                <w:rFonts w:ascii="Bookman Old Style" w:hAnsi="Bookman Old Style"/>
                <w:b/>
                <w:lang w:val="en-GB"/>
              </w:rPr>
            </w:pPr>
            <w:r>
              <w:rPr>
                <w:rFonts w:ascii="Bookman Old Style" w:hAnsi="Bookman Old Style"/>
                <w:b/>
                <w:lang w:val="en-GB"/>
              </w:rPr>
              <w:lastRenderedPageBreak/>
              <w:t>Optional:  Requires time to prepare forms.</w:t>
            </w:r>
          </w:p>
          <w:p w:rsidR="00AD2F89" w:rsidRDefault="00AD2F89" w:rsidP="00AD2F89">
            <w:pPr>
              <w:spacing w:after="0" w:line="240" w:lineRule="auto"/>
              <w:rPr>
                <w:rFonts w:ascii="Bookman Old Style" w:hAnsi="Bookman Old Style"/>
                <w:lang w:val="en-GB"/>
              </w:rPr>
            </w:pPr>
            <w:r w:rsidRPr="00AD2F89">
              <w:rPr>
                <w:rFonts w:ascii="Bookman Old Style" w:hAnsi="Bookman Old Style"/>
                <w:lang w:val="en-GB"/>
              </w:rPr>
              <w:t xml:space="preserve">Introduce the role play:  If you know your actual scenario, set it up accordingly or you can base it on the scenario in which all beneficiaries will receive </w:t>
            </w:r>
            <w:r w:rsidR="007331D8">
              <w:rPr>
                <w:rFonts w:ascii="Bookman Old Style" w:hAnsi="Bookman Old Style"/>
                <w:lang w:val="en-GB"/>
              </w:rPr>
              <w:t>WASH</w:t>
            </w:r>
            <w:r w:rsidRPr="00AD2F89">
              <w:rPr>
                <w:rFonts w:ascii="Bookman Old Style" w:hAnsi="Bookman Old Style"/>
                <w:lang w:val="en-GB"/>
              </w:rPr>
              <w:t xml:space="preserve"> items, with shelter assistance going to those who have totally damaged houses.</w:t>
            </w:r>
          </w:p>
          <w:p w:rsidR="00AD2F89" w:rsidRPr="00AD2F89" w:rsidRDefault="00AD2F89" w:rsidP="00AD2F89">
            <w:pPr>
              <w:spacing w:after="0" w:line="240" w:lineRule="auto"/>
              <w:rPr>
                <w:rFonts w:ascii="Bookman Old Style" w:hAnsi="Bookman Old Style"/>
                <w:lang w:val="en-GB"/>
              </w:rPr>
            </w:pPr>
          </w:p>
          <w:p w:rsidR="00AD2F89" w:rsidRPr="00AD2F89" w:rsidRDefault="00AD2F89" w:rsidP="00AD2F89">
            <w:pPr>
              <w:spacing w:after="0" w:line="240" w:lineRule="auto"/>
              <w:rPr>
                <w:rFonts w:ascii="Bookman Old Style" w:hAnsi="Bookman Old Style"/>
                <w:lang w:val="en-GB"/>
              </w:rPr>
            </w:pPr>
            <w:r w:rsidRPr="00AD2F89">
              <w:rPr>
                <w:rFonts w:ascii="Bookman Old Style" w:hAnsi="Bookman Old Style"/>
                <w:lang w:val="en-GB"/>
              </w:rPr>
              <w:t>Split into two groups. Preparation is as follows:</w:t>
            </w:r>
          </w:p>
          <w:p w:rsidR="007331D8" w:rsidRDefault="00AD2F89" w:rsidP="00AD2F89">
            <w:pPr>
              <w:spacing w:after="0" w:line="240" w:lineRule="auto"/>
              <w:rPr>
                <w:rFonts w:ascii="Bookman Old Style" w:hAnsi="Bookman Old Style"/>
                <w:lang w:val="en-GB"/>
              </w:rPr>
            </w:pPr>
            <w:r w:rsidRPr="00AD2F89">
              <w:rPr>
                <w:rFonts w:ascii="Bookman Old Style" w:hAnsi="Bookman Old Style"/>
                <w:lang w:val="en-GB"/>
              </w:rPr>
              <w:t xml:space="preserve">1st group are the beneficiaries.  Give them simple prepared </w:t>
            </w:r>
            <w:r w:rsidRPr="00AD2F89">
              <w:rPr>
                <w:rFonts w:ascii="Bookman Old Style" w:hAnsi="Bookman Old Style"/>
                <w:lang w:val="en-GB"/>
              </w:rPr>
              <w:lastRenderedPageBreak/>
              <w:t xml:space="preserve">tokens that note what items they are entitled to </w:t>
            </w:r>
            <w:r w:rsidR="00844870">
              <w:rPr>
                <w:rFonts w:ascii="Bookman Old Style" w:hAnsi="Bookman Old Style"/>
                <w:lang w:val="en-GB"/>
              </w:rPr>
              <w:t>–</w:t>
            </w:r>
            <w:r w:rsidRPr="00AD2F89">
              <w:rPr>
                <w:rFonts w:ascii="Bookman Old Style" w:hAnsi="Bookman Old Style"/>
                <w:lang w:val="en-GB"/>
              </w:rPr>
              <w:t xml:space="preserve"> sweets</w:t>
            </w:r>
            <w:r w:rsidR="00844870">
              <w:rPr>
                <w:rFonts w:ascii="Bookman Old Style" w:hAnsi="Bookman Old Style"/>
                <w:lang w:val="en-GB"/>
              </w:rPr>
              <w:t xml:space="preserve"> (representing WASH pa</w:t>
            </w:r>
            <w:r w:rsidR="007331D8">
              <w:rPr>
                <w:rFonts w:ascii="Bookman Old Style" w:hAnsi="Bookman Old Style"/>
                <w:lang w:val="en-GB"/>
              </w:rPr>
              <w:t>c</w:t>
            </w:r>
            <w:r w:rsidR="00844870">
              <w:rPr>
                <w:rFonts w:ascii="Bookman Old Style" w:hAnsi="Bookman Old Style"/>
                <w:lang w:val="en-GB"/>
              </w:rPr>
              <w:t>kage) and</w:t>
            </w:r>
            <w:r w:rsidR="007331D8">
              <w:rPr>
                <w:rFonts w:ascii="Bookman Old Style" w:hAnsi="Bookman Old Style"/>
                <w:lang w:val="en-GB"/>
              </w:rPr>
              <w:t>/or</w:t>
            </w:r>
            <w:r w:rsidR="00844870">
              <w:rPr>
                <w:rFonts w:ascii="Bookman Old Style" w:hAnsi="Bookman Old Style"/>
                <w:lang w:val="en-GB"/>
              </w:rPr>
              <w:t xml:space="preserve"> pens (representing shelter package)</w:t>
            </w:r>
            <w:r w:rsidRPr="00AD2F89">
              <w:rPr>
                <w:rFonts w:ascii="Bookman Old Style" w:hAnsi="Bookman Old Style"/>
                <w:lang w:val="en-GB"/>
              </w:rPr>
              <w:t xml:space="preserve"> (or equivalent). </w:t>
            </w:r>
          </w:p>
          <w:p w:rsidR="007331D8" w:rsidRPr="00AD2F89" w:rsidRDefault="007331D8" w:rsidP="007331D8">
            <w:pPr>
              <w:spacing w:after="0" w:line="240" w:lineRule="auto"/>
              <w:rPr>
                <w:rFonts w:ascii="Bookman Old Style" w:hAnsi="Bookman Old Style"/>
                <w:lang w:val="en-GB"/>
              </w:rPr>
            </w:pPr>
            <w:r w:rsidRPr="00AD2F89">
              <w:rPr>
                <w:rFonts w:ascii="Bookman Old Style" w:hAnsi="Bookman Old Style"/>
                <w:lang w:val="en-GB"/>
              </w:rPr>
              <w:t>Beneficiary role play guidance :</w:t>
            </w:r>
          </w:p>
          <w:p w:rsidR="007331D8" w:rsidRPr="00AD2F89" w:rsidRDefault="007331D8" w:rsidP="007331D8">
            <w:pPr>
              <w:pStyle w:val="ListParagraph"/>
              <w:numPr>
                <w:ilvl w:val="0"/>
                <w:numId w:val="8"/>
              </w:numPr>
              <w:rPr>
                <w:rFonts w:ascii="Bookman Old Style" w:hAnsi="Bookman Old Style"/>
                <w:lang w:val="en-GB"/>
              </w:rPr>
            </w:pPr>
            <w:r w:rsidRPr="00AD2F89">
              <w:rPr>
                <w:rFonts w:ascii="Bookman Old Style" w:hAnsi="Bookman Old Style"/>
                <w:lang w:val="en-GB"/>
              </w:rPr>
              <w:t>One gets back in line a few times</w:t>
            </w:r>
          </w:p>
          <w:p w:rsidR="007331D8" w:rsidRPr="00AD2F89" w:rsidRDefault="007331D8" w:rsidP="007331D8">
            <w:pPr>
              <w:pStyle w:val="ListParagraph"/>
              <w:numPr>
                <w:ilvl w:val="0"/>
                <w:numId w:val="8"/>
              </w:numPr>
              <w:rPr>
                <w:rFonts w:ascii="Bookman Old Style" w:hAnsi="Bookman Old Style"/>
                <w:lang w:val="en-GB"/>
              </w:rPr>
            </w:pPr>
            <w:r w:rsidRPr="00AD2F89">
              <w:rPr>
                <w:rFonts w:ascii="Bookman Old Style" w:hAnsi="Bookman Old Style"/>
                <w:lang w:val="en-GB"/>
              </w:rPr>
              <w:t>One cuts in line</w:t>
            </w:r>
          </w:p>
          <w:p w:rsidR="007331D8" w:rsidRPr="00AD2F89" w:rsidRDefault="007331D8" w:rsidP="007331D8">
            <w:pPr>
              <w:pStyle w:val="ListParagraph"/>
              <w:numPr>
                <w:ilvl w:val="0"/>
                <w:numId w:val="8"/>
              </w:numPr>
              <w:rPr>
                <w:rFonts w:ascii="Bookman Old Style" w:hAnsi="Bookman Old Style"/>
                <w:lang w:val="en-GB"/>
              </w:rPr>
            </w:pPr>
            <w:r w:rsidRPr="00AD2F89">
              <w:rPr>
                <w:rFonts w:ascii="Bookman Old Style" w:hAnsi="Bookman Old Style"/>
                <w:lang w:val="en-GB"/>
              </w:rPr>
              <w:t>One demands communication on the process</w:t>
            </w:r>
          </w:p>
          <w:p w:rsidR="007331D8" w:rsidRDefault="007331D8" w:rsidP="007331D8">
            <w:pPr>
              <w:pStyle w:val="ListParagraph"/>
              <w:numPr>
                <w:ilvl w:val="0"/>
                <w:numId w:val="8"/>
              </w:numPr>
              <w:rPr>
                <w:rFonts w:ascii="Bookman Old Style" w:hAnsi="Bookman Old Style"/>
                <w:lang w:val="en-GB"/>
              </w:rPr>
            </w:pPr>
            <w:r w:rsidRPr="00AD2F89">
              <w:rPr>
                <w:rFonts w:ascii="Bookman Old Style" w:hAnsi="Bookman Old Style"/>
                <w:lang w:val="en-GB"/>
              </w:rPr>
              <w:t>One takes the wrong items</w:t>
            </w:r>
          </w:p>
          <w:p w:rsidR="007331D8" w:rsidRDefault="007331D8" w:rsidP="007331D8">
            <w:pPr>
              <w:pStyle w:val="ListParagraph"/>
              <w:numPr>
                <w:ilvl w:val="0"/>
                <w:numId w:val="8"/>
              </w:numPr>
              <w:rPr>
                <w:rFonts w:ascii="Bookman Old Style" w:hAnsi="Bookman Old Style"/>
                <w:lang w:val="en-GB"/>
              </w:rPr>
            </w:pPr>
            <w:r>
              <w:rPr>
                <w:rFonts w:ascii="Bookman Old Style" w:hAnsi="Bookman Old Style"/>
                <w:lang w:val="en-GB"/>
              </w:rPr>
              <w:t>One too physically weak to carry the packages</w:t>
            </w:r>
          </w:p>
          <w:p w:rsidR="007331D8" w:rsidRPr="00AD2F89" w:rsidRDefault="007331D8" w:rsidP="007331D8">
            <w:pPr>
              <w:pStyle w:val="ListParagraph"/>
              <w:numPr>
                <w:ilvl w:val="0"/>
                <w:numId w:val="8"/>
              </w:numPr>
              <w:rPr>
                <w:rFonts w:ascii="Bookman Old Style" w:hAnsi="Bookman Old Style"/>
                <w:lang w:val="en-GB"/>
              </w:rPr>
            </w:pPr>
            <w:r>
              <w:rPr>
                <w:rFonts w:ascii="Bookman Old Style" w:hAnsi="Bookman Old Style"/>
                <w:lang w:val="en-GB"/>
              </w:rPr>
              <w:t>One lost their token</w:t>
            </w:r>
          </w:p>
          <w:p w:rsidR="007331D8" w:rsidRPr="00AD2F89" w:rsidRDefault="00AD2F89" w:rsidP="00AD2F89">
            <w:pPr>
              <w:spacing w:after="0" w:line="240" w:lineRule="auto"/>
              <w:rPr>
                <w:rFonts w:ascii="Bookman Old Style" w:hAnsi="Bookman Old Style"/>
                <w:lang w:val="en-GB"/>
              </w:rPr>
            </w:pPr>
            <w:r w:rsidRPr="00AD2F89">
              <w:rPr>
                <w:rFonts w:ascii="Bookman Old Style" w:hAnsi="Bookman Old Style"/>
                <w:lang w:val="en-GB"/>
              </w:rPr>
              <w:t xml:space="preserve"> </w:t>
            </w:r>
          </w:p>
          <w:p w:rsidR="00AD2F89" w:rsidRDefault="007331D8" w:rsidP="00AD2F89">
            <w:pPr>
              <w:spacing w:after="0" w:line="240" w:lineRule="auto"/>
              <w:rPr>
                <w:rFonts w:ascii="Bookman Old Style" w:hAnsi="Bookman Old Style"/>
                <w:lang w:val="en-GB"/>
              </w:rPr>
            </w:pPr>
            <w:r w:rsidRPr="00AD2F89">
              <w:rPr>
                <w:rFonts w:ascii="Bookman Old Style" w:hAnsi="Bookman Old Style"/>
                <w:lang w:val="en-GB"/>
              </w:rPr>
              <w:t>The 2nd group rece</w:t>
            </w:r>
            <w:r>
              <w:rPr>
                <w:rFonts w:ascii="Bookman Old Style" w:hAnsi="Bookman Old Style"/>
                <w:lang w:val="en-GB"/>
              </w:rPr>
              <w:t>ives the stock (sweets/pens</w:t>
            </w:r>
            <w:r w:rsidRPr="00AD2F89">
              <w:rPr>
                <w:rFonts w:ascii="Bookman Old Style" w:hAnsi="Bookman Old Style"/>
                <w:lang w:val="en-GB"/>
              </w:rPr>
              <w:t>) from the facilitator and does the physical inventory.</w:t>
            </w:r>
            <w:r>
              <w:rPr>
                <w:rFonts w:ascii="Bookman Old Style" w:hAnsi="Bookman Old Style"/>
                <w:lang w:val="en-GB"/>
              </w:rPr>
              <w:t xml:space="preserve"> They also</w:t>
            </w:r>
            <w:r w:rsidR="00AD2F89" w:rsidRPr="00AD2F89">
              <w:rPr>
                <w:rFonts w:ascii="Bookman Old Style" w:hAnsi="Bookman Old Style"/>
                <w:lang w:val="en-GB"/>
              </w:rPr>
              <w:t xml:space="preserve"> </w:t>
            </w:r>
            <w:proofErr w:type="gramStart"/>
            <w:r w:rsidR="00AD2F89" w:rsidRPr="00AD2F89">
              <w:rPr>
                <w:rFonts w:ascii="Bookman Old Style" w:hAnsi="Bookman Old Style"/>
                <w:lang w:val="en-GB"/>
              </w:rPr>
              <w:t>decides</w:t>
            </w:r>
            <w:proofErr w:type="gramEnd"/>
            <w:r w:rsidR="00AD2F89" w:rsidRPr="00AD2F89">
              <w:rPr>
                <w:rFonts w:ascii="Bookman Old Style" w:hAnsi="Bookman Old Style"/>
                <w:lang w:val="en-GB"/>
              </w:rPr>
              <w:t xml:space="preserve"> how to lay out the distribution site and who will have what task. </w:t>
            </w:r>
          </w:p>
          <w:p w:rsidR="007331D8" w:rsidRPr="00AD2F89" w:rsidRDefault="007331D8" w:rsidP="00AD2F89">
            <w:pPr>
              <w:spacing w:after="0" w:line="240" w:lineRule="auto"/>
              <w:rPr>
                <w:rFonts w:ascii="Bookman Old Style" w:hAnsi="Bookman Old Style"/>
                <w:lang w:val="en-GB"/>
              </w:rPr>
            </w:pPr>
          </w:p>
          <w:p w:rsidR="00AD2F89" w:rsidRPr="00AD2F89" w:rsidRDefault="00AD2F89" w:rsidP="00AD2F89">
            <w:pPr>
              <w:spacing w:after="0" w:line="240" w:lineRule="auto"/>
              <w:rPr>
                <w:rFonts w:ascii="Bookman Old Style" w:hAnsi="Bookman Old Style"/>
                <w:lang w:val="en-GB"/>
              </w:rPr>
            </w:pPr>
            <w:r w:rsidRPr="00AD2F89">
              <w:rPr>
                <w:rFonts w:ascii="Bookman Old Style" w:hAnsi="Bookman Old Style"/>
                <w:lang w:val="en-GB"/>
              </w:rPr>
              <w:t xml:space="preserve">Distribution:  </w:t>
            </w:r>
          </w:p>
          <w:p w:rsidR="007331D8" w:rsidRPr="00AD2F89" w:rsidRDefault="007331D8" w:rsidP="00AD2F89">
            <w:pPr>
              <w:spacing w:after="0" w:line="240" w:lineRule="auto"/>
              <w:rPr>
                <w:rFonts w:ascii="Bookman Old Style" w:hAnsi="Bookman Old Style"/>
                <w:lang w:val="en-GB"/>
              </w:rPr>
            </w:pPr>
          </w:p>
          <w:p w:rsidR="00AD2F89" w:rsidRPr="00AD2F89" w:rsidRDefault="007331D8" w:rsidP="00AD2F89">
            <w:pPr>
              <w:spacing w:after="0" w:line="240" w:lineRule="auto"/>
              <w:rPr>
                <w:rFonts w:ascii="Bookman Old Style" w:hAnsi="Bookman Old Style"/>
                <w:lang w:val="en-GB"/>
              </w:rPr>
            </w:pPr>
            <w:r>
              <w:rPr>
                <w:rFonts w:ascii="Bookman Old Style" w:hAnsi="Bookman Old Style"/>
                <w:lang w:val="en-GB"/>
              </w:rPr>
              <w:t>2</w:t>
            </w:r>
            <w:r w:rsidRPr="007331D8">
              <w:rPr>
                <w:rFonts w:ascii="Bookman Old Style" w:hAnsi="Bookman Old Style"/>
                <w:vertAlign w:val="superscript"/>
                <w:lang w:val="en-GB"/>
              </w:rPr>
              <w:t>nd</w:t>
            </w:r>
            <w:r>
              <w:rPr>
                <w:rFonts w:ascii="Bookman Old Style" w:hAnsi="Bookman Old Style"/>
                <w:lang w:val="en-GB"/>
              </w:rPr>
              <w:t xml:space="preserve"> group</w:t>
            </w:r>
            <w:r w:rsidR="00AD2F89" w:rsidRPr="00AD2F89">
              <w:rPr>
                <w:rFonts w:ascii="Bookman Old Style" w:hAnsi="Bookman Old Style"/>
                <w:lang w:val="en-GB"/>
              </w:rPr>
              <w:t xml:space="preserve"> call</w:t>
            </w:r>
            <w:r>
              <w:rPr>
                <w:rFonts w:ascii="Bookman Old Style" w:hAnsi="Bookman Old Style"/>
                <w:lang w:val="en-GB"/>
              </w:rPr>
              <w:t>s</w:t>
            </w:r>
            <w:r w:rsidR="00AD2F89" w:rsidRPr="00AD2F89">
              <w:rPr>
                <w:rFonts w:ascii="Bookman Old Style" w:hAnsi="Bookman Old Style"/>
                <w:lang w:val="en-GB"/>
              </w:rPr>
              <w:t xml:space="preserve"> up the beneficiaries and start</w:t>
            </w:r>
            <w:r>
              <w:rPr>
                <w:rFonts w:ascii="Bookman Old Style" w:hAnsi="Bookman Old Style"/>
                <w:lang w:val="en-GB"/>
              </w:rPr>
              <w:t>s</w:t>
            </w:r>
            <w:r w:rsidR="00AD2F89" w:rsidRPr="00AD2F89">
              <w:rPr>
                <w:rFonts w:ascii="Bookman Old Style" w:hAnsi="Bookman Old Style"/>
                <w:lang w:val="en-GB"/>
              </w:rPr>
              <w:t xml:space="preserve"> the distribution.  At the end they fill out the distribution report.</w:t>
            </w:r>
          </w:p>
          <w:p w:rsidR="00AD2F89" w:rsidRPr="00AD2F89" w:rsidRDefault="00AD2F89" w:rsidP="00AD2F89">
            <w:pPr>
              <w:spacing w:after="0" w:line="240" w:lineRule="auto"/>
              <w:rPr>
                <w:rFonts w:ascii="Bookman Old Style" w:hAnsi="Bookman Old Style"/>
                <w:lang w:val="en-GB"/>
              </w:rPr>
            </w:pPr>
          </w:p>
          <w:p w:rsidR="00AD2F89" w:rsidRPr="00AD2F89" w:rsidRDefault="00AD2F89" w:rsidP="00AD2F89">
            <w:pPr>
              <w:spacing w:after="0" w:line="240" w:lineRule="auto"/>
              <w:rPr>
                <w:rFonts w:ascii="Bookman Old Style" w:hAnsi="Bookman Old Style"/>
                <w:lang w:val="en-GB"/>
              </w:rPr>
            </w:pPr>
          </w:p>
          <w:p w:rsidR="00AD2F89" w:rsidRPr="00AD2F89" w:rsidRDefault="00AD2F89" w:rsidP="00AD2F89">
            <w:pPr>
              <w:spacing w:after="0" w:line="240" w:lineRule="auto"/>
              <w:rPr>
                <w:rFonts w:ascii="Bookman Old Style" w:hAnsi="Bookman Old Style"/>
                <w:lang w:val="en-GB"/>
              </w:rPr>
            </w:pPr>
            <w:r w:rsidRPr="00AD2F89">
              <w:rPr>
                <w:rFonts w:ascii="Bookman Old Style" w:hAnsi="Bookman Old Style"/>
                <w:lang w:val="en-GB"/>
              </w:rPr>
              <w:t>Plenary discussion:</w:t>
            </w:r>
          </w:p>
          <w:p w:rsidR="00AD2F89" w:rsidRPr="00AD2F89" w:rsidRDefault="00AD2F89" w:rsidP="00AD2F89">
            <w:pPr>
              <w:spacing w:after="0" w:line="240" w:lineRule="auto"/>
              <w:rPr>
                <w:rFonts w:ascii="Bookman Old Style" w:hAnsi="Bookman Old Style"/>
                <w:lang w:val="en-GB"/>
              </w:rPr>
            </w:pPr>
            <w:r w:rsidRPr="00AD2F89">
              <w:rPr>
                <w:rFonts w:ascii="Bookman Old Style" w:hAnsi="Bookman Old Style"/>
                <w:lang w:val="en-GB"/>
              </w:rPr>
              <w:t>What did we learn from this role play? (Refer to key messages and add more.)  Did we adhere to our guidelines from the last session? What lessons learned or best practice can we add to our guidelines based on this role play?</w:t>
            </w:r>
          </w:p>
          <w:p w:rsidR="00AD2F89" w:rsidRDefault="00AD2F89" w:rsidP="00AD2F89">
            <w:pPr>
              <w:spacing w:after="0" w:line="240" w:lineRule="auto"/>
              <w:rPr>
                <w:rFonts w:ascii="Bookman Old Style" w:hAnsi="Bookman Old Style"/>
                <w:lang w:val="en-GB"/>
              </w:rPr>
            </w:pPr>
          </w:p>
          <w:p w:rsidR="00AD2F89" w:rsidRPr="00CA7215" w:rsidRDefault="00AD2F89" w:rsidP="00AD2F89">
            <w:pPr>
              <w:spacing w:after="0" w:line="240" w:lineRule="auto"/>
              <w:rPr>
                <w:rFonts w:ascii="Bookman Old Style" w:hAnsi="Bookman Old Style"/>
                <w:lang w:val="en-GB"/>
              </w:rPr>
            </w:pPr>
            <w:r w:rsidRPr="00CA7215">
              <w:rPr>
                <w:rFonts w:ascii="Bookman Old Style" w:hAnsi="Bookman Old Style"/>
                <w:lang w:val="en-GB"/>
              </w:rPr>
              <w:t>Close session with summary and emphasis of key messages</w:t>
            </w:r>
            <w:r>
              <w:rPr>
                <w:rFonts w:ascii="Bookman Old Style" w:hAnsi="Bookman Old Style"/>
                <w:lang w:val="en-GB"/>
              </w:rPr>
              <w:t xml:space="preserve">  </w:t>
            </w:r>
            <w:r>
              <w:rPr>
                <w:rFonts w:ascii="Bookman Old Style" w:hAnsi="Bookman Old Style"/>
                <w:b/>
                <w:lang w:val="en-GB"/>
              </w:rPr>
              <w:t xml:space="preserve">PPT </w:t>
            </w:r>
            <w:r w:rsidRPr="008D2DDA">
              <w:rPr>
                <w:rFonts w:ascii="Bookman Old Style" w:hAnsi="Bookman Old Style"/>
                <w:b/>
                <w:lang w:val="en-GB"/>
              </w:rPr>
              <w:t>Slide</w:t>
            </w:r>
            <w:r w:rsidR="00A41931">
              <w:rPr>
                <w:rFonts w:ascii="Bookman Old Style" w:hAnsi="Bookman Old Style"/>
                <w:b/>
                <w:lang w:val="en-GB"/>
              </w:rPr>
              <w:t>s 4-6</w:t>
            </w:r>
            <w:r>
              <w:rPr>
                <w:rFonts w:ascii="Bookman Old Style" w:hAnsi="Bookman Old Style"/>
                <w:b/>
                <w:lang w:val="en-GB"/>
              </w:rPr>
              <w:t xml:space="preserve"> or handout</w:t>
            </w:r>
          </w:p>
          <w:p w:rsidR="00AD2F89" w:rsidRPr="00AD2F89" w:rsidRDefault="00AD2F89" w:rsidP="00AD2F89">
            <w:pPr>
              <w:spacing w:after="0" w:line="240" w:lineRule="auto"/>
              <w:rPr>
                <w:rFonts w:ascii="Bookman Old Style" w:hAnsi="Bookman Old Style"/>
                <w:lang w:val="en-GB"/>
              </w:rPr>
            </w:pPr>
          </w:p>
        </w:tc>
      </w:tr>
    </w:tbl>
    <w:p w:rsidR="00850369" w:rsidRDefault="00850369" w:rsidP="00850369">
      <w:pPr>
        <w:rPr>
          <w:u w:val="single"/>
        </w:rPr>
      </w:pPr>
    </w:p>
    <w:p w:rsidR="00850369" w:rsidRDefault="00850369" w:rsidP="00850369">
      <w:pPr>
        <w:rPr>
          <w:rFonts w:ascii="Bookman Old Style" w:hAnsi="Bookman Old Style"/>
          <w:b/>
        </w:rPr>
      </w:pPr>
    </w:p>
    <w:p w:rsidR="00850369" w:rsidRPr="007804B0" w:rsidRDefault="00850369" w:rsidP="00850369">
      <w:pPr>
        <w:rPr>
          <w:rFonts w:ascii="Bookman Old Style" w:hAnsi="Bookman Old Style"/>
        </w:rPr>
      </w:pPr>
    </w:p>
    <w:sectPr w:rsidR="00850369" w:rsidRPr="007804B0" w:rsidSect="00C848E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210A3"/>
    <w:multiLevelType w:val="hybridMultilevel"/>
    <w:tmpl w:val="C23AA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B66203"/>
    <w:multiLevelType w:val="hybridMultilevel"/>
    <w:tmpl w:val="F44CAE70"/>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4842295"/>
    <w:multiLevelType w:val="hybridMultilevel"/>
    <w:tmpl w:val="D006F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101FB0"/>
    <w:multiLevelType w:val="hybridMultilevel"/>
    <w:tmpl w:val="7D76768C"/>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4">
    <w:nsid w:val="2EB51E82"/>
    <w:multiLevelType w:val="hybridMultilevel"/>
    <w:tmpl w:val="C26C2E1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28B4282"/>
    <w:multiLevelType w:val="hybridMultilevel"/>
    <w:tmpl w:val="6C766D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D854AE0"/>
    <w:multiLevelType w:val="hybridMultilevel"/>
    <w:tmpl w:val="8CA8A5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D771354"/>
    <w:multiLevelType w:val="hybridMultilevel"/>
    <w:tmpl w:val="AF084D62"/>
    <w:lvl w:ilvl="0" w:tplc="CE4489BE">
      <w:start w:val="1"/>
      <w:numFmt w:val="decimal"/>
      <w:lvlText w:val="%1."/>
      <w:lvlJc w:val="left"/>
      <w:pPr>
        <w:tabs>
          <w:tab w:val="num" w:pos="649"/>
        </w:tabs>
        <w:ind w:left="649" w:hanging="360"/>
      </w:pPr>
      <w:rPr>
        <w:rFonts w:hint="default"/>
      </w:rPr>
    </w:lvl>
    <w:lvl w:ilvl="1" w:tplc="04090019" w:tentative="1">
      <w:start w:val="1"/>
      <w:numFmt w:val="lowerLetter"/>
      <w:lvlText w:val="%2."/>
      <w:lvlJc w:val="left"/>
      <w:pPr>
        <w:tabs>
          <w:tab w:val="num" w:pos="1369"/>
        </w:tabs>
        <w:ind w:left="1369" w:hanging="360"/>
      </w:pPr>
    </w:lvl>
    <w:lvl w:ilvl="2" w:tplc="0409001B" w:tentative="1">
      <w:start w:val="1"/>
      <w:numFmt w:val="lowerRoman"/>
      <w:lvlText w:val="%3."/>
      <w:lvlJc w:val="right"/>
      <w:pPr>
        <w:tabs>
          <w:tab w:val="num" w:pos="2089"/>
        </w:tabs>
        <w:ind w:left="2089" w:hanging="180"/>
      </w:pPr>
    </w:lvl>
    <w:lvl w:ilvl="3" w:tplc="0409000F" w:tentative="1">
      <w:start w:val="1"/>
      <w:numFmt w:val="decimal"/>
      <w:lvlText w:val="%4."/>
      <w:lvlJc w:val="left"/>
      <w:pPr>
        <w:tabs>
          <w:tab w:val="num" w:pos="2809"/>
        </w:tabs>
        <w:ind w:left="2809" w:hanging="360"/>
      </w:pPr>
    </w:lvl>
    <w:lvl w:ilvl="4" w:tplc="04090019" w:tentative="1">
      <w:start w:val="1"/>
      <w:numFmt w:val="lowerLetter"/>
      <w:lvlText w:val="%5."/>
      <w:lvlJc w:val="left"/>
      <w:pPr>
        <w:tabs>
          <w:tab w:val="num" w:pos="3529"/>
        </w:tabs>
        <w:ind w:left="3529" w:hanging="360"/>
      </w:pPr>
    </w:lvl>
    <w:lvl w:ilvl="5" w:tplc="0409001B" w:tentative="1">
      <w:start w:val="1"/>
      <w:numFmt w:val="lowerRoman"/>
      <w:lvlText w:val="%6."/>
      <w:lvlJc w:val="right"/>
      <w:pPr>
        <w:tabs>
          <w:tab w:val="num" w:pos="4249"/>
        </w:tabs>
        <w:ind w:left="4249" w:hanging="180"/>
      </w:pPr>
    </w:lvl>
    <w:lvl w:ilvl="6" w:tplc="0409000F" w:tentative="1">
      <w:start w:val="1"/>
      <w:numFmt w:val="decimal"/>
      <w:lvlText w:val="%7."/>
      <w:lvlJc w:val="left"/>
      <w:pPr>
        <w:tabs>
          <w:tab w:val="num" w:pos="4969"/>
        </w:tabs>
        <w:ind w:left="4969" w:hanging="360"/>
      </w:pPr>
    </w:lvl>
    <w:lvl w:ilvl="7" w:tplc="04090019" w:tentative="1">
      <w:start w:val="1"/>
      <w:numFmt w:val="lowerLetter"/>
      <w:lvlText w:val="%8."/>
      <w:lvlJc w:val="left"/>
      <w:pPr>
        <w:tabs>
          <w:tab w:val="num" w:pos="5689"/>
        </w:tabs>
        <w:ind w:left="5689" w:hanging="360"/>
      </w:pPr>
    </w:lvl>
    <w:lvl w:ilvl="8" w:tplc="0409001B" w:tentative="1">
      <w:start w:val="1"/>
      <w:numFmt w:val="lowerRoman"/>
      <w:lvlText w:val="%9."/>
      <w:lvlJc w:val="right"/>
      <w:pPr>
        <w:tabs>
          <w:tab w:val="num" w:pos="6409"/>
        </w:tabs>
        <w:ind w:left="6409" w:hanging="180"/>
      </w:pPr>
    </w:lvl>
  </w:abstractNum>
  <w:num w:numId="1">
    <w:abstractNumId w:val="1"/>
  </w:num>
  <w:num w:numId="2">
    <w:abstractNumId w:val="6"/>
  </w:num>
  <w:num w:numId="3">
    <w:abstractNumId w:val="7"/>
  </w:num>
  <w:num w:numId="4">
    <w:abstractNumId w:val="5"/>
  </w:num>
  <w:num w:numId="5">
    <w:abstractNumId w:val="4"/>
  </w:num>
  <w:num w:numId="6">
    <w:abstractNumId w:val="3"/>
  </w:num>
  <w:num w:numId="7">
    <w:abstractNumId w:val="2"/>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50369"/>
    <w:rsid w:val="000110E6"/>
    <w:rsid w:val="00066B22"/>
    <w:rsid w:val="000D1C29"/>
    <w:rsid w:val="000D2EE7"/>
    <w:rsid w:val="00191CC4"/>
    <w:rsid w:val="001A5BA4"/>
    <w:rsid w:val="001A7B1D"/>
    <w:rsid w:val="00255E2F"/>
    <w:rsid w:val="00271143"/>
    <w:rsid w:val="002B281A"/>
    <w:rsid w:val="002D5D5C"/>
    <w:rsid w:val="00300159"/>
    <w:rsid w:val="00451FFA"/>
    <w:rsid w:val="00567999"/>
    <w:rsid w:val="00651BCF"/>
    <w:rsid w:val="00717BE8"/>
    <w:rsid w:val="007331D8"/>
    <w:rsid w:val="0078420D"/>
    <w:rsid w:val="00825BE8"/>
    <w:rsid w:val="00844870"/>
    <w:rsid w:val="00850369"/>
    <w:rsid w:val="008B2A49"/>
    <w:rsid w:val="008F59FD"/>
    <w:rsid w:val="009367A2"/>
    <w:rsid w:val="0094077D"/>
    <w:rsid w:val="009728C2"/>
    <w:rsid w:val="009E2680"/>
    <w:rsid w:val="009F562C"/>
    <w:rsid w:val="00A41931"/>
    <w:rsid w:val="00A867B2"/>
    <w:rsid w:val="00AD2F89"/>
    <w:rsid w:val="00B6119D"/>
    <w:rsid w:val="00B77242"/>
    <w:rsid w:val="00B83C59"/>
    <w:rsid w:val="00BA4124"/>
    <w:rsid w:val="00BD1541"/>
    <w:rsid w:val="00C848EE"/>
    <w:rsid w:val="00CB4298"/>
    <w:rsid w:val="00D05B96"/>
    <w:rsid w:val="00D22904"/>
    <w:rsid w:val="00DC7235"/>
    <w:rsid w:val="00F53AE8"/>
    <w:rsid w:val="00FD6AE0"/>
    <w:rsid w:val="00FE28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8E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50369"/>
    <w:rPr>
      <w:color w:val="0000FF"/>
      <w:u w:val="single"/>
    </w:rPr>
  </w:style>
  <w:style w:type="paragraph" w:styleId="ListParagraph">
    <w:name w:val="List Paragraph"/>
    <w:basedOn w:val="Normal"/>
    <w:uiPriority w:val="34"/>
    <w:qFormat/>
    <w:rsid w:val="00B83C5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A7D843-DA7A-4C72-A3AC-9FA0AE330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3</Pages>
  <Words>705</Words>
  <Characters>4025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Catholic Relief Services</Company>
  <LinksUpToDate>false</LinksUpToDate>
  <CharactersWithSpaces>4721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ehenning</dc:creator>
  <cp:keywords/>
  <dc:description/>
  <cp:lastModifiedBy>ehenning</cp:lastModifiedBy>
  <cp:revision>6</cp:revision>
  <cp:lastPrinted>2011-08-23T11:26:00Z</cp:lastPrinted>
  <dcterms:created xsi:type="dcterms:W3CDTF">2011-08-16T12:11:00Z</dcterms:created>
  <dcterms:modified xsi:type="dcterms:W3CDTF">2011-08-23T11:33:00Z</dcterms:modified>
</cp:coreProperties>
</file>