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FB2C3A">
        <w:rPr>
          <w:b/>
        </w:rPr>
        <w:t xml:space="preserve">ADMINISTRATIVE </w:t>
      </w:r>
      <w:r w:rsidRPr="003E6816">
        <w:rPr>
          <w:b/>
        </w:rPr>
        <w:t>OFFICER</w:t>
      </w:r>
      <w:r w:rsidR="00FB2C3A">
        <w:rPr>
          <w:b/>
        </w:rPr>
        <w:t xml:space="preserve"> (</w:t>
      </w:r>
      <w:r w:rsidR="00E903FC">
        <w:rPr>
          <w:b/>
        </w:rPr>
        <w:t>HUMAN RESOURCES</w:t>
      </w:r>
      <w:r w:rsidR="00FB2C3A">
        <w:rPr>
          <w:b/>
        </w:rPr>
        <w:t>)</w:t>
      </w:r>
      <w:r w:rsidRPr="003E6816">
        <w:rPr>
          <w:b/>
        </w:rPr>
        <w:t xml:space="preserve"> –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740A7F" w:rsidRPr="001710BA" w:rsidRDefault="001710BA" w:rsidP="001710BA">
            <w:pPr>
              <w:pStyle w:val="ListParagraph"/>
              <w:numPr>
                <w:ilvl w:val="0"/>
                <w:numId w:val="1"/>
              </w:numPr>
              <w:spacing w:after="120"/>
              <w:ind w:left="162" w:hanging="180"/>
              <w:rPr>
                <w:sz w:val="18"/>
                <w:szCs w:val="18"/>
              </w:rPr>
            </w:pPr>
            <w:r>
              <w:rPr>
                <w:sz w:val="18"/>
                <w:szCs w:val="18"/>
              </w:rPr>
              <w:t xml:space="preserve">Efficiently and effectively manage and maintains all aspects of human resources for the country program to ensure that all programs and operations have adequate support needed, and implementing and making available Policy Manual for all staff.  The HR is responsible for developing monthly payroll for CP, maintain all national and international personnel files, agreements with landlords for CRS facilities (as applicable) and remaining up to date with all legal issues related to HR management.  </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740A7F" w:rsidRPr="003E6816" w:rsidRDefault="001710BA" w:rsidP="00740A7F">
            <w:pPr>
              <w:rPr>
                <w:b/>
                <w:sz w:val="18"/>
                <w:szCs w:val="18"/>
              </w:rPr>
            </w:pPr>
            <w:r>
              <w:rPr>
                <w:b/>
                <w:sz w:val="18"/>
                <w:szCs w:val="18"/>
              </w:rPr>
              <w:t>Payroll</w:t>
            </w:r>
            <w:r w:rsidR="003E6816" w:rsidRPr="003E6816">
              <w:rPr>
                <w:b/>
                <w:sz w:val="18"/>
                <w:szCs w:val="18"/>
              </w:rPr>
              <w:t>:</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Process time sheets</w:t>
            </w:r>
            <w:r>
              <w:rPr>
                <w:sz w:val="18"/>
                <w:szCs w:val="18"/>
              </w:rPr>
              <w:t xml:space="preserve"> on time as per CP schedule</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Successful and accurate completion of monthly payroll and related social contributions</w:t>
            </w:r>
            <w:r>
              <w:rPr>
                <w:sz w:val="18"/>
                <w:szCs w:val="18"/>
              </w:rPr>
              <w:t xml:space="preserve"> as regulated by local law</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Process overtime payments calculation a</w:t>
            </w:r>
            <w:r>
              <w:rPr>
                <w:sz w:val="18"/>
                <w:szCs w:val="18"/>
              </w:rPr>
              <w:t>nd making instruction for payments</w:t>
            </w:r>
          </w:p>
          <w:p w:rsidR="001F0E37" w:rsidRDefault="001F0E37" w:rsidP="001F0E37">
            <w:pPr>
              <w:pStyle w:val="ListParagraph"/>
              <w:numPr>
                <w:ilvl w:val="0"/>
                <w:numId w:val="1"/>
              </w:numPr>
              <w:spacing w:after="120"/>
              <w:ind w:left="162" w:hanging="180"/>
              <w:rPr>
                <w:sz w:val="18"/>
                <w:szCs w:val="18"/>
              </w:rPr>
            </w:pPr>
            <w:r w:rsidRPr="001F0E37">
              <w:rPr>
                <w:sz w:val="18"/>
                <w:szCs w:val="18"/>
              </w:rPr>
              <w:t xml:space="preserve">Process salary calculation and payment in compliance with CRS policy and local legal regulations in </w:t>
            </w:r>
            <w:r>
              <w:rPr>
                <w:sz w:val="18"/>
                <w:szCs w:val="18"/>
              </w:rPr>
              <w:t>CP</w:t>
            </w:r>
            <w:r w:rsidRPr="001F0E37">
              <w:rPr>
                <w:sz w:val="18"/>
                <w:szCs w:val="18"/>
              </w:rPr>
              <w:t xml:space="preserve">. </w:t>
            </w:r>
          </w:p>
          <w:p w:rsidR="001F0E37" w:rsidRPr="001F0E37" w:rsidRDefault="001F0E37" w:rsidP="001F0E37">
            <w:pPr>
              <w:pStyle w:val="ListParagraph"/>
              <w:numPr>
                <w:ilvl w:val="0"/>
                <w:numId w:val="1"/>
              </w:numPr>
              <w:spacing w:after="120"/>
              <w:ind w:left="162" w:hanging="180"/>
              <w:rPr>
                <w:sz w:val="18"/>
                <w:szCs w:val="18"/>
              </w:rPr>
            </w:pPr>
            <w:r>
              <w:rPr>
                <w:sz w:val="18"/>
                <w:szCs w:val="18"/>
              </w:rPr>
              <w:t>Process</w:t>
            </w:r>
            <w:r w:rsidRPr="001F0E37">
              <w:rPr>
                <w:sz w:val="18"/>
                <w:szCs w:val="18"/>
              </w:rPr>
              <w:t xml:space="preserve"> timely and accurate application of new laws/regulations to the payroll scheme as they emerge.  </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 xml:space="preserve">Process monthly severance calculation (for employees and total reserve and allocation by fund and projects) for </w:t>
            </w:r>
            <w:r>
              <w:rPr>
                <w:sz w:val="18"/>
                <w:szCs w:val="18"/>
              </w:rPr>
              <w:t>CP staff</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 xml:space="preserve">Process of calculation, payment and allocation by fund/projects pension and health insurance and unemployment contribution and salary tax in compliance with legal regulation in </w:t>
            </w:r>
            <w:r>
              <w:rPr>
                <w:sz w:val="18"/>
                <w:szCs w:val="18"/>
              </w:rPr>
              <w:t>CP</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The development of policy recommendations to improve the efficiency and effectiveness of payroll, social contributions, and taxes</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Monthly update of PAS regional data base</w:t>
            </w:r>
          </w:p>
          <w:p w:rsidR="003E6816" w:rsidRPr="003E6816" w:rsidRDefault="001710BA" w:rsidP="003E6816">
            <w:pPr>
              <w:ind w:left="-18"/>
              <w:rPr>
                <w:b/>
                <w:sz w:val="18"/>
                <w:szCs w:val="18"/>
              </w:rPr>
            </w:pPr>
            <w:r w:rsidRPr="001F0E37">
              <w:rPr>
                <w:b/>
                <w:sz w:val="18"/>
                <w:szCs w:val="18"/>
              </w:rPr>
              <w:t>Personal file</w:t>
            </w:r>
            <w:r w:rsidR="001F0E37">
              <w:rPr>
                <w:rFonts w:ascii="Times New Roman" w:hAnsi="Times New Roman"/>
                <w:bCs/>
                <w:iCs/>
                <w:szCs w:val="24"/>
                <w:lang w:val="hr-HR"/>
              </w:rPr>
              <w:t>s</w:t>
            </w:r>
            <w:r w:rsidR="003E6816" w:rsidRPr="003E6816">
              <w:rPr>
                <w:b/>
                <w:sz w:val="18"/>
                <w:szCs w:val="18"/>
              </w:rPr>
              <w:t>:</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The maintenance of accurate personnel files for national and international staff.</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Maintain all work contracts for national staff</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 xml:space="preserve">Maintain staff labor work books, as well as pension, health and unemployment forms </w:t>
            </w:r>
            <w:r w:rsidR="00FB312B">
              <w:rPr>
                <w:sz w:val="18"/>
                <w:szCs w:val="18"/>
              </w:rPr>
              <w:t>as per local law requirements.</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Process staff vacation, sick and other types of leave</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Complete work termination papers in compliance with CRS policy and local legal regulation</w:t>
            </w:r>
          </w:p>
          <w:p w:rsidR="003E6816" w:rsidRPr="001F0E37" w:rsidRDefault="00FB312B" w:rsidP="001F0E37">
            <w:pPr>
              <w:pStyle w:val="ListParagraph"/>
              <w:numPr>
                <w:ilvl w:val="0"/>
                <w:numId w:val="1"/>
              </w:numPr>
              <w:spacing w:after="120"/>
              <w:ind w:left="162" w:hanging="180"/>
              <w:rPr>
                <w:sz w:val="18"/>
                <w:szCs w:val="18"/>
              </w:rPr>
            </w:pPr>
            <w:r>
              <w:rPr>
                <w:sz w:val="18"/>
                <w:szCs w:val="18"/>
              </w:rPr>
              <w:t>Ensure all legal documents are secured for international staff, visa, registration and other required by local la</w:t>
            </w:r>
            <w:r w:rsidR="001F0E37" w:rsidRPr="001F0E37">
              <w:rPr>
                <w:sz w:val="18"/>
                <w:szCs w:val="18"/>
              </w:rPr>
              <w:t>w.</w:t>
            </w:r>
          </w:p>
          <w:p w:rsidR="003E6816" w:rsidRPr="003E6816" w:rsidRDefault="001F0E37" w:rsidP="003E6816">
            <w:pPr>
              <w:ind w:left="-18"/>
              <w:rPr>
                <w:b/>
                <w:sz w:val="18"/>
                <w:szCs w:val="18"/>
              </w:rPr>
            </w:pPr>
            <w:r>
              <w:rPr>
                <w:b/>
                <w:sz w:val="18"/>
                <w:szCs w:val="18"/>
              </w:rPr>
              <w:t>Rental Agreements</w:t>
            </w:r>
            <w:r w:rsidR="003E6816" w:rsidRPr="003E6816">
              <w:rPr>
                <w:b/>
                <w:sz w:val="18"/>
                <w:szCs w:val="18"/>
              </w:rPr>
              <w:t>:</w:t>
            </w:r>
          </w:p>
          <w:p w:rsidR="003E6816" w:rsidRPr="001F0E37" w:rsidRDefault="001F0E37" w:rsidP="001F0E37">
            <w:pPr>
              <w:pStyle w:val="ListParagraph"/>
              <w:numPr>
                <w:ilvl w:val="0"/>
                <w:numId w:val="1"/>
              </w:numPr>
              <w:spacing w:after="120"/>
              <w:ind w:left="162" w:hanging="180"/>
              <w:rPr>
                <w:sz w:val="18"/>
                <w:szCs w:val="18"/>
              </w:rPr>
            </w:pPr>
            <w:r w:rsidRPr="001F0E37">
              <w:rPr>
                <w:sz w:val="18"/>
                <w:szCs w:val="18"/>
              </w:rPr>
              <w:t>The maintaining of accurate and competitive rental agreements for apartments/houses, office and warehouse re</w:t>
            </w:r>
            <w:r>
              <w:rPr>
                <w:sz w:val="18"/>
                <w:szCs w:val="18"/>
              </w:rPr>
              <w:t>nt contracts</w:t>
            </w:r>
            <w:r w:rsidR="00FB312B">
              <w:rPr>
                <w:sz w:val="18"/>
                <w:szCs w:val="18"/>
              </w:rPr>
              <w:t>,</w:t>
            </w:r>
            <w:r>
              <w:rPr>
                <w:sz w:val="18"/>
                <w:szCs w:val="18"/>
              </w:rPr>
              <w:t xml:space="preserve"> and </w:t>
            </w:r>
            <w:r w:rsidR="00FB312B">
              <w:rPr>
                <w:sz w:val="18"/>
                <w:szCs w:val="18"/>
              </w:rPr>
              <w:t xml:space="preserve">ensuring processing the </w:t>
            </w:r>
            <w:r>
              <w:rPr>
                <w:sz w:val="18"/>
                <w:szCs w:val="18"/>
              </w:rPr>
              <w:t>payment</w:t>
            </w:r>
            <w:r w:rsidR="00FB312B">
              <w:rPr>
                <w:sz w:val="18"/>
                <w:szCs w:val="18"/>
              </w:rPr>
              <w:t xml:space="preserve"> schedule as per agreements.</w:t>
            </w:r>
          </w:p>
          <w:p w:rsidR="001F0E37" w:rsidRDefault="001F0E37" w:rsidP="003E6816">
            <w:pPr>
              <w:ind w:left="-18"/>
              <w:rPr>
                <w:b/>
                <w:sz w:val="18"/>
                <w:szCs w:val="18"/>
              </w:rPr>
            </w:pPr>
            <w:r w:rsidRPr="001F0E37">
              <w:rPr>
                <w:b/>
                <w:sz w:val="18"/>
                <w:szCs w:val="18"/>
              </w:rPr>
              <w:t>Legal regulative issue and CRS Policy</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Review Official gazettes  and meet with  Tax Advisers/Lawyers to ensure compliance</w:t>
            </w:r>
            <w:r w:rsidR="00FB312B">
              <w:rPr>
                <w:sz w:val="18"/>
                <w:szCs w:val="18"/>
              </w:rPr>
              <w:t xml:space="preserve"> with work and social security laws</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 xml:space="preserve">Make sure that Policies and Procedures Manual is available in </w:t>
            </w:r>
            <w:r w:rsidR="00FB312B">
              <w:rPr>
                <w:sz w:val="18"/>
                <w:szCs w:val="18"/>
              </w:rPr>
              <w:t>all</w:t>
            </w:r>
            <w:r w:rsidRPr="001F0E37">
              <w:rPr>
                <w:sz w:val="18"/>
                <w:szCs w:val="18"/>
              </w:rPr>
              <w:t xml:space="preserve"> </w:t>
            </w:r>
            <w:r w:rsidR="00FB312B">
              <w:rPr>
                <w:sz w:val="18"/>
                <w:szCs w:val="18"/>
              </w:rPr>
              <w:t xml:space="preserve">official </w:t>
            </w:r>
            <w:r w:rsidRPr="001F0E37">
              <w:rPr>
                <w:sz w:val="18"/>
                <w:szCs w:val="18"/>
              </w:rPr>
              <w:t xml:space="preserve">language versions and provide clarification if required by staff.   </w:t>
            </w:r>
          </w:p>
          <w:p w:rsidR="003E6816" w:rsidRPr="003E6816" w:rsidRDefault="003E6816" w:rsidP="003E6816">
            <w:pPr>
              <w:ind w:left="-18"/>
              <w:rPr>
                <w:b/>
                <w:sz w:val="18"/>
                <w:szCs w:val="18"/>
              </w:rPr>
            </w:pPr>
            <w:r w:rsidRPr="003E6816">
              <w:rPr>
                <w:b/>
                <w:sz w:val="18"/>
                <w:szCs w:val="18"/>
              </w:rPr>
              <w:t>Communication, Coordination and Other Duties:</w:t>
            </w:r>
          </w:p>
          <w:p w:rsidR="001F0E37" w:rsidRDefault="001F0E37" w:rsidP="001F0E37">
            <w:pPr>
              <w:pStyle w:val="ListParagraph"/>
              <w:numPr>
                <w:ilvl w:val="0"/>
                <w:numId w:val="1"/>
              </w:numPr>
              <w:spacing w:after="120"/>
              <w:ind w:left="162" w:hanging="180"/>
              <w:rPr>
                <w:sz w:val="18"/>
                <w:szCs w:val="18"/>
              </w:rPr>
            </w:pPr>
            <w:r w:rsidRPr="001F0E37">
              <w:rPr>
                <w:sz w:val="18"/>
                <w:szCs w:val="18"/>
              </w:rPr>
              <w:t>Coordinate with Program Support Department staff members, Project Managers and Project Officers and Partners</w:t>
            </w:r>
            <w:r w:rsidR="00FB312B">
              <w:rPr>
                <w:sz w:val="18"/>
                <w:szCs w:val="18"/>
              </w:rPr>
              <w:t xml:space="preserve"> as required</w:t>
            </w:r>
            <w:r w:rsidRPr="001F0E37">
              <w:rPr>
                <w:sz w:val="18"/>
                <w:szCs w:val="18"/>
              </w:rPr>
              <w:t>.</w:t>
            </w:r>
          </w:p>
          <w:p w:rsidR="00B511C3" w:rsidRPr="001F0E37" w:rsidRDefault="00B511C3" w:rsidP="001F0E37">
            <w:pPr>
              <w:pStyle w:val="ListParagraph"/>
              <w:numPr>
                <w:ilvl w:val="0"/>
                <w:numId w:val="1"/>
              </w:numPr>
              <w:spacing w:after="120"/>
              <w:ind w:left="162" w:hanging="180"/>
              <w:rPr>
                <w:sz w:val="18"/>
                <w:szCs w:val="18"/>
              </w:rPr>
            </w:pPr>
            <w:r w:rsidRPr="00D03846">
              <w:rPr>
                <w:rFonts w:eastAsia="Times New Roman" w:cs="Times New Roman"/>
                <w:color w:val="000000"/>
                <w:sz w:val="18"/>
                <w:szCs w:val="18"/>
              </w:rPr>
              <w:t>Responds to audit queries in a timely and professional manner when necessary.</w:t>
            </w:r>
          </w:p>
          <w:p w:rsidR="001F0E37" w:rsidRPr="001F0E37" w:rsidRDefault="001F0E37" w:rsidP="001F0E37">
            <w:pPr>
              <w:pStyle w:val="ListParagraph"/>
              <w:numPr>
                <w:ilvl w:val="0"/>
                <w:numId w:val="1"/>
              </w:numPr>
              <w:spacing w:after="120"/>
              <w:ind w:left="162" w:hanging="180"/>
              <w:rPr>
                <w:sz w:val="18"/>
                <w:szCs w:val="18"/>
              </w:rPr>
            </w:pPr>
            <w:r w:rsidRPr="001F0E37">
              <w:rPr>
                <w:sz w:val="18"/>
                <w:szCs w:val="18"/>
              </w:rPr>
              <w:t xml:space="preserve">Any other responsibilities as directed by the </w:t>
            </w:r>
            <w:r w:rsidR="00FB312B">
              <w:rPr>
                <w:sz w:val="18"/>
                <w:szCs w:val="18"/>
              </w:rPr>
              <w:t xml:space="preserve">Operations Manager/Head of Operations, and </w:t>
            </w:r>
            <w:r w:rsidRPr="001F0E37">
              <w:rPr>
                <w:sz w:val="18"/>
                <w:szCs w:val="18"/>
              </w:rPr>
              <w:t>Country Representative.</w:t>
            </w:r>
          </w:p>
          <w:p w:rsidR="003E6816" w:rsidRDefault="001F0E37" w:rsidP="001F0E37">
            <w:pPr>
              <w:pStyle w:val="ListParagraph"/>
              <w:numPr>
                <w:ilvl w:val="0"/>
                <w:numId w:val="1"/>
              </w:numPr>
              <w:spacing w:after="120"/>
              <w:ind w:left="162" w:hanging="180"/>
              <w:rPr>
                <w:sz w:val="18"/>
                <w:szCs w:val="18"/>
              </w:rPr>
            </w:pPr>
            <w:r w:rsidRPr="001F0E37">
              <w:rPr>
                <w:sz w:val="18"/>
                <w:szCs w:val="18"/>
              </w:rPr>
              <w:t>Keep senior management informed of all law changes that might have influence on CRS mission in</w:t>
            </w:r>
            <w:r w:rsidR="00FB312B">
              <w:rPr>
                <w:sz w:val="18"/>
                <w:szCs w:val="18"/>
              </w:rPr>
              <w:t xml:space="preserve"> CP</w:t>
            </w:r>
          </w:p>
          <w:p w:rsidR="00B511C3" w:rsidRPr="001F0E37" w:rsidRDefault="00B511C3" w:rsidP="001F0E37">
            <w:pPr>
              <w:pStyle w:val="ListParagraph"/>
              <w:numPr>
                <w:ilvl w:val="0"/>
                <w:numId w:val="1"/>
              </w:numPr>
              <w:spacing w:after="120"/>
              <w:ind w:left="162" w:hanging="180"/>
              <w:rPr>
                <w:sz w:val="18"/>
                <w:szCs w:val="18"/>
              </w:rPr>
            </w:pP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Working Relationship</w:t>
            </w:r>
          </w:p>
        </w:tc>
        <w:tc>
          <w:tcPr>
            <w:tcW w:w="8190" w:type="dxa"/>
          </w:tcPr>
          <w:p w:rsidR="00740A7F" w:rsidRPr="00F41B54" w:rsidRDefault="00F41B54" w:rsidP="00740A7F">
            <w:pPr>
              <w:rPr>
                <w:b/>
                <w:sz w:val="18"/>
                <w:szCs w:val="18"/>
              </w:rPr>
            </w:pPr>
            <w:r w:rsidRPr="00F41B54">
              <w:rPr>
                <w:b/>
                <w:sz w:val="18"/>
                <w:szCs w:val="18"/>
              </w:rPr>
              <w:t>Internal:</w:t>
            </w:r>
          </w:p>
          <w:p w:rsidR="001F3370" w:rsidRPr="001F3370" w:rsidRDefault="001F3370" w:rsidP="001F3370">
            <w:pPr>
              <w:autoSpaceDE w:val="0"/>
              <w:autoSpaceDN w:val="0"/>
              <w:adjustRightInd w:val="0"/>
              <w:rPr>
                <w:sz w:val="18"/>
                <w:szCs w:val="18"/>
                <w:lang w:val="hr-HR"/>
              </w:rPr>
            </w:pPr>
            <w:r w:rsidRPr="001F3370">
              <w:rPr>
                <w:sz w:val="18"/>
                <w:szCs w:val="18"/>
              </w:rPr>
              <w:t>Frequent contact with all Departments within CRS</w:t>
            </w:r>
            <w:r>
              <w:rPr>
                <w:sz w:val="18"/>
                <w:szCs w:val="18"/>
              </w:rPr>
              <w:t xml:space="preserve"> at CP and Regional level</w:t>
            </w:r>
            <w:r w:rsidRPr="001F3370">
              <w:rPr>
                <w:sz w:val="18"/>
                <w:szCs w:val="18"/>
                <w:lang w:val="hr-HR"/>
              </w:rPr>
              <w:t>.</w:t>
            </w:r>
          </w:p>
          <w:p w:rsidR="00F41B54" w:rsidRPr="00F41B54" w:rsidRDefault="00F41B54" w:rsidP="00740A7F">
            <w:pPr>
              <w:rPr>
                <w:b/>
                <w:sz w:val="18"/>
                <w:szCs w:val="18"/>
              </w:rPr>
            </w:pPr>
            <w:r w:rsidRPr="00F41B54">
              <w:rPr>
                <w:b/>
                <w:sz w:val="18"/>
                <w:szCs w:val="18"/>
              </w:rPr>
              <w:t>External:</w:t>
            </w:r>
          </w:p>
          <w:p w:rsidR="00F41B54" w:rsidRPr="003E6816" w:rsidRDefault="001F3370" w:rsidP="001F3370">
            <w:pPr>
              <w:spacing w:after="120"/>
              <w:rPr>
                <w:sz w:val="18"/>
                <w:szCs w:val="18"/>
              </w:rPr>
            </w:pPr>
            <w:r>
              <w:rPr>
                <w:sz w:val="18"/>
                <w:szCs w:val="18"/>
              </w:rPr>
              <w:t xml:space="preserve">Legal Advisors, NGO/PVO point person at local authorities, various ministries as applicable, </w:t>
            </w:r>
            <w:r w:rsidR="00F41B54" w:rsidRPr="00F41B54">
              <w:rPr>
                <w:sz w:val="18"/>
                <w:szCs w:val="18"/>
              </w:rPr>
              <w:t>consultants, donors, and peer agencies</w:t>
            </w:r>
            <w:r>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 xml:space="preserve">Agency-wide </w:t>
            </w:r>
            <w:r w:rsidRPr="003E6816">
              <w:rPr>
                <w:b/>
                <w:sz w:val="18"/>
                <w:szCs w:val="18"/>
              </w:rPr>
              <w:lastRenderedPageBreak/>
              <w:t>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lastRenderedPageBreak/>
              <w:t xml:space="preserve">These are rooted in the mission, values, and guiding principles of CRS and used by each staff member to </w:t>
            </w:r>
            <w:r w:rsidRPr="00F41B54">
              <w:rPr>
                <w:sz w:val="18"/>
                <w:szCs w:val="18"/>
              </w:rPr>
              <w:lastRenderedPageBreak/>
              <w:t>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Personal Skills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Must be scrupulously honest and always foster an atmosphere of trust and integrity.</w:t>
            </w:r>
          </w:p>
          <w:p w:rsidR="00F41B54" w:rsidRDefault="00F41B54" w:rsidP="00F41B54">
            <w:pPr>
              <w:pStyle w:val="ListParagraph"/>
              <w:numPr>
                <w:ilvl w:val="0"/>
                <w:numId w:val="1"/>
              </w:numPr>
              <w:ind w:left="162" w:hanging="180"/>
              <w:rPr>
                <w:sz w:val="18"/>
                <w:szCs w:val="18"/>
              </w:rPr>
            </w:pPr>
            <w:r w:rsidRPr="00F41B54">
              <w:rPr>
                <w:sz w:val="18"/>
                <w:szCs w:val="18"/>
              </w:rPr>
              <w:t>Good computers and ICT skills, fully capable with Microsoft Office (MS Word, Excel and PPT), and experience conducting internet sourcing and price comparisons.</w:t>
            </w:r>
          </w:p>
          <w:p w:rsidR="00F41B54" w:rsidRDefault="00F41B54" w:rsidP="00F41B54">
            <w:pPr>
              <w:pStyle w:val="ListParagraph"/>
              <w:numPr>
                <w:ilvl w:val="0"/>
                <w:numId w:val="1"/>
              </w:numPr>
              <w:ind w:left="162" w:hanging="180"/>
              <w:rPr>
                <w:sz w:val="18"/>
                <w:szCs w:val="18"/>
              </w:rPr>
            </w:pPr>
            <w:r w:rsidRPr="00F41B54">
              <w:rPr>
                <w:sz w:val="18"/>
                <w:szCs w:val="18"/>
              </w:rPr>
              <w:t xml:space="preserve">Demonstrated ability to perform fast, efficient and </w:t>
            </w:r>
            <w:r w:rsidR="001F3370">
              <w:rPr>
                <w:sz w:val="18"/>
                <w:szCs w:val="18"/>
              </w:rPr>
              <w:t xml:space="preserve">maintain discretion and confidentiality </w:t>
            </w:r>
            <w:r w:rsidRPr="00F41B54">
              <w:rPr>
                <w:sz w:val="18"/>
                <w:szCs w:val="18"/>
              </w:rPr>
              <w:t>while maintaining the agency's high standards.</w:t>
            </w:r>
          </w:p>
          <w:p w:rsidR="00F41B54" w:rsidRDefault="00F41B54" w:rsidP="00F41B54">
            <w:pPr>
              <w:pStyle w:val="ListParagraph"/>
              <w:numPr>
                <w:ilvl w:val="0"/>
                <w:numId w:val="1"/>
              </w:numPr>
              <w:ind w:left="162" w:hanging="180"/>
              <w:rPr>
                <w:sz w:val="18"/>
                <w:szCs w:val="18"/>
              </w:rPr>
            </w:pPr>
            <w:r w:rsidRPr="00F41B54">
              <w:rPr>
                <w:sz w:val="18"/>
                <w:szCs w:val="18"/>
              </w:rPr>
              <w:t>Good negotiator.</w:t>
            </w:r>
          </w:p>
          <w:p w:rsidR="00F41B54" w:rsidRDefault="00F41B54" w:rsidP="00F41B54">
            <w:pPr>
              <w:pStyle w:val="ListParagraph"/>
              <w:numPr>
                <w:ilvl w:val="0"/>
                <w:numId w:val="1"/>
              </w:numPr>
              <w:ind w:left="162" w:hanging="180"/>
              <w:rPr>
                <w:sz w:val="18"/>
                <w:szCs w:val="18"/>
              </w:rPr>
            </w:pPr>
            <w:r w:rsidRPr="00F41B54">
              <w:rPr>
                <w:sz w:val="18"/>
                <w:szCs w:val="18"/>
              </w:rPr>
              <w:t xml:space="preserve">Experience conducting </w:t>
            </w:r>
            <w:r w:rsidR="001F3370">
              <w:rPr>
                <w:sz w:val="18"/>
                <w:szCs w:val="18"/>
              </w:rPr>
              <w:t>legal review and changes in applicable laws</w:t>
            </w:r>
            <w:r w:rsidRPr="00F41B54">
              <w:rPr>
                <w:sz w:val="18"/>
                <w:szCs w:val="18"/>
              </w:rPr>
              <w:t>.</w:t>
            </w:r>
          </w:p>
          <w:p w:rsidR="00F41B54" w:rsidRDefault="00F41B54" w:rsidP="00F41B54">
            <w:pPr>
              <w:pStyle w:val="ListParagraph"/>
              <w:numPr>
                <w:ilvl w:val="0"/>
                <w:numId w:val="1"/>
              </w:numPr>
              <w:ind w:left="162" w:hanging="180"/>
              <w:rPr>
                <w:sz w:val="18"/>
                <w:szCs w:val="18"/>
              </w:rPr>
            </w:pPr>
            <w:r w:rsidRPr="00F41B54">
              <w:rPr>
                <w:sz w:val="18"/>
                <w:szCs w:val="18"/>
              </w:rPr>
              <w:t>Good data analysis skills.</w:t>
            </w:r>
          </w:p>
          <w:p w:rsidR="00F41B54" w:rsidRDefault="00F41B54" w:rsidP="00F41B54">
            <w:pPr>
              <w:pStyle w:val="ListParagraph"/>
              <w:numPr>
                <w:ilvl w:val="0"/>
                <w:numId w:val="1"/>
              </w:numPr>
              <w:ind w:left="162" w:hanging="180"/>
              <w:rPr>
                <w:sz w:val="18"/>
                <w:szCs w:val="18"/>
              </w:rPr>
            </w:pPr>
            <w:r w:rsidRPr="00F41B54">
              <w:rPr>
                <w:sz w:val="18"/>
                <w:szCs w:val="18"/>
              </w:rPr>
              <w:t>Good organizational skills.</w:t>
            </w:r>
          </w:p>
          <w:p w:rsidR="00F41B54" w:rsidRDefault="00F41B54" w:rsidP="00F41B54">
            <w:pPr>
              <w:pStyle w:val="ListParagraph"/>
              <w:numPr>
                <w:ilvl w:val="0"/>
                <w:numId w:val="1"/>
              </w:numPr>
              <w:ind w:left="162" w:hanging="180"/>
              <w:rPr>
                <w:sz w:val="18"/>
                <w:szCs w:val="18"/>
              </w:rPr>
            </w:pPr>
            <w:r w:rsidRPr="00F41B54">
              <w:rPr>
                <w:sz w:val="18"/>
                <w:szCs w:val="18"/>
              </w:rPr>
              <w:t>Excellent interpersonal communication skills and relationship builder.</w:t>
            </w:r>
          </w:p>
          <w:p w:rsidR="001F3370" w:rsidRPr="001F3370" w:rsidRDefault="00F41B54" w:rsidP="001F3370">
            <w:pPr>
              <w:pStyle w:val="ListParagraph"/>
              <w:numPr>
                <w:ilvl w:val="0"/>
                <w:numId w:val="1"/>
              </w:numPr>
              <w:spacing w:after="120"/>
              <w:ind w:left="162" w:hanging="180"/>
              <w:rPr>
                <w:sz w:val="18"/>
                <w:szCs w:val="18"/>
              </w:rPr>
            </w:pPr>
            <w:r w:rsidRPr="00F41B54">
              <w:rPr>
                <w:sz w:val="18"/>
                <w:szCs w:val="18"/>
              </w:rPr>
              <w:t>When necessary be able to relay ideas and concepts to partners in an accessible manner.</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0A7F" w:rsidRDefault="00F41B54" w:rsidP="00F41B54">
            <w:pPr>
              <w:pStyle w:val="ListParagraph"/>
              <w:numPr>
                <w:ilvl w:val="0"/>
                <w:numId w:val="1"/>
              </w:numPr>
              <w:ind w:left="162" w:hanging="180"/>
              <w:rPr>
                <w:sz w:val="18"/>
                <w:szCs w:val="18"/>
              </w:rPr>
            </w:pPr>
            <w:r>
              <w:rPr>
                <w:sz w:val="18"/>
                <w:szCs w:val="18"/>
              </w:rPr>
              <w:t>BA/</w:t>
            </w:r>
            <w:proofErr w:type="spellStart"/>
            <w:r>
              <w:rPr>
                <w:sz w:val="18"/>
                <w:szCs w:val="18"/>
              </w:rPr>
              <w:t>BSc</w:t>
            </w:r>
            <w:proofErr w:type="spellEnd"/>
            <w:r>
              <w:rPr>
                <w:sz w:val="18"/>
                <w:szCs w:val="18"/>
              </w:rPr>
              <w:t xml:space="preserve"> </w:t>
            </w:r>
            <w:r w:rsidRPr="00F41B54">
              <w:rPr>
                <w:sz w:val="18"/>
                <w:szCs w:val="18"/>
              </w:rPr>
              <w:t xml:space="preserve">Degree in </w:t>
            </w:r>
            <w:r w:rsidR="001F3370">
              <w:rPr>
                <w:sz w:val="18"/>
                <w:szCs w:val="18"/>
              </w:rPr>
              <w:t xml:space="preserve">law, economics, business administration </w:t>
            </w:r>
            <w:r w:rsidRPr="00F41B54">
              <w:rPr>
                <w:sz w:val="18"/>
                <w:szCs w:val="18"/>
              </w:rPr>
              <w:t>or related field from recognized institution.</w:t>
            </w:r>
          </w:p>
          <w:p w:rsidR="00F41B54" w:rsidRDefault="00F41B54" w:rsidP="00F41B54">
            <w:pPr>
              <w:pStyle w:val="ListParagraph"/>
              <w:numPr>
                <w:ilvl w:val="0"/>
                <w:numId w:val="1"/>
              </w:numPr>
              <w:ind w:left="162" w:hanging="180"/>
              <w:rPr>
                <w:sz w:val="18"/>
                <w:szCs w:val="18"/>
              </w:rPr>
            </w:pPr>
            <w:r>
              <w:rPr>
                <w:sz w:val="18"/>
                <w:szCs w:val="18"/>
              </w:rPr>
              <w:t>At least 3 years of relevant</w:t>
            </w:r>
            <w:r w:rsidRPr="00F41B54">
              <w:rPr>
                <w:sz w:val="18"/>
                <w:szCs w:val="18"/>
              </w:rPr>
              <w:t xml:space="preserve"> experience is required.</w:t>
            </w:r>
          </w:p>
          <w:p w:rsidR="00F41B54" w:rsidRDefault="00F41B54" w:rsidP="00F41B54">
            <w:pPr>
              <w:pStyle w:val="ListParagraph"/>
              <w:numPr>
                <w:ilvl w:val="0"/>
                <w:numId w:val="1"/>
              </w:numPr>
              <w:ind w:left="162" w:hanging="180"/>
              <w:rPr>
                <w:sz w:val="18"/>
                <w:szCs w:val="18"/>
              </w:rPr>
            </w:pPr>
            <w:r w:rsidRPr="00F41B54">
              <w:rPr>
                <w:sz w:val="18"/>
                <w:szCs w:val="18"/>
              </w:rPr>
              <w:t xml:space="preserve">Membership in a professional </w:t>
            </w:r>
            <w:r w:rsidR="001F3370">
              <w:rPr>
                <w:sz w:val="18"/>
                <w:szCs w:val="18"/>
              </w:rPr>
              <w:t>HR</w:t>
            </w:r>
            <w:r w:rsidRPr="00F41B54">
              <w:rPr>
                <w:sz w:val="18"/>
                <w:szCs w:val="18"/>
              </w:rPr>
              <w:t xml:space="preserve"> </w:t>
            </w:r>
            <w:proofErr w:type="spellStart"/>
            <w:r w:rsidR="001F3370">
              <w:rPr>
                <w:sz w:val="18"/>
                <w:szCs w:val="18"/>
              </w:rPr>
              <w:t>gropu</w:t>
            </w:r>
            <w:proofErr w:type="spellEnd"/>
            <w:r w:rsidR="001F3370">
              <w:rPr>
                <w:sz w:val="18"/>
                <w:szCs w:val="18"/>
              </w:rPr>
              <w:t>/</w:t>
            </w:r>
            <w:r w:rsidRPr="00F41B54">
              <w:rPr>
                <w:sz w:val="18"/>
                <w:szCs w:val="18"/>
              </w:rPr>
              <w:t>organization preferred.</w:t>
            </w:r>
          </w:p>
          <w:p w:rsidR="00F41B54" w:rsidRDefault="00F41B54" w:rsidP="00F41B54">
            <w:pPr>
              <w:pStyle w:val="ListParagraph"/>
              <w:numPr>
                <w:ilvl w:val="0"/>
                <w:numId w:val="1"/>
              </w:numPr>
              <w:ind w:left="162" w:hanging="180"/>
              <w:rPr>
                <w:sz w:val="18"/>
                <w:szCs w:val="18"/>
              </w:rPr>
            </w:pPr>
            <w:r w:rsidRPr="00F41B54">
              <w:rPr>
                <w:sz w:val="18"/>
                <w:szCs w:val="18"/>
              </w:rPr>
              <w:t>Demonstrated ability to communicate clearly and concisely in written and spoken English</w:t>
            </w:r>
          </w:p>
          <w:p w:rsidR="00F41B54" w:rsidRDefault="00F41B54" w:rsidP="00992DFB">
            <w:pPr>
              <w:pStyle w:val="ListParagraph"/>
              <w:numPr>
                <w:ilvl w:val="0"/>
                <w:numId w:val="1"/>
              </w:numPr>
              <w:spacing w:after="120"/>
              <w:ind w:left="162" w:hanging="180"/>
              <w:rPr>
                <w:sz w:val="18"/>
                <w:szCs w:val="18"/>
              </w:rPr>
            </w:pPr>
            <w:r w:rsidRPr="00F41B54">
              <w:rPr>
                <w:sz w:val="18"/>
                <w:szCs w:val="18"/>
              </w:rPr>
              <w:t>Proven ability to prepare reports and maintain complete files and records.</w:t>
            </w:r>
          </w:p>
          <w:p w:rsidR="001F3370" w:rsidRDefault="001F3370" w:rsidP="001F3370">
            <w:pPr>
              <w:pStyle w:val="ListParagraph"/>
              <w:numPr>
                <w:ilvl w:val="0"/>
                <w:numId w:val="1"/>
              </w:numPr>
              <w:spacing w:after="120"/>
              <w:ind w:left="162" w:hanging="180"/>
              <w:rPr>
                <w:sz w:val="18"/>
                <w:szCs w:val="18"/>
              </w:rPr>
            </w:pPr>
            <w:r>
              <w:rPr>
                <w:sz w:val="18"/>
                <w:szCs w:val="18"/>
              </w:rPr>
              <w:t>Knowledge of local work and social security laws</w:t>
            </w:r>
          </w:p>
          <w:p w:rsidR="001F3370" w:rsidRPr="001F3370" w:rsidRDefault="001F3370" w:rsidP="001F3370">
            <w:pPr>
              <w:pStyle w:val="ListParagraph"/>
              <w:numPr>
                <w:ilvl w:val="0"/>
                <w:numId w:val="1"/>
              </w:numPr>
              <w:ind w:left="162" w:hanging="180"/>
              <w:rPr>
                <w:sz w:val="18"/>
                <w:szCs w:val="18"/>
              </w:rPr>
            </w:pPr>
            <w:r w:rsidRPr="001F3370">
              <w:rPr>
                <w:sz w:val="18"/>
                <w:szCs w:val="18"/>
              </w:rPr>
              <w:t>Good English-language communication skills (verbal and written)</w:t>
            </w:r>
          </w:p>
          <w:p w:rsidR="001F3370" w:rsidRPr="001F3370" w:rsidRDefault="001F3370" w:rsidP="001F3370">
            <w:pPr>
              <w:pStyle w:val="ListParagraph"/>
              <w:numPr>
                <w:ilvl w:val="0"/>
                <w:numId w:val="1"/>
              </w:numPr>
              <w:ind w:left="162" w:hanging="180"/>
              <w:rPr>
                <w:sz w:val="18"/>
                <w:szCs w:val="18"/>
              </w:rPr>
            </w:pPr>
            <w:r w:rsidRPr="001F3370">
              <w:rPr>
                <w:sz w:val="18"/>
                <w:szCs w:val="18"/>
              </w:rPr>
              <w:t>Proficient in MS office suite including Word, Excel, Outlook</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3B21BA" w:rsidTr="003B21BA">
        <w:trPr>
          <w:gridBefore w:val="1"/>
          <w:wBefore w:w="1548" w:type="dxa"/>
          <w:trHeight w:val="477"/>
        </w:trPr>
        <w:tc>
          <w:tcPr>
            <w:tcW w:w="315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3510" w:type="dxa"/>
            <w:tcBorders>
              <w:top w:val="nil"/>
              <w:left w:val="single" w:sz="4" w:space="0" w:color="auto"/>
              <w:bottom w:val="nil"/>
              <w:right w:val="single" w:sz="4" w:space="0" w:color="auto"/>
            </w:tcBorders>
            <w:hideMark/>
          </w:tcPr>
          <w:p w:rsidR="003B21BA" w:rsidRDefault="003B21BA">
            <w:pPr>
              <w:spacing w:after="0"/>
              <w:rPr>
                <w:rFonts w:eastAsiaTheme="minorEastAsia" w:cs="Times New Roman"/>
              </w:rPr>
            </w:pPr>
          </w:p>
        </w:tc>
        <w:tc>
          <w:tcPr>
            <w:tcW w:w="1980" w:type="dxa"/>
            <w:tcBorders>
              <w:top w:val="nil"/>
              <w:left w:val="single" w:sz="4" w:space="0" w:color="auto"/>
              <w:bottom w:val="nil"/>
              <w:right w:val="nil"/>
            </w:tcBorders>
            <w:hideMark/>
          </w:tcPr>
          <w:p w:rsidR="003B21BA" w:rsidRDefault="003B21BA">
            <w:pPr>
              <w:spacing w:after="0"/>
              <w:rPr>
                <w:rFonts w:eastAsiaTheme="minorEastAsia" w:cs="Times New Roman"/>
              </w:rPr>
            </w:pPr>
          </w:p>
        </w:tc>
      </w:tr>
      <w:tr w:rsidR="003B21BA" w:rsidTr="003B21BA">
        <w:trPr>
          <w:trHeight w:val="881"/>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Employee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rPr>
          <w:trHeight w:val="890"/>
        </w:trPr>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Supervisor</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r w:rsidR="003B21BA" w:rsidTr="003B21BA">
        <w:tc>
          <w:tcPr>
            <w:tcW w:w="1548" w:type="dxa"/>
            <w:tcBorders>
              <w:top w:val="single" w:sz="4" w:space="0" w:color="auto"/>
              <w:left w:val="nil"/>
              <w:bottom w:val="nil"/>
              <w:right w:val="single" w:sz="4" w:space="0" w:color="auto"/>
            </w:tcBorders>
            <w:hideMark/>
          </w:tcPr>
          <w:p w:rsidR="003B21BA" w:rsidRDefault="003B21BA">
            <w:pPr>
              <w:rPr>
                <w:sz w:val="20"/>
                <w:szCs w:val="20"/>
              </w:rPr>
            </w:pPr>
            <w:r>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Name</w:t>
            </w:r>
          </w:p>
        </w:tc>
        <w:tc>
          <w:tcPr>
            <w:tcW w:w="3510" w:type="dxa"/>
            <w:tcBorders>
              <w:top w:val="single" w:sz="4" w:space="0" w:color="auto"/>
              <w:left w:val="single" w:sz="4" w:space="0" w:color="auto"/>
              <w:bottom w:val="nil"/>
              <w:right w:val="single" w:sz="4" w:space="0" w:color="auto"/>
            </w:tcBorders>
            <w:hideMark/>
          </w:tcPr>
          <w:p w:rsidR="003B21BA" w:rsidRDefault="003B21BA">
            <w:pPr>
              <w:jc w:val="center"/>
              <w:rPr>
                <w:sz w:val="20"/>
                <w:szCs w:val="20"/>
              </w:rPr>
            </w:pPr>
            <w:r>
              <w:rPr>
                <w:sz w:val="20"/>
                <w:szCs w:val="20"/>
              </w:rPr>
              <w:t>Signature</w:t>
            </w:r>
          </w:p>
        </w:tc>
        <w:tc>
          <w:tcPr>
            <w:tcW w:w="1980" w:type="dxa"/>
            <w:tcBorders>
              <w:top w:val="single" w:sz="4" w:space="0" w:color="auto"/>
              <w:left w:val="single" w:sz="4" w:space="0" w:color="auto"/>
              <w:bottom w:val="nil"/>
              <w:right w:val="nil"/>
            </w:tcBorders>
            <w:hideMark/>
          </w:tcPr>
          <w:p w:rsidR="003B21BA" w:rsidRDefault="003B21BA">
            <w:pPr>
              <w:jc w:val="center"/>
              <w:rPr>
                <w:sz w:val="20"/>
                <w:szCs w:val="20"/>
              </w:rPr>
            </w:pPr>
            <w:r>
              <w:rPr>
                <w:sz w:val="20"/>
                <w:szCs w:val="20"/>
              </w:rPr>
              <w:t>Date</w:t>
            </w:r>
          </w:p>
        </w:tc>
      </w:tr>
    </w:tbl>
    <w:p w:rsidR="005628EC" w:rsidRDefault="005628EC"/>
    <w:sectPr w:rsidR="005628EC"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A17" w:rsidRDefault="00340A17" w:rsidP="00F41B54">
      <w:pPr>
        <w:spacing w:after="0" w:line="240" w:lineRule="auto"/>
      </w:pPr>
      <w:r>
        <w:separator/>
      </w:r>
    </w:p>
  </w:endnote>
  <w:endnote w:type="continuationSeparator" w:id="0">
    <w:p w:rsidR="00340A17" w:rsidRDefault="00340A17"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A17" w:rsidRDefault="00340A17" w:rsidP="00F41B54">
      <w:pPr>
        <w:spacing w:after="0" w:line="240" w:lineRule="auto"/>
      </w:pPr>
      <w:r>
        <w:separator/>
      </w:r>
    </w:p>
  </w:footnote>
  <w:footnote w:type="continuationSeparator" w:id="0">
    <w:p w:rsidR="00340A17" w:rsidRDefault="00340A17"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817B2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8"/>
  </w:num>
  <w:num w:numId="6">
    <w:abstractNumId w:val="1"/>
  </w:num>
  <w:num w:numId="7">
    <w:abstractNumId w:val="10"/>
  </w:num>
  <w:num w:numId="8">
    <w:abstractNumId w:val="6"/>
  </w:num>
  <w:num w:numId="9">
    <w:abstractNumId w:val="5"/>
  </w:num>
  <w:num w:numId="10">
    <w:abstractNumId w:val="7"/>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40A7F"/>
    <w:rsid w:val="000C7A70"/>
    <w:rsid w:val="001710BA"/>
    <w:rsid w:val="001F0E37"/>
    <w:rsid w:val="001F3370"/>
    <w:rsid w:val="00340A17"/>
    <w:rsid w:val="003B21BA"/>
    <w:rsid w:val="003E6816"/>
    <w:rsid w:val="004716B9"/>
    <w:rsid w:val="005628EC"/>
    <w:rsid w:val="00740A7F"/>
    <w:rsid w:val="00817B24"/>
    <w:rsid w:val="00992DFB"/>
    <w:rsid w:val="009B3EE5"/>
    <w:rsid w:val="00A013CA"/>
    <w:rsid w:val="00A1056E"/>
    <w:rsid w:val="00B45D83"/>
    <w:rsid w:val="00B511C3"/>
    <w:rsid w:val="00C3521C"/>
    <w:rsid w:val="00C7548C"/>
    <w:rsid w:val="00DD458F"/>
    <w:rsid w:val="00E04C41"/>
    <w:rsid w:val="00E252F1"/>
    <w:rsid w:val="00E51794"/>
    <w:rsid w:val="00E903FC"/>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uiPriority w:val="99"/>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uiPriority w:val="99"/>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s>
</file>

<file path=word/webSettings.xml><?xml version="1.0" encoding="utf-8"?>
<w:webSettings xmlns:r="http://schemas.openxmlformats.org/officeDocument/2006/relationships" xmlns:w="http://schemas.openxmlformats.org/wordprocessingml/2006/main">
  <w:divs>
    <w:div w:id="96712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8</cp:revision>
  <dcterms:created xsi:type="dcterms:W3CDTF">2013-11-26T10:31:00Z</dcterms:created>
  <dcterms:modified xsi:type="dcterms:W3CDTF">2013-12-07T15:15:00Z</dcterms:modified>
</cp:coreProperties>
</file>