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C" w:rsidRPr="000043FC" w:rsidRDefault="00FC2AA0" w:rsidP="00FC2AA0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-243107</wp:posOffset>
            </wp:positionV>
            <wp:extent cx="1000760" cy="659423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4"/>
        </w:rPr>
        <w:t>J</w:t>
      </w:r>
      <w:r w:rsidR="000043FC" w:rsidRPr="000043FC">
        <w:rPr>
          <w:rFonts w:cstheme="minorHAnsi"/>
          <w:b/>
          <w:sz w:val="28"/>
          <w:szCs w:val="24"/>
        </w:rPr>
        <w:t>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FC2AA0" w:rsidRDefault="00FC2AA0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975"/>
      </w:tblGrid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CC22DE" w:rsidRDefault="00CC22DE" w:rsidP="004C548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Transportation Officer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department or location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job Band or Grade from Salary Scale</w:t>
            </w:r>
          </w:p>
        </w:tc>
      </w:tr>
      <w:tr w:rsidR="006C04A1" w:rsidRPr="006C04A1" w:rsidTr="00FC2AA0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 xml:space="preserve">Insert </w:t>
            </w:r>
            <w:r w:rsidRPr="00412FAA">
              <w:rPr>
                <w:rFonts w:cstheme="minorHAnsi"/>
                <w:b/>
                <w:highlight w:val="yellow"/>
              </w:rPr>
              <w:t>position title</w:t>
            </w:r>
            <w:r w:rsidRPr="00412FAA">
              <w:rPr>
                <w:rFonts w:cstheme="minorHAnsi"/>
                <w:highlight w:val="yellow"/>
              </w:rPr>
              <w:t xml:space="preserve"> of supervisor</w:t>
            </w:r>
          </w:p>
        </w:tc>
      </w:tr>
      <w:tr w:rsidR="000043FC" w:rsidRPr="0096614F" w:rsidTr="00412FAA">
        <w:trPr>
          <w:trHeight w:val="215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0043FC" w:rsidRPr="0096614F" w:rsidRDefault="000043FC" w:rsidP="00811D92">
            <w:pPr>
              <w:spacing w:after="120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AD11EC" w:rsidRPr="00AD11EC" w:rsidTr="00412FAA">
        <w:trPr>
          <w:trHeight w:val="234"/>
        </w:trPr>
        <w:tc>
          <w:tcPr>
            <w:tcW w:w="9963" w:type="dxa"/>
            <w:gridSpan w:val="2"/>
          </w:tcPr>
          <w:p w:rsidR="00AD11EC" w:rsidRPr="00AD11EC" w:rsidRDefault="00AD11EC" w:rsidP="00412FAA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5D6296" w:rsidTr="0064608D">
        <w:trPr>
          <w:trHeight w:val="747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  <w:b/>
              </w:rPr>
            </w:pPr>
            <w:r w:rsidRPr="00FD4D42">
              <w:rPr>
                <w:rFonts w:cstheme="minorHAnsi"/>
                <w:highlight w:val="yellow"/>
              </w:rPr>
              <w:t>Insert two to three sentences about what we are doing in the emergency.</w:t>
            </w:r>
          </w:p>
        </w:tc>
      </w:tr>
      <w:tr w:rsidR="00AD11EC" w:rsidRPr="0064608D" w:rsidTr="00412FAA">
        <w:trPr>
          <w:trHeight w:val="252"/>
        </w:trPr>
        <w:tc>
          <w:tcPr>
            <w:tcW w:w="9963" w:type="dxa"/>
            <w:gridSpan w:val="2"/>
          </w:tcPr>
          <w:p w:rsidR="00AD11EC" w:rsidRPr="0064608D" w:rsidRDefault="00AD11EC" w:rsidP="0064608D">
            <w:pPr>
              <w:rPr>
                <w:rFonts w:cstheme="minorHAnsi"/>
                <w:b/>
                <w:sz w:val="24"/>
                <w:szCs w:val="24"/>
              </w:rPr>
            </w:pPr>
            <w:r w:rsidRPr="0064608D">
              <w:rPr>
                <w:rFonts w:cstheme="minorHAnsi"/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4644C7">
        <w:trPr>
          <w:trHeight w:val="432"/>
        </w:trPr>
        <w:tc>
          <w:tcPr>
            <w:tcW w:w="9963" w:type="dxa"/>
            <w:gridSpan w:val="2"/>
          </w:tcPr>
          <w:p w:rsidR="00AD11EC" w:rsidRPr="005D6296" w:rsidRDefault="00CC22DE" w:rsidP="00CC22DE">
            <w:pPr>
              <w:ind w:left="360"/>
            </w:pPr>
            <w:r>
              <w:t xml:space="preserve">Assure the smooth running of the transport department.  </w:t>
            </w:r>
            <w:r w:rsidR="00F2134E">
              <w:t>Supervise Drivers and Driver Mechanics.</w:t>
            </w:r>
          </w:p>
        </w:tc>
      </w:tr>
      <w:tr w:rsidR="00AD11EC" w:rsidRPr="006C04A1" w:rsidTr="0064608D">
        <w:trPr>
          <w:trHeight w:val="270"/>
        </w:trPr>
        <w:tc>
          <w:tcPr>
            <w:tcW w:w="9963" w:type="dxa"/>
            <w:gridSpan w:val="2"/>
          </w:tcPr>
          <w:p w:rsidR="00AD11EC" w:rsidRPr="00AD11EC" w:rsidRDefault="00AD11EC" w:rsidP="0064608D">
            <w:pPr>
              <w:rPr>
                <w:rFonts w:cstheme="minorHAnsi"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412FAA">
        <w:trPr>
          <w:trHeight w:val="2187"/>
        </w:trPr>
        <w:tc>
          <w:tcPr>
            <w:tcW w:w="9963" w:type="dxa"/>
            <w:gridSpan w:val="2"/>
          </w:tcPr>
          <w:p w:rsidR="00CC22DE" w:rsidRDefault="00F2134E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Coordinate</w:t>
            </w:r>
            <w:r w:rsidR="00CC22DE" w:rsidRPr="00CC22DE">
              <w:rPr>
                <w:rFonts w:cstheme="minorHAnsi"/>
              </w:rPr>
              <w:t xml:space="preserve"> with </w:t>
            </w:r>
            <w:r w:rsidR="00CC22DE">
              <w:rPr>
                <w:rFonts w:cstheme="minorHAnsi"/>
              </w:rPr>
              <w:t xml:space="preserve">all CRS department managers to </w:t>
            </w:r>
            <w:r w:rsidR="00CC22DE" w:rsidRPr="00CC22DE">
              <w:rPr>
                <w:rFonts w:cstheme="minorHAnsi"/>
              </w:rPr>
              <w:t>de</w:t>
            </w:r>
            <w:r w:rsidR="00CC22DE">
              <w:rPr>
                <w:rFonts w:cstheme="minorHAnsi"/>
              </w:rPr>
              <w:t>termine transport requirement</w:t>
            </w:r>
            <w:r>
              <w:rPr>
                <w:rFonts w:cstheme="minorHAnsi"/>
              </w:rPr>
              <w:t>s and schedule transport to meet them.</w:t>
            </w:r>
          </w:p>
          <w:p w:rsidR="00CC22DE" w:rsidRDefault="00F2134E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C22DE" w:rsidRPr="00CC22DE">
              <w:rPr>
                <w:rFonts w:cstheme="minorHAnsi"/>
              </w:rPr>
              <w:t xml:space="preserve">ssist with assessments of local transportation resources and infrastructure, and the contracting of transportation assets; </w:t>
            </w:r>
          </w:p>
          <w:p w:rsidR="00CC22DE" w:rsidRDefault="00F2134E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C22DE" w:rsidRPr="00CC22DE">
              <w:rPr>
                <w:rFonts w:cstheme="minorHAnsi"/>
              </w:rPr>
              <w:t xml:space="preserve">oordinate the movement of vehicles and other transportation assets; </w:t>
            </w:r>
          </w:p>
          <w:p w:rsidR="00CC22DE" w:rsidRDefault="00F2134E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C22DE" w:rsidRPr="00CC22DE">
              <w:rPr>
                <w:rFonts w:cstheme="minorHAnsi"/>
              </w:rPr>
              <w:t xml:space="preserve">nsure the appropriate use, maintenance and repair of all light vehicles and trucks (private or leased), motorcycles and generators; </w:t>
            </w:r>
          </w:p>
          <w:p w:rsidR="00CC22DE" w:rsidRDefault="00F2134E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C22DE" w:rsidRPr="00CC22DE">
              <w:rPr>
                <w:rFonts w:cstheme="minorHAnsi"/>
              </w:rPr>
              <w:t xml:space="preserve">reate and/or modify various systems to manage the movement of vehicles and personnel; </w:t>
            </w:r>
          </w:p>
          <w:p w:rsidR="00CC22DE" w:rsidRDefault="00F2134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C22DE" w:rsidRPr="00CC22DE">
              <w:rPr>
                <w:rFonts w:cstheme="minorHAnsi"/>
              </w:rPr>
              <w:t xml:space="preserve">eep documents current such as registration, insurance, vehicle logs, </w:t>
            </w:r>
            <w:r w:rsidR="00CC22DE">
              <w:rPr>
                <w:rFonts w:cstheme="minorHAnsi"/>
              </w:rPr>
              <w:t>daily inspection reports, etc.</w:t>
            </w:r>
          </w:p>
          <w:p w:rsidR="00CC22DE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C22DE">
              <w:rPr>
                <w:rFonts w:cstheme="minorHAnsi"/>
              </w:rPr>
              <w:t xml:space="preserve">nsure </w:t>
            </w:r>
            <w:r>
              <w:rPr>
                <w:rFonts w:cstheme="minorHAnsi"/>
              </w:rPr>
              <w:t>sufficient supply of fuel and oil.</w:t>
            </w:r>
          </w:p>
          <w:p w:rsidR="00CC22DE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C22DE">
              <w:rPr>
                <w:rFonts w:cstheme="minorHAnsi"/>
              </w:rPr>
              <w:t>anage fuel requests, fuel stocks (fuel farm or supplier agreement</w:t>
            </w:r>
            <w:r>
              <w:rPr>
                <w:rFonts w:cstheme="minorHAnsi"/>
              </w:rPr>
              <w:t>s) and spare parts inventories;</w:t>
            </w:r>
          </w:p>
          <w:p w:rsidR="00F2134E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C22DE">
              <w:rPr>
                <w:rFonts w:cstheme="minorHAnsi"/>
              </w:rPr>
              <w:t xml:space="preserve">roduce monthly fuel and vehicle use reports, “work orders,” etc.  </w:t>
            </w:r>
          </w:p>
          <w:p w:rsidR="00F2134E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C22DE">
              <w:rPr>
                <w:rFonts w:cstheme="minorHAnsi"/>
              </w:rPr>
              <w:t xml:space="preserve">Install and maintain the Vehicle Management System (VMS); ensure that data is input regularly and that required reports are produced.  </w:t>
            </w:r>
          </w:p>
          <w:p w:rsidR="00F2134E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C22DE">
              <w:rPr>
                <w:rFonts w:cstheme="minorHAnsi"/>
              </w:rPr>
              <w:t xml:space="preserve">Hire, train and supervise drivers.  </w:t>
            </w:r>
          </w:p>
          <w:p w:rsidR="00AD11EC" w:rsidRPr="005D6296" w:rsidRDefault="00CC22DE" w:rsidP="00CC22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C22DE">
              <w:rPr>
                <w:rFonts w:cstheme="minorHAnsi"/>
              </w:rPr>
              <w:t>Act as liaison between CRS and local government agencies and personnel necessary to keep the CRS vehicle fleet legal and roadworthy.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Pr="00412FAA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4644C7">
        <w:trPr>
          <w:trHeight w:val="414"/>
        </w:trPr>
        <w:tc>
          <w:tcPr>
            <w:tcW w:w="9963" w:type="dxa"/>
            <w:gridSpan w:val="2"/>
          </w:tcPr>
          <w:p w:rsidR="00AD11EC" w:rsidRPr="00781844" w:rsidRDefault="00CC22DE" w:rsidP="00781844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Drivers, Driver Mechanics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Key Working Relationships:</w:t>
            </w:r>
          </w:p>
        </w:tc>
      </w:tr>
      <w:tr w:rsidR="00AD11EC" w:rsidRPr="006C04A1" w:rsidTr="00412FAA">
        <w:trPr>
          <w:trHeight w:val="216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4644C7">
        <w:trPr>
          <w:trHeight w:val="459"/>
        </w:trPr>
        <w:tc>
          <w:tcPr>
            <w:tcW w:w="9963" w:type="dxa"/>
            <w:gridSpan w:val="2"/>
          </w:tcPr>
          <w:p w:rsidR="00AD11EC" w:rsidRPr="00781844" w:rsidRDefault="00CC22DE" w:rsidP="00781844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All staff using CRS vehicles.</w:t>
            </w:r>
          </w:p>
        </w:tc>
      </w:tr>
      <w:tr w:rsidR="00AD11EC" w:rsidRPr="006C04A1" w:rsidTr="00412FAA">
        <w:trPr>
          <w:trHeight w:val="13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4644C7">
        <w:trPr>
          <w:trHeight w:val="441"/>
        </w:trPr>
        <w:tc>
          <w:tcPr>
            <w:tcW w:w="9963" w:type="dxa"/>
            <w:gridSpan w:val="2"/>
          </w:tcPr>
          <w:p w:rsidR="00AD11EC" w:rsidRPr="00781844" w:rsidRDefault="00CC22DE" w:rsidP="00DF4835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  <w:r w:rsidRPr="00CC22DE">
              <w:rPr>
                <w:rFonts w:cstheme="minorHAnsi"/>
              </w:rPr>
              <w:t xml:space="preserve"> Office and Programming Staff; UN</w:t>
            </w:r>
            <w:r>
              <w:rPr>
                <w:rFonts w:cstheme="minorHAnsi"/>
              </w:rPr>
              <w:t xml:space="preserve"> Agencies</w:t>
            </w:r>
            <w:r w:rsidRPr="00CC22DE">
              <w:rPr>
                <w:rFonts w:cstheme="minorHAnsi"/>
              </w:rPr>
              <w:t>, WFP, Logistics Cluster, sister NGO</w:t>
            </w:r>
            <w:r>
              <w:rPr>
                <w:rFonts w:cstheme="minorHAnsi"/>
              </w:rPr>
              <w:t>s</w:t>
            </w:r>
            <w:r w:rsidRPr="00CC22D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local </w:t>
            </w:r>
            <w:r w:rsidRPr="00CC22DE">
              <w:rPr>
                <w:rFonts w:cstheme="minorHAnsi"/>
              </w:rPr>
              <w:t xml:space="preserve">partners and other entities involved in the transportation of relief goods and personnel; contracted </w:t>
            </w:r>
            <w:r w:rsidRPr="00CC22DE">
              <w:rPr>
                <w:rFonts w:cstheme="minorHAnsi"/>
              </w:rPr>
              <w:lastRenderedPageBreak/>
              <w:t>transportation service providers; local government customs and vehicle licensing authorities</w:t>
            </w:r>
          </w:p>
        </w:tc>
      </w:tr>
      <w:tr w:rsidR="00AD11EC" w:rsidRPr="006C04A1" w:rsidTr="00412FAA">
        <w:trPr>
          <w:trHeight w:val="7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lastRenderedPageBreak/>
              <w:t>Competencies:</w:t>
            </w:r>
          </w:p>
        </w:tc>
      </w:tr>
      <w:tr w:rsidR="00AD11EC" w:rsidRPr="006C04A1" w:rsidTr="00F2134E">
        <w:trPr>
          <w:trHeight w:val="2007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412FAA">
        <w:trPr>
          <w:trHeight w:val="162"/>
        </w:trPr>
        <w:tc>
          <w:tcPr>
            <w:tcW w:w="9963" w:type="dxa"/>
            <w:gridSpan w:val="2"/>
          </w:tcPr>
          <w:p w:rsidR="00AD11EC" w:rsidRPr="000043F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4C5482">
        <w:trPr>
          <w:trHeight w:val="315"/>
        </w:trPr>
        <w:tc>
          <w:tcPr>
            <w:tcW w:w="9963" w:type="dxa"/>
            <w:gridSpan w:val="2"/>
          </w:tcPr>
          <w:p w:rsidR="00AD11EC" w:rsidRPr="005D6296" w:rsidRDefault="00781844" w:rsidP="004C5482">
            <w:pPr>
              <w:ind w:left="360"/>
              <w:rPr>
                <w:rFonts w:cstheme="minorHAnsi"/>
              </w:rPr>
            </w:pPr>
            <w:r w:rsidRPr="004C5482">
              <w:rPr>
                <w:rFonts w:cstheme="minorHAnsi"/>
                <w:b/>
                <w:sz w:val="24"/>
                <w:szCs w:val="24"/>
              </w:rPr>
              <w:t>Required</w:t>
            </w:r>
            <w:r w:rsidR="004C548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C5482" w:rsidRPr="006C04A1" w:rsidTr="00F2134E">
        <w:trPr>
          <w:trHeight w:val="4122"/>
        </w:trPr>
        <w:tc>
          <w:tcPr>
            <w:tcW w:w="9963" w:type="dxa"/>
            <w:gridSpan w:val="2"/>
          </w:tcPr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 xml:space="preserve">Minimum 2 years experience </w:t>
            </w:r>
            <w:r>
              <w:rPr>
                <w:rFonts w:cstheme="minorHAnsi"/>
                <w:bCs/>
              </w:rPr>
              <w:t>managing a transport department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degree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 xml:space="preserve">Recognized ability to work as part of a team 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Significant experience in fleet management and / or logistics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Understanding of policies and procedures governing the management of motorized assets and the contracting of transportation services</w:t>
            </w:r>
          </w:p>
          <w:p w:rsid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Valid driver</w:t>
            </w:r>
            <w:r>
              <w:rPr>
                <w:rFonts w:cstheme="minorHAnsi"/>
                <w:bCs/>
              </w:rPr>
              <w:t>’</w:t>
            </w:r>
            <w:r w:rsidRPr="00F2134E">
              <w:rPr>
                <w:rFonts w:cstheme="minorHAnsi"/>
                <w:bCs/>
              </w:rPr>
              <w:t>s li</w:t>
            </w:r>
            <w:r>
              <w:rPr>
                <w:rFonts w:cstheme="minorHAnsi"/>
                <w:bCs/>
              </w:rPr>
              <w:t>cense and clean driving record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Strong negotiating skills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Demonstrated rational and logical thinking; ability to creatively and quickly find solutions to problems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Proven ability to manage personnel, delegate and follow-up; must be able to “multi-task”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Experience managing</w:t>
            </w:r>
            <w:r w:rsidRPr="00F2134E">
              <w:rPr>
                <w:rFonts w:cstheme="minorHAnsi"/>
                <w:bCs/>
              </w:rPr>
              <w:t xml:space="preserve"> inventories (e.g., asset and spare part stock management)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Fluency (writing, reading, speaking) in English</w:t>
            </w:r>
          </w:p>
          <w:p w:rsidR="00F2134E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 xml:space="preserve">Computer experience:  Windows systems, MS Word and MS Excel; </w:t>
            </w:r>
          </w:p>
          <w:p w:rsidR="004C5482" w:rsidRPr="00F2134E" w:rsidRDefault="00F2134E" w:rsidP="00F2134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>Conscientious with excellent sense of judgment</w:t>
            </w:r>
          </w:p>
        </w:tc>
      </w:tr>
      <w:tr w:rsidR="00914FCE" w:rsidRPr="006C04A1" w:rsidTr="0096614F">
        <w:trPr>
          <w:trHeight w:val="216"/>
        </w:trPr>
        <w:tc>
          <w:tcPr>
            <w:tcW w:w="9963" w:type="dxa"/>
            <w:gridSpan w:val="2"/>
          </w:tcPr>
          <w:p w:rsidR="00914FCE" w:rsidRPr="006C04A1" w:rsidRDefault="004C5482" w:rsidP="004C548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5482">
              <w:rPr>
                <w:rFonts w:cstheme="minorHAnsi"/>
                <w:b/>
                <w:bCs/>
                <w:sz w:val="24"/>
              </w:rPr>
              <w:t>Preferred</w:t>
            </w: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4C5482" w:rsidRPr="006C04A1" w:rsidTr="00FC2AA0">
        <w:trPr>
          <w:trHeight w:val="801"/>
        </w:trPr>
        <w:tc>
          <w:tcPr>
            <w:tcW w:w="9963" w:type="dxa"/>
            <w:gridSpan w:val="2"/>
          </w:tcPr>
          <w:p w:rsidR="00F2134E" w:rsidRDefault="00F2134E" w:rsidP="00F213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Graduate degree</w:t>
            </w:r>
          </w:p>
          <w:p w:rsidR="00F2134E" w:rsidRDefault="00F2134E" w:rsidP="00F213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Extensive driving experience</w:t>
            </w:r>
          </w:p>
          <w:p w:rsidR="00F2134E" w:rsidRDefault="00F2134E" w:rsidP="00F213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F2134E">
              <w:rPr>
                <w:rFonts w:cstheme="minorHAnsi"/>
                <w:bCs/>
              </w:rPr>
              <w:t>echanical experience</w:t>
            </w:r>
          </w:p>
          <w:p w:rsidR="00F2134E" w:rsidRDefault="00F2134E" w:rsidP="00F213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F2134E">
              <w:rPr>
                <w:rFonts w:cstheme="minorHAnsi"/>
                <w:bCs/>
              </w:rPr>
              <w:t xml:space="preserve">Training experience </w:t>
            </w:r>
          </w:p>
          <w:p w:rsidR="004C5482" w:rsidRPr="00F2134E" w:rsidRDefault="00F2134E" w:rsidP="00F213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F2134E">
              <w:rPr>
                <w:rFonts w:cstheme="minorHAnsi"/>
                <w:bCs/>
              </w:rPr>
              <w:t xml:space="preserve">MS Access </w:t>
            </w:r>
            <w:r>
              <w:rPr>
                <w:rFonts w:cstheme="minorHAnsi"/>
                <w:bCs/>
              </w:rPr>
              <w:t>experience</w:t>
            </w:r>
          </w:p>
        </w:tc>
      </w:tr>
      <w:tr w:rsidR="000043FC" w:rsidRPr="006C04A1" w:rsidTr="00FC2AA0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6C04A1">
      <w:footerReference w:type="default" r:id="rId9"/>
      <w:pgSz w:w="11907" w:h="16839" w:code="9"/>
      <w:pgMar w:top="909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CB" w:rsidRDefault="00CC39CB" w:rsidP="006C04A1">
      <w:r>
        <w:separator/>
      </w:r>
    </w:p>
  </w:endnote>
  <w:endnote w:type="continuationSeparator" w:id="0">
    <w:p w:rsidR="00CC39CB" w:rsidRDefault="00CC39CB" w:rsidP="006C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35" w:rsidRPr="00DF4835" w:rsidRDefault="00DF4835" w:rsidP="00DF4835">
    <w:pPr>
      <w:pStyle w:val="Footer"/>
      <w:tabs>
        <w:tab w:val="clear" w:pos="9360"/>
        <w:tab w:val="right" w:pos="9720"/>
      </w:tabs>
      <w:rPr>
        <w:sz w:val="18"/>
        <w:szCs w:val="18"/>
      </w:rPr>
    </w:pP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FILENAME   \* MERGEFORMAT </w:instrText>
    </w:r>
    <w:r w:rsidRPr="00F15140">
      <w:rPr>
        <w:sz w:val="18"/>
        <w:szCs w:val="18"/>
      </w:rPr>
      <w:fldChar w:fldCharType="separate"/>
    </w:r>
    <w:r w:rsidRPr="00F15140">
      <w:rPr>
        <w:noProof/>
        <w:sz w:val="18"/>
        <w:szCs w:val="18"/>
      </w:rPr>
      <w:t>Job Description Driver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>, Sept 2012</w:t>
    </w:r>
    <w:r w:rsidRPr="00F15140">
      <w:rPr>
        <w:sz w:val="18"/>
        <w:szCs w:val="18"/>
      </w:rPr>
      <w:tab/>
    </w:r>
    <w:r w:rsidRPr="00F15140">
      <w:rPr>
        <w:sz w:val="18"/>
        <w:szCs w:val="18"/>
      </w:rPr>
      <w:tab/>
    </w:r>
    <w:r>
      <w:rPr>
        <w:sz w:val="18"/>
        <w:szCs w:val="18"/>
      </w:rPr>
      <w:t xml:space="preserve">p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PAGE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 xml:space="preserve"> of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NUMPAGES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1514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CB" w:rsidRDefault="00CC39CB" w:rsidP="006C04A1">
      <w:r>
        <w:separator/>
      </w:r>
    </w:p>
  </w:footnote>
  <w:footnote w:type="continuationSeparator" w:id="0">
    <w:p w:rsidR="00CC39CB" w:rsidRDefault="00CC39CB" w:rsidP="006C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FC0"/>
    <w:multiLevelType w:val="hybridMultilevel"/>
    <w:tmpl w:val="448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005"/>
    <w:multiLevelType w:val="hybridMultilevel"/>
    <w:tmpl w:val="6EEE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2238E4"/>
    <w:multiLevelType w:val="hybridMultilevel"/>
    <w:tmpl w:val="2838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E4B"/>
    <w:multiLevelType w:val="hybridMultilevel"/>
    <w:tmpl w:val="BB785D70"/>
    <w:lvl w:ilvl="0" w:tplc="F628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FFB"/>
    <w:multiLevelType w:val="hybridMultilevel"/>
    <w:tmpl w:val="22F6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53491"/>
    <w:multiLevelType w:val="hybridMultilevel"/>
    <w:tmpl w:val="AEC8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F353C"/>
    <w:multiLevelType w:val="hybridMultilevel"/>
    <w:tmpl w:val="3F56366E"/>
    <w:lvl w:ilvl="0" w:tplc="474A3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6AED"/>
    <w:multiLevelType w:val="hybridMultilevel"/>
    <w:tmpl w:val="C750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62F93"/>
    <w:multiLevelType w:val="hybridMultilevel"/>
    <w:tmpl w:val="C836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474DF"/>
    <w:multiLevelType w:val="hybridMultilevel"/>
    <w:tmpl w:val="9C620350"/>
    <w:lvl w:ilvl="0" w:tplc="98AA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20"/>
  </w:num>
  <w:num w:numId="5">
    <w:abstractNumId w:val="2"/>
  </w:num>
  <w:num w:numId="6">
    <w:abstractNumId w:val="21"/>
  </w:num>
  <w:num w:numId="7">
    <w:abstractNumId w:val="7"/>
  </w:num>
  <w:num w:numId="8">
    <w:abstractNumId w:val="1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0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34E"/>
    <w:rsid w:val="000043FC"/>
    <w:rsid w:val="00062599"/>
    <w:rsid w:val="00066CBA"/>
    <w:rsid w:val="000764A9"/>
    <w:rsid w:val="00091408"/>
    <w:rsid w:val="000A797C"/>
    <w:rsid w:val="000D6FA2"/>
    <w:rsid w:val="000E7BA2"/>
    <w:rsid w:val="00121086"/>
    <w:rsid w:val="00203A72"/>
    <w:rsid w:val="00217E69"/>
    <w:rsid w:val="00240AB2"/>
    <w:rsid w:val="00250C00"/>
    <w:rsid w:val="0026301E"/>
    <w:rsid w:val="002E4AF0"/>
    <w:rsid w:val="00313821"/>
    <w:rsid w:val="00362B93"/>
    <w:rsid w:val="003C3537"/>
    <w:rsid w:val="003C37BA"/>
    <w:rsid w:val="003E0060"/>
    <w:rsid w:val="00404E79"/>
    <w:rsid w:val="00412FAA"/>
    <w:rsid w:val="0041588D"/>
    <w:rsid w:val="004644C7"/>
    <w:rsid w:val="004C5482"/>
    <w:rsid w:val="004E2034"/>
    <w:rsid w:val="005646F2"/>
    <w:rsid w:val="005A22B3"/>
    <w:rsid w:val="005D6296"/>
    <w:rsid w:val="00637697"/>
    <w:rsid w:val="0064608D"/>
    <w:rsid w:val="006C04A1"/>
    <w:rsid w:val="0070471A"/>
    <w:rsid w:val="007328D0"/>
    <w:rsid w:val="00745EB8"/>
    <w:rsid w:val="00781844"/>
    <w:rsid w:val="00893248"/>
    <w:rsid w:val="008F158C"/>
    <w:rsid w:val="008F466C"/>
    <w:rsid w:val="0091477B"/>
    <w:rsid w:val="00914FCE"/>
    <w:rsid w:val="0094218C"/>
    <w:rsid w:val="00943F8E"/>
    <w:rsid w:val="0096614F"/>
    <w:rsid w:val="00976B09"/>
    <w:rsid w:val="00984910"/>
    <w:rsid w:val="009B4244"/>
    <w:rsid w:val="009B51C9"/>
    <w:rsid w:val="00A17A3D"/>
    <w:rsid w:val="00AD11EC"/>
    <w:rsid w:val="00AD214C"/>
    <w:rsid w:val="00AD61C6"/>
    <w:rsid w:val="00B13E3E"/>
    <w:rsid w:val="00B47B8B"/>
    <w:rsid w:val="00B8113B"/>
    <w:rsid w:val="00BB107C"/>
    <w:rsid w:val="00BD79B5"/>
    <w:rsid w:val="00CC22DE"/>
    <w:rsid w:val="00CC39CB"/>
    <w:rsid w:val="00D35349"/>
    <w:rsid w:val="00DF4835"/>
    <w:rsid w:val="00DF6E74"/>
    <w:rsid w:val="00E54648"/>
    <w:rsid w:val="00E6360E"/>
    <w:rsid w:val="00E71732"/>
    <w:rsid w:val="00EE1013"/>
    <w:rsid w:val="00EF650C"/>
    <w:rsid w:val="00F1452A"/>
    <w:rsid w:val="00F2134E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A1"/>
  </w:style>
  <w:style w:type="paragraph" w:styleId="Footer">
    <w:name w:val="footer"/>
    <w:basedOn w:val="Normal"/>
    <w:link w:val="Foot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A.%20Martin\Dropbox\Business\EFOM\HR\Attachments\JD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23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2</cp:revision>
  <dcterms:created xsi:type="dcterms:W3CDTF">2012-08-27T12:36:00Z</dcterms:created>
  <dcterms:modified xsi:type="dcterms:W3CDTF">2012-09-08T08:54:00Z</dcterms:modified>
</cp:coreProperties>
</file>