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7741A" w14:textId="77777777" w:rsidR="00FF4C20" w:rsidRDefault="00096A07" w:rsidP="005910FC">
      <w:pPr>
        <w:bidi/>
        <w:rPr>
          <w:b/>
          <w:bCs/>
          <w:color w:val="2E74B5" w:themeColor="accent1" w:themeShade="BF"/>
          <w:sz w:val="30"/>
          <w:szCs w:val="30"/>
          <w:rtl/>
          <w:lang w:bidi="ar-LB"/>
        </w:rPr>
      </w:pPr>
      <w:bookmarkStart w:id="0" w:name="_GoBack"/>
      <w:bookmarkEnd w:id="0"/>
      <w:r w:rsidRPr="00096A07">
        <w:rPr>
          <w:rFonts w:hint="cs"/>
          <w:b/>
          <w:bCs/>
          <w:color w:val="2E74B5" w:themeColor="accent1" w:themeShade="BF"/>
          <w:sz w:val="30"/>
          <w:szCs w:val="30"/>
          <w:rtl/>
          <w:lang w:bidi="ar-LB"/>
        </w:rPr>
        <w:t xml:space="preserve">مذكرة </w:t>
      </w:r>
      <w:r>
        <w:rPr>
          <w:rFonts w:hint="cs"/>
          <w:b/>
          <w:bCs/>
          <w:color w:val="2E74B5" w:themeColor="accent1" w:themeShade="BF"/>
          <w:sz w:val="30"/>
          <w:szCs w:val="30"/>
          <w:rtl/>
          <w:lang w:bidi="ar-LB"/>
        </w:rPr>
        <w:t>توجيهية</w:t>
      </w:r>
      <w:r w:rsidRPr="00096A07">
        <w:rPr>
          <w:rFonts w:hint="cs"/>
          <w:b/>
          <w:bCs/>
          <w:color w:val="2E74B5" w:themeColor="accent1" w:themeShade="BF"/>
          <w:sz w:val="30"/>
          <w:szCs w:val="30"/>
          <w:rtl/>
          <w:lang w:bidi="ar-LB"/>
        </w:rPr>
        <w:t xml:space="preserve">: </w:t>
      </w:r>
      <w:r>
        <w:rPr>
          <w:rFonts w:hint="cs"/>
          <w:b/>
          <w:bCs/>
          <w:color w:val="2E74B5" w:themeColor="accent1" w:themeShade="BF"/>
          <w:sz w:val="30"/>
          <w:szCs w:val="30"/>
          <w:rtl/>
          <w:lang w:bidi="ar-LB"/>
        </w:rPr>
        <w:t>تعميم الحماية / البرمجة الامنة</w:t>
      </w:r>
      <w:r w:rsidR="00D65A6D">
        <w:rPr>
          <w:b/>
          <w:bCs/>
          <w:color w:val="2E74B5" w:themeColor="accent1" w:themeShade="BF"/>
          <w:sz w:val="30"/>
          <w:szCs w:val="30"/>
          <w:lang w:bidi="ar-LB"/>
        </w:rPr>
        <w:t xml:space="preserve"> </w:t>
      </w:r>
      <w:r w:rsidR="00D65A6D">
        <w:rPr>
          <w:rFonts w:hint="cs"/>
          <w:b/>
          <w:bCs/>
          <w:color w:val="2E74B5" w:themeColor="accent1" w:themeShade="BF"/>
          <w:sz w:val="30"/>
          <w:szCs w:val="30"/>
          <w:rtl/>
          <w:lang w:bidi="ar-LB"/>
        </w:rPr>
        <w:t xml:space="preserve"> </w:t>
      </w:r>
      <w:r>
        <w:rPr>
          <w:rFonts w:hint="cs"/>
          <w:b/>
          <w:bCs/>
          <w:color w:val="2E74B5" w:themeColor="accent1" w:themeShade="BF"/>
          <w:sz w:val="30"/>
          <w:szCs w:val="30"/>
          <w:rtl/>
          <w:lang w:bidi="ar-LB"/>
        </w:rPr>
        <w:t xml:space="preserve">للعمل الإنساني </w:t>
      </w:r>
    </w:p>
    <w:p w14:paraId="466DB893" w14:textId="77777777" w:rsidR="00096A07" w:rsidRPr="00E75AA0" w:rsidRDefault="00096A07" w:rsidP="00096A07">
      <w:pPr>
        <w:bidi/>
        <w:rPr>
          <w:b/>
          <w:bCs/>
          <w:color w:val="2E74B5" w:themeColor="accent1" w:themeShade="BF"/>
          <w:sz w:val="28"/>
          <w:szCs w:val="28"/>
          <w:rtl/>
          <w:lang w:bidi="ar-LB"/>
        </w:rPr>
      </w:pPr>
      <w:r w:rsidRPr="00E75AA0">
        <w:rPr>
          <w:rFonts w:hint="cs"/>
          <w:b/>
          <w:bCs/>
          <w:color w:val="2E74B5" w:themeColor="accent1" w:themeShade="BF"/>
          <w:sz w:val="28"/>
          <w:szCs w:val="28"/>
          <w:rtl/>
          <w:lang w:bidi="ar-LB"/>
        </w:rPr>
        <w:t>تعميم الحماية: ما هو؟</w:t>
      </w:r>
      <w:r w:rsidRPr="00E75AA0">
        <w:rPr>
          <w:rStyle w:val="FootnoteReference"/>
          <w:b/>
          <w:bCs/>
          <w:color w:val="2E74B5" w:themeColor="accent1" w:themeShade="BF"/>
          <w:sz w:val="28"/>
          <w:szCs w:val="28"/>
          <w:rtl/>
          <w:lang w:bidi="ar-LB"/>
        </w:rPr>
        <w:footnoteReference w:id="1"/>
      </w:r>
    </w:p>
    <w:p w14:paraId="7A4EC2E7" w14:textId="77777777" w:rsidR="005910FC" w:rsidRPr="005910FC" w:rsidRDefault="005910FC" w:rsidP="00A507EC">
      <w:pPr>
        <w:bidi/>
        <w:jc w:val="both"/>
        <w:rPr>
          <w:rFonts w:asciiTheme="majorBidi" w:hAnsiTheme="majorBidi" w:cstheme="majorBidi"/>
          <w:lang w:bidi="ar-LB"/>
        </w:rPr>
      </w:pPr>
      <w:r w:rsidRPr="005910FC">
        <w:rPr>
          <w:rFonts w:asciiTheme="majorBidi" w:hAnsiTheme="majorBidi" w:cstheme="majorBidi"/>
          <w:rtl/>
          <w:lang w:bidi="ar-LB"/>
        </w:rPr>
        <w:t xml:space="preserve">تعميم الحماية </w:t>
      </w:r>
      <w:r>
        <w:rPr>
          <w:rFonts w:asciiTheme="majorBidi" w:hAnsiTheme="majorBidi" w:cstheme="majorBidi" w:hint="cs"/>
          <w:rtl/>
          <w:lang w:bidi="ar-LB"/>
        </w:rPr>
        <w:t>هو</w:t>
      </w:r>
      <w:r w:rsidRPr="005910FC">
        <w:rPr>
          <w:rFonts w:asciiTheme="majorBidi" w:hAnsiTheme="majorBidi" w:cstheme="majorBidi"/>
          <w:rtl/>
          <w:lang w:bidi="ar-LB"/>
        </w:rPr>
        <w:t xml:space="preserve"> عملية إدماج مبادئ الحماية </w:t>
      </w:r>
      <w:r>
        <w:rPr>
          <w:rFonts w:asciiTheme="majorBidi" w:hAnsiTheme="majorBidi" w:cstheme="majorBidi" w:hint="cs"/>
          <w:rtl/>
          <w:lang w:bidi="ar-LB"/>
        </w:rPr>
        <w:t xml:space="preserve">والترويج لتأمين </w:t>
      </w:r>
      <w:r w:rsidRPr="005910FC">
        <w:rPr>
          <w:rFonts w:asciiTheme="majorBidi" w:hAnsiTheme="majorBidi" w:cstheme="majorBidi"/>
          <w:rtl/>
          <w:lang w:bidi="ar-LB"/>
        </w:rPr>
        <w:t xml:space="preserve">سلامة وكرامة </w:t>
      </w:r>
      <w:r>
        <w:rPr>
          <w:rFonts w:asciiTheme="majorBidi" w:hAnsiTheme="majorBidi" w:cstheme="majorBidi" w:hint="cs"/>
          <w:rtl/>
          <w:lang w:bidi="ar-LB"/>
        </w:rPr>
        <w:t>المستفيدين</w:t>
      </w:r>
      <w:r w:rsidRPr="005910F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وحقهم  في الحصول على </w:t>
      </w:r>
      <w:r w:rsidRPr="00B34B1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B34B10">
        <w:rPr>
          <w:rFonts w:ascii="Times New Roman" w:eastAsia="Times New Roman" w:hAnsi="Times New Roman" w:cs="Times New Roman" w:hint="cs"/>
          <w:sz w:val="24"/>
          <w:szCs w:val="24"/>
          <w:rtl/>
        </w:rPr>
        <w:t>المساعدات</w:t>
      </w:r>
      <w:r w:rsidRPr="00B34B1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B34B10">
        <w:rPr>
          <w:rFonts w:ascii="Times New Roman" w:eastAsia="Times New Roman" w:hAnsi="Times New Roman" w:cs="Times New Roman" w:hint="cs"/>
          <w:sz w:val="24"/>
          <w:szCs w:val="24"/>
          <w:rtl/>
        </w:rPr>
        <w:t>الإنسانية</w:t>
      </w:r>
      <w:r w:rsidRPr="005910FC">
        <w:rPr>
          <w:rFonts w:asciiTheme="majorBidi" w:hAnsiTheme="majorBidi" w:cstheme="majorBidi"/>
          <w:rtl/>
          <w:lang w:bidi="ar-LB"/>
        </w:rPr>
        <w:t>. المبادئ التوجيهية التي يجب مراعاتها في جميع الأنشطة الإنسانية هي</w:t>
      </w:r>
      <w:r w:rsidR="00F37AB8">
        <w:rPr>
          <w:rStyle w:val="FootnoteReference"/>
          <w:rFonts w:asciiTheme="majorBidi" w:hAnsiTheme="majorBidi" w:cstheme="majorBidi"/>
          <w:rtl/>
          <w:lang w:bidi="ar-LB"/>
        </w:rPr>
        <w:footnoteReference w:id="2"/>
      </w:r>
      <w:r w:rsidRPr="005910FC">
        <w:rPr>
          <w:rFonts w:asciiTheme="majorBidi" w:hAnsiTheme="majorBidi" w:cstheme="majorBidi"/>
          <w:rtl/>
          <w:lang w:bidi="ar-LB"/>
        </w:rPr>
        <w:t>:</w:t>
      </w:r>
    </w:p>
    <w:p w14:paraId="3A982083" w14:textId="77777777" w:rsidR="005910FC" w:rsidRPr="00D61544" w:rsidRDefault="005910FC" w:rsidP="00A507EC">
      <w:pPr>
        <w:pStyle w:val="ListParagraph"/>
        <w:numPr>
          <w:ilvl w:val="0"/>
          <w:numId w:val="4"/>
        </w:numPr>
        <w:bidi/>
        <w:jc w:val="both"/>
        <w:rPr>
          <w:rFonts w:asciiTheme="majorBidi" w:hAnsiTheme="majorBidi" w:cstheme="majorBidi"/>
          <w:lang w:bidi="ar-LB"/>
        </w:rPr>
      </w:pPr>
      <w:r w:rsidRPr="00D61544">
        <w:rPr>
          <w:rFonts w:asciiTheme="majorBidi" w:hAnsiTheme="majorBidi" w:cstheme="majorBidi"/>
          <w:b/>
          <w:bCs/>
          <w:rtl/>
          <w:lang w:bidi="ar-LB"/>
        </w:rPr>
        <w:t>إعطاء الأولوية للسلامة والكرامة</w:t>
      </w:r>
      <w:r w:rsidRPr="00D61544">
        <w:rPr>
          <w:rFonts w:asciiTheme="majorBidi" w:hAnsiTheme="majorBidi" w:cstheme="majorBidi"/>
          <w:rtl/>
          <w:lang w:bidi="ar-LB"/>
        </w:rPr>
        <w:t xml:space="preserve"> </w:t>
      </w:r>
      <w:r w:rsidRPr="00D61544">
        <w:rPr>
          <w:rFonts w:asciiTheme="majorBidi" w:hAnsiTheme="majorBidi" w:cstheme="majorBidi"/>
          <w:b/>
          <w:bCs/>
          <w:rtl/>
          <w:lang w:bidi="ar-LB"/>
        </w:rPr>
        <w:t xml:space="preserve">وتجنب </w:t>
      </w:r>
      <w:r w:rsidR="002B6AE4" w:rsidRPr="00D61544">
        <w:rPr>
          <w:rFonts w:asciiTheme="majorBidi" w:hAnsiTheme="majorBidi" w:cstheme="majorBidi" w:hint="cs"/>
          <w:b/>
          <w:bCs/>
          <w:rtl/>
          <w:lang w:bidi="ar-LB"/>
        </w:rPr>
        <w:t>إلحاق</w:t>
      </w:r>
      <w:r w:rsidRPr="00D61544">
        <w:rPr>
          <w:rFonts w:asciiTheme="majorBidi" w:hAnsiTheme="majorBidi" w:cstheme="majorBidi"/>
          <w:b/>
          <w:bCs/>
          <w:rtl/>
          <w:lang w:bidi="ar-LB"/>
        </w:rPr>
        <w:t xml:space="preserve"> </w:t>
      </w:r>
      <w:r w:rsidR="002B6AE4" w:rsidRPr="00D61544">
        <w:rPr>
          <w:rFonts w:asciiTheme="majorBidi" w:hAnsiTheme="majorBidi" w:cstheme="majorBidi" w:hint="cs"/>
          <w:b/>
          <w:bCs/>
          <w:rtl/>
          <w:lang w:bidi="ar-LB"/>
        </w:rPr>
        <w:t>ال</w:t>
      </w:r>
      <w:r w:rsidRPr="00D61544">
        <w:rPr>
          <w:rFonts w:asciiTheme="majorBidi" w:hAnsiTheme="majorBidi" w:cstheme="majorBidi"/>
          <w:b/>
          <w:bCs/>
          <w:rtl/>
          <w:lang w:bidi="ar-LB"/>
        </w:rPr>
        <w:t>ضرر</w:t>
      </w:r>
      <w:r w:rsidRPr="00D61544">
        <w:rPr>
          <w:rFonts w:asciiTheme="majorBidi" w:hAnsiTheme="majorBidi" w:cstheme="majorBidi"/>
          <w:rtl/>
          <w:lang w:bidi="ar-LB"/>
        </w:rPr>
        <w:t>:</w:t>
      </w:r>
      <w:r w:rsidR="006D638E" w:rsidRPr="00D61544">
        <w:rPr>
          <w:rFonts w:asciiTheme="majorBidi" w:hAnsiTheme="majorBidi" w:cstheme="majorBidi"/>
          <w:b/>
          <w:rtl/>
        </w:rPr>
        <w:t xml:space="preserve"> تجنّب أو تخفيف أكبر قدر ممكن من الآثار السلبية غير </w:t>
      </w:r>
      <w:r w:rsidR="006D638E" w:rsidRPr="00D61544">
        <w:rPr>
          <w:rFonts w:asciiTheme="majorBidi" w:hAnsiTheme="majorBidi" w:cstheme="majorBidi" w:hint="cs"/>
          <w:b/>
          <w:rtl/>
        </w:rPr>
        <w:t>المتعمدة</w:t>
      </w:r>
      <w:r w:rsidR="006D638E" w:rsidRPr="00D61544">
        <w:rPr>
          <w:rFonts w:asciiTheme="majorBidi" w:hAnsiTheme="majorBidi" w:cstheme="majorBidi"/>
          <w:b/>
          <w:rtl/>
        </w:rPr>
        <w:t xml:space="preserve"> إثر التدخل والتي يمكن أن تزيد من تعرض </w:t>
      </w:r>
      <w:r w:rsidR="006D638E" w:rsidRPr="00D61544">
        <w:rPr>
          <w:rFonts w:asciiTheme="majorBidi" w:hAnsiTheme="majorBidi" w:cstheme="majorBidi" w:hint="cs"/>
          <w:b/>
          <w:rtl/>
        </w:rPr>
        <w:t>الأشخاص</w:t>
      </w:r>
      <w:r w:rsidR="006D638E" w:rsidRPr="00D61544">
        <w:rPr>
          <w:rFonts w:asciiTheme="majorBidi" w:hAnsiTheme="majorBidi" w:cstheme="majorBidi"/>
          <w:b/>
          <w:rtl/>
        </w:rPr>
        <w:t xml:space="preserve"> للمخاطر البدنية والنفسية-الاجتماعية على السواء</w:t>
      </w:r>
    </w:p>
    <w:p w14:paraId="79242085" w14:textId="77777777" w:rsidR="00D61544" w:rsidRPr="00D61544" w:rsidRDefault="009830CC" w:rsidP="00A507EC">
      <w:pPr>
        <w:pStyle w:val="ListParagraph"/>
        <w:numPr>
          <w:ilvl w:val="0"/>
          <w:numId w:val="4"/>
        </w:numPr>
        <w:bidi/>
        <w:jc w:val="both"/>
        <w:rPr>
          <w:rFonts w:asciiTheme="majorBidi" w:hAnsiTheme="majorBidi" w:cstheme="majorBidi"/>
          <w:b/>
          <w:rtl/>
        </w:rPr>
      </w:pPr>
      <w:r w:rsidRPr="00D61544">
        <w:rPr>
          <w:rFonts w:asciiTheme="majorBidi" w:hAnsiTheme="majorBidi" w:cstheme="majorBidi" w:hint="cs"/>
          <w:b/>
          <w:bCs/>
          <w:rtl/>
          <w:lang w:bidi="ar-LB"/>
        </w:rPr>
        <w:t xml:space="preserve"> </w:t>
      </w:r>
      <w:r w:rsidR="005910FC" w:rsidRPr="00D61544">
        <w:rPr>
          <w:rFonts w:asciiTheme="majorBidi" w:hAnsiTheme="majorBidi" w:cstheme="majorBidi"/>
          <w:b/>
          <w:bCs/>
          <w:rtl/>
          <w:lang w:bidi="ar-LB"/>
        </w:rPr>
        <w:t xml:space="preserve">الوصول </w:t>
      </w:r>
      <w:r w:rsidR="006D638E" w:rsidRPr="00D61544">
        <w:rPr>
          <w:rFonts w:asciiTheme="majorBidi" w:hAnsiTheme="majorBidi" w:cstheme="majorBidi" w:hint="cs"/>
          <w:b/>
          <w:bCs/>
          <w:rtl/>
          <w:lang w:bidi="ar-LB"/>
        </w:rPr>
        <w:t>المعنوي والمفيد</w:t>
      </w:r>
      <w:r w:rsidR="005910FC" w:rsidRPr="00D61544">
        <w:rPr>
          <w:rFonts w:asciiTheme="majorBidi" w:hAnsiTheme="majorBidi" w:cstheme="majorBidi"/>
          <w:rtl/>
          <w:lang w:bidi="ar-LB"/>
        </w:rPr>
        <w:t xml:space="preserve">: </w:t>
      </w:r>
      <w:r w:rsidR="006D638E" w:rsidRPr="00D61544">
        <w:rPr>
          <w:rFonts w:asciiTheme="majorBidi" w:hAnsiTheme="majorBidi" w:cstheme="majorBidi"/>
          <w:b/>
          <w:rtl/>
        </w:rPr>
        <w:t>ضمان وصول الأشخاص إلى المساعدة والخدمات - بما يتناسب مع الحاجة وبدون عوائق (</w:t>
      </w:r>
      <w:r w:rsidR="006D638E" w:rsidRPr="00D61544">
        <w:rPr>
          <w:rFonts w:asciiTheme="majorBidi" w:hAnsiTheme="majorBidi" w:cstheme="majorBidi" w:hint="cs"/>
          <w:b/>
          <w:rtl/>
        </w:rPr>
        <w:t>ك</w:t>
      </w:r>
      <w:r w:rsidR="006D638E" w:rsidRPr="00D61544">
        <w:rPr>
          <w:rFonts w:asciiTheme="majorBidi" w:hAnsiTheme="majorBidi" w:cstheme="majorBidi"/>
          <w:b/>
          <w:rtl/>
        </w:rPr>
        <w:t>التمييز</w:t>
      </w:r>
      <w:r w:rsidR="006D638E" w:rsidRPr="00D61544">
        <w:rPr>
          <w:rFonts w:asciiTheme="majorBidi" w:hAnsiTheme="majorBidi" w:cstheme="majorBidi" w:hint="cs"/>
          <w:b/>
          <w:rtl/>
        </w:rPr>
        <w:t xml:space="preserve"> مثلا</w:t>
      </w:r>
      <w:r w:rsidR="006D638E" w:rsidRPr="00D61544">
        <w:rPr>
          <w:rFonts w:asciiTheme="majorBidi" w:hAnsiTheme="majorBidi" w:cstheme="majorBidi"/>
          <w:b/>
          <w:rtl/>
        </w:rPr>
        <w:t>). إيلاء اهتمام خاص للأفراد والجماعات المستضعف</w:t>
      </w:r>
      <w:r w:rsidR="006D638E" w:rsidRPr="00D61544">
        <w:rPr>
          <w:rFonts w:asciiTheme="majorBidi" w:hAnsiTheme="majorBidi" w:cstheme="majorBidi" w:hint="cs"/>
          <w:b/>
          <w:rtl/>
        </w:rPr>
        <w:t>ة</w:t>
      </w:r>
      <w:r w:rsidR="006D638E" w:rsidRPr="00D61544">
        <w:rPr>
          <w:rFonts w:asciiTheme="majorBidi" w:hAnsiTheme="majorBidi" w:cstheme="majorBidi"/>
          <w:b/>
          <w:rtl/>
        </w:rPr>
        <w:t xml:space="preserve"> بشكل خاص أو </w:t>
      </w:r>
      <w:r w:rsidR="006D638E" w:rsidRPr="00D61544">
        <w:rPr>
          <w:rFonts w:asciiTheme="majorBidi" w:hAnsiTheme="majorBidi" w:cstheme="majorBidi" w:hint="cs"/>
          <w:b/>
          <w:rtl/>
        </w:rPr>
        <w:t xml:space="preserve">للذين </w:t>
      </w:r>
      <w:r w:rsidR="006D638E" w:rsidRPr="00D61544">
        <w:rPr>
          <w:rFonts w:asciiTheme="majorBidi" w:hAnsiTheme="majorBidi" w:cstheme="majorBidi"/>
          <w:b/>
          <w:rtl/>
        </w:rPr>
        <w:t>يواجهون صعوبة في الحصول على المساعدة والخدمات.</w:t>
      </w:r>
    </w:p>
    <w:p w14:paraId="7A0093D6" w14:textId="77777777" w:rsidR="00D61544" w:rsidRDefault="009830CC" w:rsidP="00A507EC">
      <w:pPr>
        <w:pStyle w:val="ListParagraph"/>
        <w:numPr>
          <w:ilvl w:val="0"/>
          <w:numId w:val="4"/>
        </w:numPr>
        <w:bidi/>
        <w:jc w:val="both"/>
        <w:rPr>
          <w:rFonts w:asciiTheme="majorBidi" w:hAnsiTheme="majorBidi" w:cstheme="majorBidi"/>
          <w:b/>
        </w:rPr>
      </w:pPr>
      <w:r w:rsidRPr="00D61544">
        <w:rPr>
          <w:rFonts w:asciiTheme="majorBidi" w:eastAsiaTheme="minorHAnsi" w:hAnsiTheme="majorBidi" w:cstheme="majorBidi"/>
          <w:b/>
          <w:bCs/>
          <w:rtl/>
          <w:lang w:val="en-US" w:bidi="ar-LB"/>
        </w:rPr>
        <w:t>المساءلة</w:t>
      </w:r>
      <w:r w:rsidRPr="00D61544">
        <w:rPr>
          <w:rFonts w:asciiTheme="majorBidi" w:hAnsiTheme="majorBidi" w:cstheme="majorBidi"/>
          <w:b/>
          <w:rtl/>
        </w:rPr>
        <w:t xml:space="preserve">: إنشاء آليات مناسبة </w:t>
      </w:r>
      <w:r w:rsidRPr="00D61544">
        <w:rPr>
          <w:rFonts w:asciiTheme="majorBidi" w:hAnsiTheme="majorBidi" w:cstheme="majorBidi" w:hint="cs"/>
          <w:b/>
          <w:rtl/>
        </w:rPr>
        <w:t>يستطيع</w:t>
      </w:r>
      <w:r w:rsidRPr="00D61544">
        <w:rPr>
          <w:rFonts w:asciiTheme="majorBidi" w:hAnsiTheme="majorBidi" w:cstheme="majorBidi"/>
          <w:b/>
          <w:rtl/>
        </w:rPr>
        <w:t xml:space="preserve"> من خلالها الأشخاص المتضررين قياس مدى</w:t>
      </w:r>
      <w:r w:rsidR="00D61544">
        <w:rPr>
          <w:rFonts w:asciiTheme="majorBidi" w:hAnsiTheme="majorBidi" w:cstheme="majorBidi"/>
          <w:b/>
          <w:rtl/>
        </w:rPr>
        <w:t xml:space="preserve"> ملاءمة التدخلات ومعالجة الشكاو</w:t>
      </w:r>
      <w:r w:rsidR="00D61544">
        <w:rPr>
          <w:rFonts w:asciiTheme="majorBidi" w:hAnsiTheme="majorBidi" w:cstheme="majorBidi" w:hint="cs"/>
          <w:b/>
          <w:rtl/>
        </w:rPr>
        <w:t>ى.</w:t>
      </w:r>
    </w:p>
    <w:p w14:paraId="03346CF6" w14:textId="77777777" w:rsidR="00096A07" w:rsidRPr="00D61544" w:rsidRDefault="005910FC" w:rsidP="00A507EC">
      <w:pPr>
        <w:pStyle w:val="ListParagraph"/>
        <w:numPr>
          <w:ilvl w:val="0"/>
          <w:numId w:val="4"/>
        </w:numPr>
        <w:bidi/>
        <w:jc w:val="both"/>
        <w:rPr>
          <w:rFonts w:asciiTheme="majorBidi" w:hAnsiTheme="majorBidi" w:cstheme="majorBidi"/>
          <w:b/>
          <w:rtl/>
        </w:rPr>
      </w:pPr>
      <w:r w:rsidRPr="00D61544">
        <w:rPr>
          <w:rFonts w:asciiTheme="majorBidi" w:hAnsiTheme="majorBidi" w:cstheme="majorBidi"/>
          <w:rtl/>
          <w:lang w:bidi="ar-LB"/>
        </w:rPr>
        <w:t xml:space="preserve"> </w:t>
      </w:r>
      <w:r w:rsidRPr="00D61544">
        <w:rPr>
          <w:rFonts w:asciiTheme="majorBidi" w:hAnsiTheme="majorBidi" w:cstheme="majorBidi"/>
          <w:b/>
          <w:bCs/>
          <w:rtl/>
          <w:lang w:bidi="ar-LB"/>
        </w:rPr>
        <w:t>المشارکة والتمکین</w:t>
      </w:r>
      <w:r w:rsidRPr="00D61544">
        <w:rPr>
          <w:rFonts w:asciiTheme="majorBidi" w:hAnsiTheme="majorBidi" w:cstheme="majorBidi"/>
          <w:rtl/>
          <w:lang w:bidi="ar-LB"/>
        </w:rPr>
        <w:t xml:space="preserve">: </w:t>
      </w:r>
      <w:r w:rsidR="00003B3A" w:rsidRPr="00232B37">
        <w:rPr>
          <w:rFonts w:asciiTheme="majorBidi" w:hAnsiTheme="majorBidi" w:cstheme="majorBidi"/>
          <w:b/>
          <w:rtl/>
        </w:rPr>
        <w:t xml:space="preserve">دعم تطوير قدرات الحماية الذاتية ومساعدة </w:t>
      </w:r>
      <w:r w:rsidR="00003B3A">
        <w:rPr>
          <w:rFonts w:asciiTheme="majorBidi" w:hAnsiTheme="majorBidi" w:cstheme="majorBidi" w:hint="cs"/>
          <w:b/>
          <w:rtl/>
        </w:rPr>
        <w:t>الأشخاص</w:t>
      </w:r>
      <w:r w:rsidR="00003B3A" w:rsidRPr="00232B37">
        <w:rPr>
          <w:rFonts w:asciiTheme="majorBidi" w:hAnsiTheme="majorBidi" w:cstheme="majorBidi"/>
          <w:b/>
          <w:rtl/>
        </w:rPr>
        <w:t xml:space="preserve"> على المطالبة بحقوقهم بما في ذلك - وليس على سبيل الحصر - حقوق المأوى والغذاء والمياه والصرف الصحي والصحة والتعليم.</w:t>
      </w:r>
    </w:p>
    <w:p w14:paraId="0D44C25B" w14:textId="77777777" w:rsidR="000515B7" w:rsidRPr="00E75AA0" w:rsidRDefault="000515B7" w:rsidP="000515B7">
      <w:pPr>
        <w:bidi/>
        <w:rPr>
          <w:b/>
          <w:bCs/>
          <w:color w:val="2E74B5" w:themeColor="accent1" w:themeShade="BF"/>
          <w:sz w:val="28"/>
          <w:szCs w:val="28"/>
          <w:lang w:bidi="ar-LB"/>
        </w:rPr>
      </w:pPr>
      <w:r w:rsidRPr="00E75AA0">
        <w:rPr>
          <w:rFonts w:cs="Arial" w:hint="cs"/>
          <w:b/>
          <w:bCs/>
          <w:color w:val="2E74B5" w:themeColor="accent1" w:themeShade="BF"/>
          <w:sz w:val="28"/>
          <w:szCs w:val="28"/>
          <w:rtl/>
          <w:lang w:bidi="ar-LB"/>
        </w:rPr>
        <w:t>كيف</w:t>
      </w:r>
      <w:r w:rsidRPr="00E75AA0">
        <w:rPr>
          <w:rFonts w:cs="Arial"/>
          <w:b/>
          <w:bCs/>
          <w:color w:val="2E74B5" w:themeColor="accent1" w:themeShade="BF"/>
          <w:sz w:val="28"/>
          <w:szCs w:val="28"/>
          <w:rtl/>
          <w:lang w:bidi="ar-LB"/>
        </w:rPr>
        <w:t xml:space="preserve"> </w:t>
      </w:r>
      <w:r w:rsidRPr="00E75AA0">
        <w:rPr>
          <w:rFonts w:cs="Arial" w:hint="cs"/>
          <w:b/>
          <w:bCs/>
          <w:color w:val="2E74B5" w:themeColor="accent1" w:themeShade="BF"/>
          <w:sz w:val="28"/>
          <w:szCs w:val="28"/>
          <w:rtl/>
          <w:lang w:bidi="ar-LB"/>
        </w:rPr>
        <w:t>يرتبط</w:t>
      </w:r>
      <w:r w:rsidRPr="00E75AA0">
        <w:rPr>
          <w:rFonts w:cs="Arial"/>
          <w:b/>
          <w:bCs/>
          <w:color w:val="2E74B5" w:themeColor="accent1" w:themeShade="BF"/>
          <w:sz w:val="28"/>
          <w:szCs w:val="28"/>
          <w:rtl/>
          <w:lang w:bidi="ar-LB"/>
        </w:rPr>
        <w:t xml:space="preserve"> </w:t>
      </w:r>
      <w:r w:rsidRPr="00E75AA0">
        <w:rPr>
          <w:rFonts w:cs="Arial" w:hint="cs"/>
          <w:b/>
          <w:bCs/>
          <w:color w:val="2E74B5" w:themeColor="accent1" w:themeShade="BF"/>
          <w:sz w:val="28"/>
          <w:szCs w:val="28"/>
          <w:rtl/>
          <w:lang w:bidi="ar-LB"/>
        </w:rPr>
        <w:t>تعميم</w:t>
      </w:r>
      <w:r w:rsidRPr="00E75AA0">
        <w:rPr>
          <w:rFonts w:cs="Arial"/>
          <w:b/>
          <w:bCs/>
          <w:color w:val="2E74B5" w:themeColor="accent1" w:themeShade="BF"/>
          <w:sz w:val="28"/>
          <w:szCs w:val="28"/>
          <w:rtl/>
          <w:lang w:bidi="ar-LB"/>
        </w:rPr>
        <w:t xml:space="preserve"> </w:t>
      </w:r>
      <w:r w:rsidRPr="00E75AA0">
        <w:rPr>
          <w:rFonts w:cs="Arial" w:hint="cs"/>
          <w:b/>
          <w:bCs/>
          <w:color w:val="2E74B5" w:themeColor="accent1" w:themeShade="BF"/>
          <w:sz w:val="28"/>
          <w:szCs w:val="28"/>
          <w:rtl/>
          <w:lang w:bidi="ar-LB"/>
        </w:rPr>
        <w:t>الحماية</w:t>
      </w:r>
      <w:r w:rsidRPr="00E75AA0">
        <w:rPr>
          <w:rFonts w:cs="Arial"/>
          <w:b/>
          <w:bCs/>
          <w:color w:val="2E74B5" w:themeColor="accent1" w:themeShade="BF"/>
          <w:sz w:val="28"/>
          <w:szCs w:val="28"/>
          <w:rtl/>
          <w:lang w:bidi="ar-LB"/>
        </w:rPr>
        <w:t xml:space="preserve"> </w:t>
      </w:r>
      <w:r w:rsidRPr="00E75AA0">
        <w:rPr>
          <w:rFonts w:cs="Arial" w:hint="cs"/>
          <w:b/>
          <w:bCs/>
          <w:color w:val="2E74B5" w:themeColor="accent1" w:themeShade="BF"/>
          <w:sz w:val="28"/>
          <w:szCs w:val="28"/>
          <w:rtl/>
          <w:lang w:bidi="ar-LB"/>
        </w:rPr>
        <w:t>بالحماية؟</w:t>
      </w:r>
    </w:p>
    <w:p w14:paraId="21E0DE40" w14:textId="77777777" w:rsidR="00F37AB8" w:rsidRDefault="00F37AB8" w:rsidP="00A507EC">
      <w:pPr>
        <w:bidi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rtl/>
        </w:rPr>
        <w:t>يستند</w:t>
      </w:r>
      <w:r w:rsidRPr="00232B37">
        <w:rPr>
          <w:rFonts w:asciiTheme="majorBidi" w:hAnsiTheme="majorBidi" w:cstheme="majorBidi"/>
          <w:b/>
          <w:rtl/>
        </w:rPr>
        <w:t xml:space="preserve"> </w:t>
      </w:r>
      <w:r>
        <w:rPr>
          <w:rFonts w:asciiTheme="majorBidi" w:hAnsiTheme="majorBidi" w:cstheme="majorBidi" w:hint="cs"/>
          <w:b/>
          <w:rtl/>
        </w:rPr>
        <w:t>"</w:t>
      </w:r>
      <w:r w:rsidRPr="00F37AB8">
        <w:rPr>
          <w:rFonts w:asciiTheme="majorBidi" w:hAnsiTheme="majorBidi" w:cstheme="majorBidi"/>
          <w:bCs/>
          <w:rtl/>
        </w:rPr>
        <w:t>تعميم الحماية</w:t>
      </w:r>
      <w:r>
        <w:rPr>
          <w:rFonts w:asciiTheme="majorBidi" w:hAnsiTheme="majorBidi" w:cstheme="majorBidi" w:hint="cs"/>
          <w:b/>
          <w:rtl/>
        </w:rPr>
        <w:t>"</w:t>
      </w:r>
      <w:r w:rsidRPr="00232B37">
        <w:rPr>
          <w:rFonts w:asciiTheme="majorBidi" w:hAnsiTheme="majorBidi" w:cstheme="majorBidi"/>
          <w:b/>
          <w:rtl/>
        </w:rPr>
        <w:t xml:space="preserve"> </w:t>
      </w:r>
      <w:r>
        <w:rPr>
          <w:rFonts w:asciiTheme="majorBidi" w:hAnsiTheme="majorBidi" w:cstheme="majorBidi" w:hint="cs"/>
          <w:b/>
          <w:rtl/>
        </w:rPr>
        <w:t xml:space="preserve">على </w:t>
      </w:r>
      <w:r w:rsidRPr="00232B37">
        <w:rPr>
          <w:rFonts w:asciiTheme="majorBidi" w:hAnsiTheme="majorBidi" w:cstheme="majorBidi"/>
          <w:b/>
          <w:rtl/>
        </w:rPr>
        <w:t xml:space="preserve">النهج الذي </w:t>
      </w:r>
      <w:r>
        <w:rPr>
          <w:rFonts w:asciiTheme="majorBidi" w:hAnsiTheme="majorBidi" w:cstheme="majorBidi" w:hint="cs"/>
          <w:b/>
          <w:rtl/>
        </w:rPr>
        <w:t>يتم تبنيه</w:t>
      </w:r>
      <w:r>
        <w:rPr>
          <w:rFonts w:asciiTheme="majorBidi" w:hAnsiTheme="majorBidi" w:cstheme="majorBidi"/>
          <w:b/>
          <w:rtl/>
        </w:rPr>
        <w:t xml:space="preserve"> في جميع </w:t>
      </w:r>
      <w:r>
        <w:rPr>
          <w:rFonts w:asciiTheme="majorBidi" w:hAnsiTheme="majorBidi" w:cstheme="majorBidi" w:hint="cs"/>
          <w:b/>
          <w:rtl/>
        </w:rPr>
        <w:t>البرامج؛</w:t>
      </w:r>
      <w:r w:rsidRPr="00232B37">
        <w:rPr>
          <w:rFonts w:asciiTheme="majorBidi" w:hAnsiTheme="majorBidi" w:cstheme="majorBidi"/>
          <w:b/>
          <w:rtl/>
        </w:rPr>
        <w:t xml:space="preserve"> هذا لا يعني تغيير </w:t>
      </w:r>
      <w:r w:rsidRPr="00F37AB8">
        <w:rPr>
          <w:rFonts w:asciiTheme="majorBidi" w:hAnsiTheme="majorBidi" w:cstheme="majorBidi"/>
          <w:bCs/>
          <w:sz w:val="24"/>
          <w:szCs w:val="24"/>
          <w:rtl/>
        </w:rPr>
        <w:t>ما نقوم به</w:t>
      </w:r>
      <w:r w:rsidRPr="00232B37">
        <w:rPr>
          <w:rFonts w:asciiTheme="majorBidi" w:hAnsiTheme="majorBidi" w:cstheme="majorBidi"/>
          <w:b/>
          <w:rtl/>
        </w:rPr>
        <w:t xml:space="preserve"> إنما التفكير في </w:t>
      </w:r>
      <w:r w:rsidRPr="00232B37">
        <w:rPr>
          <w:rFonts w:asciiTheme="majorBidi" w:hAnsiTheme="majorBidi" w:cstheme="majorBidi"/>
          <w:bCs/>
          <w:sz w:val="26"/>
          <w:szCs w:val="26"/>
          <w:rtl/>
        </w:rPr>
        <w:t>كيفية</w:t>
      </w:r>
      <w:r w:rsidRPr="00232B37">
        <w:rPr>
          <w:rFonts w:asciiTheme="majorBidi" w:hAnsiTheme="majorBidi" w:cstheme="majorBidi"/>
          <w:b/>
          <w:rtl/>
        </w:rPr>
        <w:t xml:space="preserve"> تقديم المساعدة. </w:t>
      </w:r>
      <w:r>
        <w:rPr>
          <w:rFonts w:asciiTheme="majorBidi" w:hAnsiTheme="majorBidi" w:cstheme="majorBidi" w:hint="cs"/>
          <w:b/>
          <w:rtl/>
        </w:rPr>
        <w:t>هو الحرص على تأمين برمجة امنة وفعالة. تقع ال</w:t>
      </w:r>
      <w:r w:rsidRPr="00232B37">
        <w:rPr>
          <w:rFonts w:asciiTheme="majorBidi" w:hAnsiTheme="majorBidi" w:cstheme="majorBidi"/>
          <w:b/>
          <w:rtl/>
        </w:rPr>
        <w:t xml:space="preserve">مسؤولية </w:t>
      </w:r>
      <w:r>
        <w:rPr>
          <w:rFonts w:asciiTheme="majorBidi" w:hAnsiTheme="majorBidi" w:cstheme="majorBidi" w:hint="cs"/>
          <w:b/>
          <w:rtl/>
        </w:rPr>
        <w:t xml:space="preserve">على عاتق </w:t>
      </w:r>
      <w:r w:rsidRPr="00232B37">
        <w:rPr>
          <w:rFonts w:asciiTheme="majorBidi" w:hAnsiTheme="majorBidi" w:cstheme="majorBidi"/>
          <w:b/>
          <w:rtl/>
        </w:rPr>
        <w:t xml:space="preserve">جميع الجهات الفاعلة في المجال الإنساني وينبغي تطبيقها </w:t>
      </w:r>
      <w:r>
        <w:rPr>
          <w:rFonts w:asciiTheme="majorBidi" w:hAnsiTheme="majorBidi" w:cstheme="majorBidi" w:hint="cs"/>
          <w:b/>
          <w:rtl/>
        </w:rPr>
        <w:t>في</w:t>
      </w:r>
      <w:r w:rsidR="00865CC3">
        <w:rPr>
          <w:rFonts w:asciiTheme="majorBidi" w:hAnsiTheme="majorBidi" w:cstheme="majorBidi"/>
          <w:b/>
          <w:rtl/>
        </w:rPr>
        <w:t xml:space="preserve"> جميع البرامج</w:t>
      </w:r>
      <w:r w:rsidR="00865CC3">
        <w:rPr>
          <w:rFonts w:asciiTheme="majorBidi" w:hAnsiTheme="majorBidi" w:cstheme="majorBidi" w:hint="cs"/>
          <w:b/>
          <w:rtl/>
        </w:rPr>
        <w:t xml:space="preserve"> (الجزء الأخضر</w:t>
      </w:r>
      <w:r w:rsidR="00865CC3">
        <w:rPr>
          <w:rStyle w:val="FootnoteReference"/>
          <w:rFonts w:asciiTheme="majorBidi" w:hAnsiTheme="majorBidi" w:cstheme="majorBidi"/>
          <w:b/>
          <w:rtl/>
        </w:rPr>
        <w:footnoteReference w:id="3"/>
      </w:r>
      <w:r w:rsidR="00865CC3">
        <w:rPr>
          <w:rFonts w:asciiTheme="majorBidi" w:hAnsiTheme="majorBidi" w:cstheme="majorBidi" w:hint="cs"/>
          <w:b/>
          <w:rtl/>
        </w:rPr>
        <w:t>)</w:t>
      </w:r>
      <w:r w:rsidR="001A1CCB">
        <w:rPr>
          <w:rFonts w:asciiTheme="majorBidi" w:hAnsiTheme="majorBidi" w:cstheme="majorBidi" w:hint="cs"/>
          <w:b/>
          <w:rtl/>
        </w:rPr>
        <w:t>. وهو ي</w:t>
      </w:r>
      <w:r w:rsidR="001A1CCB" w:rsidRPr="00232B37">
        <w:rPr>
          <w:rFonts w:asciiTheme="majorBidi" w:hAnsiTheme="majorBidi" w:cstheme="majorBidi"/>
          <w:rtl/>
        </w:rPr>
        <w:t xml:space="preserve">شكل قاعدة المثلث </w:t>
      </w:r>
      <w:r w:rsidR="001A1CCB">
        <w:rPr>
          <w:rFonts w:asciiTheme="majorBidi" w:hAnsiTheme="majorBidi" w:cstheme="majorBidi" w:hint="cs"/>
          <w:rtl/>
        </w:rPr>
        <w:t>إذ</w:t>
      </w:r>
      <w:r w:rsidR="001A1CCB" w:rsidRPr="00232B37">
        <w:rPr>
          <w:rFonts w:asciiTheme="majorBidi" w:hAnsiTheme="majorBidi" w:cstheme="majorBidi"/>
          <w:rtl/>
        </w:rPr>
        <w:t xml:space="preserve"> </w:t>
      </w:r>
      <w:r w:rsidR="001A1CCB">
        <w:rPr>
          <w:rFonts w:asciiTheme="majorBidi" w:hAnsiTheme="majorBidi" w:cstheme="majorBidi" w:hint="cs"/>
          <w:rtl/>
        </w:rPr>
        <w:t xml:space="preserve">هو </w:t>
      </w:r>
      <w:r w:rsidR="001A1CCB" w:rsidRPr="00232B37">
        <w:rPr>
          <w:rFonts w:asciiTheme="majorBidi" w:hAnsiTheme="majorBidi" w:cstheme="majorBidi"/>
          <w:rtl/>
        </w:rPr>
        <w:t>أساس جميع أعمال الحماية الأخرى</w:t>
      </w:r>
      <w:r w:rsidR="001A1CCB">
        <w:rPr>
          <w:rFonts w:asciiTheme="majorBidi" w:hAnsiTheme="majorBidi" w:cstheme="majorBidi" w:hint="cs"/>
          <w:rtl/>
        </w:rPr>
        <w:t xml:space="preserve">، أي </w:t>
      </w:r>
      <w:r w:rsidR="00FA7397">
        <w:rPr>
          <w:rFonts w:asciiTheme="majorBidi" w:hAnsiTheme="majorBidi" w:cstheme="majorBidi" w:hint="cs"/>
          <w:rtl/>
        </w:rPr>
        <w:t xml:space="preserve">على </w:t>
      </w:r>
      <w:r w:rsidR="001A1CCB">
        <w:rPr>
          <w:rFonts w:asciiTheme="majorBidi" w:hAnsiTheme="majorBidi" w:cstheme="majorBidi" w:hint="cs"/>
          <w:rtl/>
        </w:rPr>
        <w:t xml:space="preserve">دمج </w:t>
      </w:r>
      <w:r w:rsidR="000A58F9">
        <w:rPr>
          <w:rFonts w:asciiTheme="majorBidi" w:hAnsiTheme="majorBidi" w:cstheme="majorBidi" w:hint="cs"/>
          <w:rtl/>
        </w:rPr>
        <w:t>الحماية</w:t>
      </w:r>
      <w:r w:rsidR="00FA7397">
        <w:rPr>
          <w:rFonts w:asciiTheme="majorBidi" w:hAnsiTheme="majorBidi" w:cstheme="majorBidi" w:hint="cs"/>
          <w:rtl/>
        </w:rPr>
        <w:t xml:space="preserve"> وبرامج</w:t>
      </w:r>
      <w:r w:rsidR="000A58F9">
        <w:rPr>
          <w:rFonts w:asciiTheme="majorBidi" w:hAnsiTheme="majorBidi" w:cstheme="majorBidi" w:hint="cs"/>
          <w:rtl/>
        </w:rPr>
        <w:t xml:space="preserve"> </w:t>
      </w:r>
      <w:r w:rsidR="00FA7397">
        <w:rPr>
          <w:rFonts w:asciiTheme="majorBidi" w:hAnsiTheme="majorBidi" w:cstheme="majorBidi" w:hint="cs"/>
          <w:rtl/>
        </w:rPr>
        <w:t>الحماية القائمة بذاتها أن تتضمن المبادىء التوجيهية والمكونات الأساسية لتعميم الحماية.</w:t>
      </w:r>
    </w:p>
    <w:p w14:paraId="4ABB08C5" w14:textId="77777777" w:rsidR="00FA7397" w:rsidRDefault="00FA7397" w:rsidP="00A507EC">
      <w:pPr>
        <w:bidi/>
        <w:jc w:val="both"/>
        <w:rPr>
          <w:rFonts w:asciiTheme="majorBidi" w:hAnsiTheme="majorBidi" w:cstheme="majorBidi"/>
          <w:rtl/>
        </w:rPr>
      </w:pPr>
      <w:r w:rsidRPr="00FA7397">
        <w:rPr>
          <w:rFonts w:asciiTheme="majorBidi" w:hAnsiTheme="majorBidi" w:cs="Times New Roman" w:hint="cs"/>
          <w:rtl/>
        </w:rPr>
        <w:t>يشير</w:t>
      </w:r>
      <w:r w:rsidRPr="00FA7397">
        <w:rPr>
          <w:rFonts w:asciiTheme="majorBidi" w:hAnsiTheme="majorBidi" w:cs="Times New Roman"/>
          <w:rtl/>
        </w:rPr>
        <w:t xml:space="preserve"> "</w:t>
      </w:r>
      <w:r w:rsidRPr="00FA7397">
        <w:rPr>
          <w:rFonts w:asciiTheme="majorBidi" w:hAnsiTheme="majorBidi" w:cs="Times New Roman" w:hint="cs"/>
          <w:b/>
          <w:bCs/>
          <w:rtl/>
        </w:rPr>
        <w:t>دمج</w:t>
      </w:r>
      <w:r w:rsidRPr="00FA7397">
        <w:rPr>
          <w:rFonts w:asciiTheme="majorBidi" w:hAnsiTheme="majorBidi" w:cs="Times New Roman"/>
          <w:b/>
          <w:bCs/>
          <w:rtl/>
        </w:rPr>
        <w:t xml:space="preserve"> </w:t>
      </w:r>
      <w:r w:rsidRPr="00FA7397">
        <w:rPr>
          <w:rFonts w:asciiTheme="majorBidi" w:hAnsiTheme="majorBidi" w:cs="Times New Roman" w:hint="cs"/>
          <w:b/>
          <w:bCs/>
          <w:rtl/>
        </w:rPr>
        <w:t>الحماية</w:t>
      </w:r>
      <w:r w:rsidRPr="00FA7397">
        <w:rPr>
          <w:rFonts w:asciiTheme="majorBidi" w:hAnsiTheme="majorBidi" w:cs="Times New Roman"/>
          <w:rtl/>
        </w:rPr>
        <w:t xml:space="preserve">" </w:t>
      </w:r>
      <w:r w:rsidRPr="00FA7397">
        <w:rPr>
          <w:rFonts w:asciiTheme="majorBidi" w:hAnsiTheme="majorBidi" w:cs="Times New Roman" w:hint="cs"/>
          <w:rtl/>
        </w:rPr>
        <w:t>إلى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مشاريع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المساعدة</w:t>
      </w:r>
      <w:r w:rsidRPr="00FA7397">
        <w:rPr>
          <w:rFonts w:asciiTheme="majorBidi" w:hAnsiTheme="majorBidi" w:cs="Times New Roman"/>
          <w:rtl/>
        </w:rPr>
        <w:t xml:space="preserve"> (</w:t>
      </w:r>
      <w:r w:rsidRPr="00FA7397">
        <w:rPr>
          <w:rFonts w:asciiTheme="majorBidi" w:hAnsiTheme="majorBidi" w:cs="Times New Roman" w:hint="cs"/>
          <w:rtl/>
        </w:rPr>
        <w:t>مثل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المياه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والصرف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الصحي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والنظافة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أو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المأوى</w:t>
      </w:r>
      <w:r w:rsidRPr="00FA7397">
        <w:rPr>
          <w:rFonts w:asciiTheme="majorBidi" w:hAnsiTheme="majorBidi" w:cs="Times New Roman"/>
          <w:rtl/>
        </w:rPr>
        <w:t xml:space="preserve">) </w:t>
      </w:r>
      <w:r w:rsidRPr="00FA7397">
        <w:rPr>
          <w:rFonts w:asciiTheme="majorBidi" w:hAnsiTheme="majorBidi" w:cs="Times New Roman" w:hint="cs"/>
          <w:rtl/>
        </w:rPr>
        <w:t>التي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تدمج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أنشطة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حماية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محددة</w:t>
      </w:r>
      <w:r w:rsidRPr="00FA7397">
        <w:rPr>
          <w:rFonts w:asciiTheme="majorBidi" w:hAnsiTheme="majorBidi" w:cs="Times New Roman"/>
          <w:rtl/>
        </w:rPr>
        <w:t xml:space="preserve">. </w:t>
      </w:r>
      <w:r w:rsidRPr="00FA7397">
        <w:rPr>
          <w:rFonts w:asciiTheme="majorBidi" w:hAnsiTheme="majorBidi" w:cs="Times New Roman" w:hint="cs"/>
          <w:rtl/>
        </w:rPr>
        <w:t>ولا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يرتبط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الهدف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العام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عادة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بالحماية</w:t>
      </w:r>
      <w:r w:rsidRPr="00FA7397">
        <w:rPr>
          <w:rFonts w:asciiTheme="majorBidi" w:hAnsiTheme="majorBidi" w:cs="Times New Roman"/>
          <w:rtl/>
        </w:rPr>
        <w:t xml:space="preserve">. </w:t>
      </w:r>
      <w:r w:rsidRPr="00FA7397">
        <w:rPr>
          <w:rFonts w:asciiTheme="majorBidi" w:hAnsiTheme="majorBidi" w:cs="Times New Roman" w:hint="cs"/>
          <w:rtl/>
        </w:rPr>
        <w:t>ومن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الأمثلة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على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ذلك</w:t>
      </w:r>
      <w:r>
        <w:rPr>
          <w:rFonts w:asciiTheme="majorBidi" w:hAnsiTheme="majorBidi" w:cs="Times New Roman" w:hint="cs"/>
          <w:rtl/>
        </w:rPr>
        <w:t>،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الرصد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والإبلاغ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عن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تهديدات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الحماية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في</w:t>
      </w:r>
      <w:r w:rsidRPr="00FA7397">
        <w:rPr>
          <w:rFonts w:asciiTheme="majorBidi" w:hAnsiTheme="majorBidi" w:cs="Times New Roman"/>
          <w:rtl/>
        </w:rPr>
        <w:t xml:space="preserve"> </w:t>
      </w:r>
      <w:r>
        <w:rPr>
          <w:rFonts w:asciiTheme="majorBidi" w:hAnsiTheme="majorBidi" w:cs="Times New Roman" w:hint="cs"/>
          <w:rtl/>
        </w:rPr>
        <w:t>برامج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توزيع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الأغذية،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أو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توفير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التدريب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على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الحقوق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في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مشروع</w:t>
      </w:r>
      <w:r>
        <w:rPr>
          <w:rFonts w:asciiTheme="majorBidi" w:hAnsiTheme="majorBidi" w:cs="Times New Roman" w:hint="cs"/>
          <w:rtl/>
        </w:rPr>
        <w:t xml:space="preserve"> توفير</w:t>
      </w:r>
      <w:r w:rsidRPr="00FA7397">
        <w:rPr>
          <w:rFonts w:asciiTheme="majorBidi" w:hAnsiTheme="majorBidi" w:cs="Times New Roman"/>
          <w:rtl/>
        </w:rPr>
        <w:t xml:space="preserve"> </w:t>
      </w:r>
      <w:r w:rsidRPr="00FA7397">
        <w:rPr>
          <w:rFonts w:asciiTheme="majorBidi" w:hAnsiTheme="majorBidi" w:cs="Times New Roman" w:hint="cs"/>
          <w:rtl/>
        </w:rPr>
        <w:t>المأوى</w:t>
      </w:r>
      <w:r w:rsidRPr="00FA7397">
        <w:rPr>
          <w:rFonts w:asciiTheme="majorBidi" w:hAnsiTheme="majorBidi" w:cs="Times New Roman"/>
          <w:rtl/>
        </w:rPr>
        <w:t xml:space="preserve">. </w:t>
      </w:r>
      <w:r>
        <w:rPr>
          <w:rFonts w:asciiTheme="majorBidi" w:hAnsiTheme="majorBidi" w:cstheme="majorBidi" w:hint="cs"/>
          <w:rtl/>
        </w:rPr>
        <w:t>يتطلب الأمر</w:t>
      </w:r>
      <w:r w:rsidRPr="00232B37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 w:hint="cs"/>
          <w:rtl/>
        </w:rPr>
        <w:t xml:space="preserve">عمل متخصصي القطاع </w:t>
      </w:r>
      <w:r>
        <w:rPr>
          <w:rFonts w:asciiTheme="majorBidi" w:hAnsiTheme="majorBidi" w:cstheme="majorBidi"/>
          <w:rtl/>
        </w:rPr>
        <w:t xml:space="preserve">ومهارات </w:t>
      </w:r>
      <w:r w:rsidRPr="00232B37">
        <w:rPr>
          <w:rFonts w:asciiTheme="majorBidi" w:hAnsiTheme="majorBidi" w:cstheme="majorBidi"/>
          <w:rtl/>
        </w:rPr>
        <w:t>خاصة بالحماية للقيام بهذه الأنشطة التي تشكل نسبة أصغر من المشاريع الإنسانية القائمة على مستوى تعميم الحماية (الجزء الأصفر).</w:t>
      </w:r>
    </w:p>
    <w:p w14:paraId="044C3BC2" w14:textId="77777777" w:rsidR="00282538" w:rsidRPr="00282538" w:rsidRDefault="00282538" w:rsidP="00A507EC">
      <w:pPr>
        <w:bidi/>
        <w:jc w:val="both"/>
        <w:rPr>
          <w:rFonts w:asciiTheme="majorBidi" w:hAnsiTheme="majorBidi" w:cstheme="majorBidi"/>
        </w:rPr>
      </w:pPr>
      <w:r w:rsidRPr="00232B37">
        <w:rPr>
          <w:rFonts w:asciiTheme="majorBidi" w:hAnsiTheme="majorBidi" w:cstheme="majorBidi"/>
          <w:rtl/>
        </w:rPr>
        <w:t>"</w:t>
      </w:r>
      <w:r w:rsidRPr="00232B37">
        <w:rPr>
          <w:rFonts w:asciiTheme="majorBidi" w:hAnsiTheme="majorBidi" w:cstheme="majorBidi"/>
          <w:b/>
          <w:bCs/>
          <w:rtl/>
        </w:rPr>
        <w:t>الحماية القائمة بذاتها</w:t>
      </w:r>
      <w:r w:rsidRPr="00232B37">
        <w:rPr>
          <w:rFonts w:asciiTheme="majorBidi" w:hAnsiTheme="majorBidi" w:cstheme="majorBidi"/>
          <w:rtl/>
        </w:rPr>
        <w:t xml:space="preserve">" هي </w:t>
      </w:r>
      <w:r>
        <w:rPr>
          <w:rFonts w:asciiTheme="majorBidi" w:hAnsiTheme="majorBidi" w:cstheme="majorBidi"/>
          <w:rtl/>
        </w:rPr>
        <w:t>قطاع محدد</w:t>
      </w:r>
      <w:r w:rsidRPr="00232B37">
        <w:rPr>
          <w:rFonts w:asciiTheme="majorBidi" w:hAnsiTheme="majorBidi" w:cstheme="majorBidi"/>
          <w:rtl/>
        </w:rPr>
        <w:t xml:space="preserve"> وتشمل الأنشطة التي تمنع أو تستجيب مباشرة لأعمال العنف أو الإكراه أو التمييز أو الحرمان المتعمد من </w:t>
      </w:r>
      <w:r>
        <w:rPr>
          <w:rFonts w:asciiTheme="majorBidi" w:hAnsiTheme="majorBidi" w:cstheme="majorBidi" w:hint="cs"/>
          <w:rtl/>
        </w:rPr>
        <w:t xml:space="preserve">الوصول إلى </w:t>
      </w:r>
      <w:r w:rsidRPr="00232B37">
        <w:rPr>
          <w:rFonts w:asciiTheme="majorBidi" w:hAnsiTheme="majorBidi" w:cstheme="majorBidi"/>
          <w:rtl/>
        </w:rPr>
        <w:t xml:space="preserve">الخدمات. وهي تشمل أنشطة كتسجيل اللاجئين أو تسريح الجنود الأطفال. وينبغي فقط </w:t>
      </w:r>
      <w:r>
        <w:rPr>
          <w:rFonts w:asciiTheme="majorBidi" w:hAnsiTheme="majorBidi" w:cstheme="majorBidi" w:hint="cs"/>
          <w:rtl/>
        </w:rPr>
        <w:t>على ا</w:t>
      </w:r>
      <w:r w:rsidRPr="00232B37">
        <w:rPr>
          <w:rFonts w:asciiTheme="majorBidi" w:hAnsiTheme="majorBidi" w:cstheme="majorBidi"/>
          <w:rtl/>
        </w:rPr>
        <w:t>لوكالات ذات الخبرة المتخصصة أن تقوم بتلك الأنشطة التي تشكل عادة نسبة ضئيلة من العدد الإجمالي للمشاريع الإنسانية (الجزء الأحمر).</w:t>
      </w:r>
      <w:r w:rsidR="005368F8" w:rsidRPr="00232B37">
        <w:rPr>
          <w:rFonts w:asciiTheme="majorBidi" w:hAnsiTheme="majorBidi" w:cstheme="majorBidi"/>
          <w:noProof/>
          <w:rtl/>
        </w:rPr>
        <w:drawing>
          <wp:inline distT="0" distB="0" distL="0" distR="0" wp14:anchorId="0115B5F2" wp14:editId="38F1AF19">
            <wp:extent cx="3028950" cy="2057400"/>
            <wp:effectExtent l="19050" t="0" r="38100" b="571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B9D3686" w14:textId="77777777" w:rsidR="00F37AB8" w:rsidRPr="00FA7397" w:rsidRDefault="00F37AB8" w:rsidP="000515B7">
      <w:pPr>
        <w:bidi/>
        <w:rPr>
          <w:rFonts w:asciiTheme="majorBidi" w:eastAsiaTheme="minorEastAsia" w:hAnsiTheme="majorBidi" w:cstheme="majorBidi"/>
          <w:b/>
          <w:rtl/>
        </w:rPr>
      </w:pPr>
    </w:p>
    <w:p w14:paraId="5941A398" w14:textId="77777777" w:rsidR="00BF090E" w:rsidRPr="00790083" w:rsidRDefault="00BF090E" w:rsidP="00BF090E">
      <w:pPr>
        <w:bidi/>
        <w:rPr>
          <w:rFonts w:cs="Arial"/>
          <w:b/>
          <w:bCs/>
          <w:color w:val="2E74B5" w:themeColor="accent1" w:themeShade="BF"/>
          <w:sz w:val="28"/>
          <w:szCs w:val="28"/>
          <w:lang w:bidi="ar-LB"/>
        </w:rPr>
      </w:pPr>
      <w:r w:rsidRPr="00790083">
        <w:rPr>
          <w:rFonts w:cs="Arial" w:hint="cs"/>
          <w:b/>
          <w:bCs/>
          <w:color w:val="2E74B5" w:themeColor="accent1" w:themeShade="BF"/>
          <w:sz w:val="28"/>
          <w:szCs w:val="28"/>
          <w:rtl/>
          <w:lang w:bidi="ar-LB"/>
        </w:rPr>
        <w:t>ما</w:t>
      </w:r>
      <w:r w:rsidRPr="00790083">
        <w:rPr>
          <w:rFonts w:cs="Arial"/>
          <w:b/>
          <w:bCs/>
          <w:color w:val="2E74B5" w:themeColor="accent1" w:themeShade="BF"/>
          <w:sz w:val="28"/>
          <w:szCs w:val="28"/>
          <w:rtl/>
          <w:lang w:bidi="ar-LB"/>
        </w:rPr>
        <w:t xml:space="preserve"> </w:t>
      </w:r>
      <w:r w:rsidRPr="00790083">
        <w:rPr>
          <w:rFonts w:cs="Arial" w:hint="cs"/>
          <w:b/>
          <w:bCs/>
          <w:color w:val="2E74B5" w:themeColor="accent1" w:themeShade="BF"/>
          <w:sz w:val="28"/>
          <w:szCs w:val="28"/>
          <w:rtl/>
          <w:lang w:bidi="ar-LB"/>
        </w:rPr>
        <w:t>أهمية</w:t>
      </w:r>
      <w:r w:rsidRPr="00790083">
        <w:rPr>
          <w:rFonts w:cs="Arial"/>
          <w:b/>
          <w:bCs/>
          <w:color w:val="2E74B5" w:themeColor="accent1" w:themeShade="BF"/>
          <w:sz w:val="28"/>
          <w:szCs w:val="28"/>
          <w:rtl/>
          <w:lang w:bidi="ar-LB"/>
        </w:rPr>
        <w:t xml:space="preserve"> </w:t>
      </w:r>
      <w:r w:rsidRPr="00790083">
        <w:rPr>
          <w:rFonts w:cs="Arial" w:hint="cs"/>
          <w:b/>
          <w:bCs/>
          <w:color w:val="2E74B5" w:themeColor="accent1" w:themeShade="BF"/>
          <w:sz w:val="28"/>
          <w:szCs w:val="28"/>
          <w:rtl/>
          <w:lang w:bidi="ar-LB"/>
        </w:rPr>
        <w:t>تعميم</w:t>
      </w:r>
      <w:r w:rsidRPr="00790083">
        <w:rPr>
          <w:rFonts w:cs="Arial"/>
          <w:b/>
          <w:bCs/>
          <w:color w:val="2E74B5" w:themeColor="accent1" w:themeShade="BF"/>
          <w:sz w:val="28"/>
          <w:szCs w:val="28"/>
          <w:rtl/>
          <w:lang w:bidi="ar-LB"/>
        </w:rPr>
        <w:t xml:space="preserve"> </w:t>
      </w:r>
      <w:r w:rsidRPr="00790083">
        <w:rPr>
          <w:rFonts w:cs="Arial" w:hint="cs"/>
          <w:b/>
          <w:bCs/>
          <w:color w:val="2E74B5" w:themeColor="accent1" w:themeShade="BF"/>
          <w:sz w:val="28"/>
          <w:szCs w:val="28"/>
          <w:rtl/>
          <w:lang w:bidi="ar-LB"/>
        </w:rPr>
        <w:t>الحماية؟</w:t>
      </w:r>
    </w:p>
    <w:p w14:paraId="462DF43B" w14:textId="77777777" w:rsidR="00BF090E" w:rsidRPr="00BF090E" w:rsidRDefault="006204D9" w:rsidP="00AA3E34">
      <w:pPr>
        <w:bidi/>
        <w:jc w:val="both"/>
        <w:rPr>
          <w:rFonts w:asciiTheme="majorBidi" w:eastAsiaTheme="minorEastAsia" w:hAnsiTheme="majorBidi" w:cstheme="majorBidi"/>
          <w:b/>
          <w:lang w:val="en-GB"/>
        </w:rPr>
      </w:pPr>
      <w:r>
        <w:rPr>
          <w:rFonts w:asciiTheme="majorBidi" w:eastAsiaTheme="minorEastAsia" w:hAnsiTheme="majorBidi" w:cs="Times New Roman" w:hint="cs"/>
          <w:b/>
          <w:rtl/>
          <w:lang w:val="en-GB"/>
        </w:rPr>
        <w:t xml:space="preserve">يساعد </w:t>
      </w:r>
      <w:r w:rsidR="00BF090E" w:rsidRPr="00BF090E">
        <w:rPr>
          <w:rFonts w:asciiTheme="majorBidi" w:eastAsiaTheme="minorEastAsia" w:hAnsiTheme="majorBidi" w:cs="Times New Roman" w:hint="cs"/>
          <w:b/>
          <w:rtl/>
          <w:lang w:val="en-GB"/>
        </w:rPr>
        <w:t>تعميم</w:t>
      </w:r>
      <w:r w:rsidR="00BF090E" w:rsidRPr="00BF090E">
        <w:rPr>
          <w:rFonts w:asciiTheme="majorBidi" w:eastAsiaTheme="minorEastAsia" w:hAnsiTheme="majorBidi" w:cs="Times New Roman"/>
          <w:b/>
          <w:rtl/>
          <w:lang w:val="en-GB"/>
        </w:rPr>
        <w:t xml:space="preserve"> </w:t>
      </w:r>
      <w:r w:rsidR="00BF090E" w:rsidRPr="00BF090E">
        <w:rPr>
          <w:rFonts w:asciiTheme="majorBidi" w:eastAsiaTheme="minorEastAsia" w:hAnsiTheme="majorBidi" w:cs="Times New Roman" w:hint="cs"/>
          <w:b/>
          <w:rtl/>
          <w:lang w:val="en-GB"/>
        </w:rPr>
        <w:t>الحماية</w:t>
      </w:r>
      <w:r w:rsidR="00BF090E" w:rsidRPr="00BF090E">
        <w:rPr>
          <w:rFonts w:asciiTheme="majorBidi" w:eastAsiaTheme="minorEastAsia" w:hAnsiTheme="majorBidi" w:cs="Times New Roman"/>
          <w:b/>
          <w:rtl/>
          <w:lang w:val="en-GB"/>
        </w:rPr>
        <w:t xml:space="preserve"> </w:t>
      </w:r>
      <w:r w:rsidR="00BF090E" w:rsidRPr="00BF090E">
        <w:rPr>
          <w:rFonts w:asciiTheme="majorBidi" w:eastAsiaTheme="minorEastAsia" w:hAnsiTheme="majorBidi" w:cs="Times New Roman" w:hint="cs"/>
          <w:b/>
          <w:rtl/>
          <w:lang w:val="en-GB"/>
        </w:rPr>
        <w:t>على</w:t>
      </w:r>
      <w:r w:rsidR="00BF090E" w:rsidRPr="00BF090E">
        <w:rPr>
          <w:rFonts w:asciiTheme="majorBidi" w:eastAsiaTheme="minorEastAsia" w:hAnsiTheme="majorBidi" w:cs="Times New Roman"/>
          <w:b/>
          <w:rtl/>
          <w:lang w:val="en-GB"/>
        </w:rPr>
        <w:t xml:space="preserve"> </w:t>
      </w:r>
      <w:r w:rsidR="00BF090E" w:rsidRPr="00BF090E">
        <w:rPr>
          <w:rFonts w:asciiTheme="majorBidi" w:eastAsiaTheme="minorEastAsia" w:hAnsiTheme="majorBidi" w:cs="Times New Roman" w:hint="cs"/>
          <w:b/>
          <w:rtl/>
          <w:lang w:val="en-GB"/>
        </w:rPr>
        <w:t>تحسين</w:t>
      </w:r>
      <w:r w:rsidR="00BF090E" w:rsidRPr="00BF090E">
        <w:rPr>
          <w:rFonts w:asciiTheme="majorBidi" w:eastAsiaTheme="minorEastAsia" w:hAnsiTheme="majorBidi" w:cs="Times New Roman"/>
          <w:b/>
          <w:rtl/>
          <w:lang w:val="en-GB"/>
        </w:rPr>
        <w:t xml:space="preserve"> </w:t>
      </w:r>
      <w:r w:rsidR="00BF090E" w:rsidRPr="00BF090E">
        <w:rPr>
          <w:rFonts w:asciiTheme="majorBidi" w:eastAsiaTheme="minorEastAsia" w:hAnsiTheme="majorBidi" w:cs="Times New Roman" w:hint="cs"/>
          <w:b/>
          <w:rtl/>
          <w:lang w:val="en-GB"/>
        </w:rPr>
        <w:t>نوعية</w:t>
      </w:r>
      <w:r w:rsidR="00BF090E" w:rsidRPr="00BF090E">
        <w:rPr>
          <w:rFonts w:asciiTheme="majorBidi" w:eastAsiaTheme="minorEastAsia" w:hAnsiTheme="majorBidi" w:cs="Times New Roman"/>
          <w:b/>
          <w:rtl/>
          <w:lang w:val="en-GB"/>
        </w:rPr>
        <w:t xml:space="preserve"> </w:t>
      </w:r>
      <w:r w:rsidR="00BF090E" w:rsidRPr="00BF090E">
        <w:rPr>
          <w:rFonts w:asciiTheme="majorBidi" w:eastAsiaTheme="minorEastAsia" w:hAnsiTheme="majorBidi" w:cs="Times New Roman" w:hint="cs"/>
          <w:b/>
          <w:rtl/>
          <w:lang w:val="en-GB"/>
        </w:rPr>
        <w:t>البرامج</w:t>
      </w:r>
      <w:r w:rsidR="00BF090E" w:rsidRPr="00BF090E">
        <w:rPr>
          <w:rFonts w:asciiTheme="majorBidi" w:eastAsiaTheme="minorEastAsia" w:hAnsiTheme="majorBidi" w:cs="Times New Roman"/>
          <w:b/>
          <w:rtl/>
          <w:lang w:val="en-GB"/>
        </w:rPr>
        <w:t xml:space="preserve"> </w:t>
      </w:r>
      <w:r w:rsidR="00BF090E" w:rsidRPr="00BF090E">
        <w:rPr>
          <w:rFonts w:asciiTheme="majorBidi" w:eastAsiaTheme="minorEastAsia" w:hAnsiTheme="majorBidi" w:cs="Times New Roman" w:hint="cs"/>
          <w:b/>
          <w:rtl/>
          <w:lang w:val="en-GB"/>
        </w:rPr>
        <w:t>الإنسانية</w:t>
      </w:r>
      <w:r w:rsidR="00BF090E" w:rsidRPr="00BF090E">
        <w:rPr>
          <w:rFonts w:asciiTheme="majorBidi" w:eastAsiaTheme="minorEastAsia" w:hAnsiTheme="majorBidi" w:cs="Times New Roman"/>
          <w:b/>
          <w:rtl/>
          <w:lang w:val="en-GB"/>
        </w:rPr>
        <w:t xml:space="preserve"> </w:t>
      </w:r>
      <w:r w:rsidR="00BF090E" w:rsidRPr="00BF090E">
        <w:rPr>
          <w:rFonts w:asciiTheme="majorBidi" w:eastAsiaTheme="minorEastAsia" w:hAnsiTheme="majorBidi" w:cs="Times New Roman" w:hint="cs"/>
          <w:b/>
          <w:rtl/>
          <w:lang w:val="en-GB"/>
        </w:rPr>
        <w:t>من</w:t>
      </w:r>
      <w:r w:rsidR="00BF090E" w:rsidRPr="00BF090E">
        <w:rPr>
          <w:rFonts w:asciiTheme="majorBidi" w:eastAsiaTheme="minorEastAsia" w:hAnsiTheme="majorBidi" w:cs="Times New Roman"/>
          <w:b/>
          <w:rtl/>
          <w:lang w:val="en-GB"/>
        </w:rPr>
        <w:t xml:space="preserve"> </w:t>
      </w:r>
      <w:r w:rsidR="00BF090E" w:rsidRPr="00BF090E">
        <w:rPr>
          <w:rFonts w:asciiTheme="majorBidi" w:eastAsiaTheme="minorEastAsia" w:hAnsiTheme="majorBidi" w:cs="Times New Roman" w:hint="cs"/>
          <w:b/>
          <w:rtl/>
          <w:lang w:val="en-GB"/>
        </w:rPr>
        <w:t>خلال</w:t>
      </w:r>
      <w:r w:rsidR="00BF090E" w:rsidRPr="00BF090E">
        <w:rPr>
          <w:rFonts w:asciiTheme="majorBidi" w:eastAsiaTheme="minorEastAsia" w:hAnsiTheme="majorBidi" w:cs="Times New Roman"/>
          <w:b/>
          <w:rtl/>
          <w:lang w:val="en-GB"/>
        </w:rPr>
        <w:t xml:space="preserve"> </w:t>
      </w:r>
      <w:r w:rsidR="00BF090E" w:rsidRPr="00BF090E">
        <w:rPr>
          <w:rFonts w:asciiTheme="majorBidi" w:eastAsiaTheme="minorEastAsia" w:hAnsiTheme="majorBidi" w:cs="Times New Roman" w:hint="cs"/>
          <w:b/>
          <w:rtl/>
          <w:lang w:val="en-GB"/>
        </w:rPr>
        <w:t>ضمان</w:t>
      </w:r>
      <w:r>
        <w:rPr>
          <w:rFonts w:asciiTheme="majorBidi" w:eastAsiaTheme="minorEastAsia" w:hAnsiTheme="majorBidi" w:cs="Times New Roman" w:hint="cs"/>
          <w:b/>
          <w:rtl/>
          <w:lang w:val="en-GB"/>
        </w:rPr>
        <w:t xml:space="preserve"> وصول</w:t>
      </w:r>
      <w:r w:rsidR="00BF090E" w:rsidRPr="00BF090E">
        <w:rPr>
          <w:rFonts w:asciiTheme="majorBidi" w:eastAsiaTheme="minorEastAsia" w:hAnsiTheme="majorBidi" w:cs="Times New Roman"/>
          <w:b/>
          <w:rtl/>
          <w:lang w:val="en-GB"/>
        </w:rPr>
        <w:t xml:space="preserve"> </w:t>
      </w:r>
      <w:r>
        <w:rPr>
          <w:rFonts w:asciiTheme="majorBidi" w:eastAsiaTheme="minorEastAsia" w:hAnsiTheme="majorBidi" w:cs="Times New Roman" w:hint="cs"/>
          <w:b/>
          <w:rtl/>
          <w:lang w:val="en-GB"/>
        </w:rPr>
        <w:t>الفئات الأكثر استضعافا</w:t>
      </w:r>
      <w:r w:rsidR="00BF090E" w:rsidRPr="00BF090E">
        <w:rPr>
          <w:rFonts w:asciiTheme="majorBidi" w:eastAsiaTheme="minorEastAsia" w:hAnsiTheme="majorBidi" w:cs="Times New Roman"/>
          <w:b/>
          <w:rtl/>
          <w:lang w:val="en-GB"/>
        </w:rPr>
        <w:t xml:space="preserve"> </w:t>
      </w:r>
      <w:r>
        <w:rPr>
          <w:rFonts w:asciiTheme="majorBidi" w:eastAsiaTheme="minorEastAsia" w:hAnsiTheme="majorBidi" w:cs="Times New Roman" w:hint="cs"/>
          <w:b/>
          <w:rtl/>
          <w:lang w:val="en-GB"/>
        </w:rPr>
        <w:t xml:space="preserve">إلى </w:t>
      </w:r>
      <w:r w:rsidR="00BF090E" w:rsidRPr="00BF090E">
        <w:rPr>
          <w:rFonts w:asciiTheme="majorBidi" w:eastAsiaTheme="minorEastAsia" w:hAnsiTheme="majorBidi" w:cs="Times New Roman" w:hint="cs"/>
          <w:b/>
          <w:rtl/>
          <w:lang w:val="en-GB"/>
        </w:rPr>
        <w:t>المساعدة</w:t>
      </w:r>
      <w:r w:rsidR="00BF090E" w:rsidRPr="00BF090E">
        <w:rPr>
          <w:rFonts w:asciiTheme="majorBidi" w:eastAsiaTheme="minorEastAsia" w:hAnsiTheme="majorBidi" w:cs="Times New Roman"/>
          <w:b/>
          <w:rtl/>
          <w:lang w:val="en-GB"/>
        </w:rPr>
        <w:t xml:space="preserve"> </w:t>
      </w:r>
      <w:r w:rsidR="00BF090E" w:rsidRPr="00BF090E">
        <w:rPr>
          <w:rFonts w:asciiTheme="majorBidi" w:eastAsiaTheme="minorEastAsia" w:hAnsiTheme="majorBidi" w:cs="Times New Roman" w:hint="cs"/>
          <w:b/>
          <w:rtl/>
          <w:lang w:val="en-GB"/>
        </w:rPr>
        <w:t>الملائمة</w:t>
      </w:r>
      <w:r w:rsidR="00BF090E" w:rsidRPr="00BF090E">
        <w:rPr>
          <w:rFonts w:asciiTheme="majorBidi" w:eastAsiaTheme="minorEastAsia" w:hAnsiTheme="majorBidi" w:cs="Times New Roman"/>
          <w:b/>
          <w:rtl/>
          <w:lang w:val="en-GB"/>
        </w:rPr>
        <w:t xml:space="preserve"> </w:t>
      </w:r>
      <w:r w:rsidR="00BF090E" w:rsidRPr="00BF090E">
        <w:rPr>
          <w:rFonts w:asciiTheme="majorBidi" w:eastAsiaTheme="minorEastAsia" w:hAnsiTheme="majorBidi" w:cs="Times New Roman" w:hint="cs"/>
          <w:b/>
          <w:rtl/>
          <w:lang w:val="en-GB"/>
        </w:rPr>
        <w:t>لاحتياجاتها</w:t>
      </w:r>
      <w:r w:rsidR="00BF090E" w:rsidRPr="00BF090E">
        <w:rPr>
          <w:rFonts w:asciiTheme="majorBidi" w:eastAsiaTheme="minorEastAsia" w:hAnsiTheme="majorBidi" w:cs="Times New Roman"/>
          <w:b/>
          <w:rtl/>
          <w:lang w:val="en-GB"/>
        </w:rPr>
        <w:t xml:space="preserve"> </w:t>
      </w:r>
      <w:r>
        <w:rPr>
          <w:rFonts w:asciiTheme="majorBidi" w:eastAsiaTheme="minorEastAsia" w:hAnsiTheme="majorBidi" w:cs="Times New Roman" w:hint="cs"/>
          <w:b/>
          <w:rtl/>
          <w:lang w:val="en-GB"/>
        </w:rPr>
        <w:t>وتوفيرها</w:t>
      </w:r>
      <w:r w:rsidR="00BF090E" w:rsidRPr="00BF090E">
        <w:rPr>
          <w:rFonts w:asciiTheme="majorBidi" w:eastAsiaTheme="minorEastAsia" w:hAnsiTheme="majorBidi" w:cs="Times New Roman"/>
          <w:b/>
          <w:rtl/>
          <w:lang w:val="en-GB"/>
        </w:rPr>
        <w:t xml:space="preserve"> </w:t>
      </w:r>
      <w:r w:rsidR="000D4E64">
        <w:rPr>
          <w:rFonts w:asciiTheme="majorBidi" w:eastAsiaTheme="minorEastAsia" w:hAnsiTheme="majorBidi" w:cs="Times New Roman" w:hint="cs"/>
          <w:b/>
          <w:rtl/>
          <w:lang w:val="en-GB"/>
        </w:rPr>
        <w:t xml:space="preserve">بأمان وكرامة. </w:t>
      </w:r>
    </w:p>
    <w:p w14:paraId="6BFF587E" w14:textId="77777777" w:rsidR="009E12A8" w:rsidRDefault="000E6621" w:rsidP="00AA3E34">
      <w:pPr>
        <w:bidi/>
        <w:jc w:val="both"/>
        <w:rPr>
          <w:rFonts w:asciiTheme="majorBidi" w:hAnsiTheme="majorBidi" w:cstheme="majorBidi"/>
          <w:b/>
          <w:rtl/>
        </w:rPr>
      </w:pPr>
      <w:r w:rsidRPr="00232B37">
        <w:rPr>
          <w:rFonts w:asciiTheme="majorBidi" w:hAnsiTheme="majorBidi" w:cstheme="majorBidi"/>
          <w:b/>
          <w:rtl/>
        </w:rPr>
        <w:t>كما أن</w:t>
      </w:r>
      <w:r>
        <w:rPr>
          <w:rFonts w:asciiTheme="majorBidi" w:hAnsiTheme="majorBidi" w:cstheme="majorBidi" w:hint="cs"/>
          <w:b/>
          <w:rtl/>
        </w:rPr>
        <w:t>ه</w:t>
      </w:r>
      <w:r w:rsidRPr="00232B37">
        <w:rPr>
          <w:rFonts w:asciiTheme="majorBidi" w:hAnsiTheme="majorBidi" w:cstheme="majorBidi"/>
          <w:b/>
          <w:rtl/>
        </w:rPr>
        <w:t xml:space="preserve"> لدينا </w:t>
      </w:r>
      <w:r w:rsidRPr="000E6621">
        <w:rPr>
          <w:rFonts w:asciiTheme="majorBidi" w:hAnsiTheme="majorBidi" w:cstheme="majorBidi"/>
          <w:b/>
          <w:rtl/>
        </w:rPr>
        <w:t>مسؤولية أخلاقية</w:t>
      </w:r>
      <w:r w:rsidRPr="00232B37">
        <w:rPr>
          <w:rFonts w:asciiTheme="majorBidi" w:hAnsiTheme="majorBidi" w:cstheme="majorBidi"/>
          <w:b/>
          <w:rtl/>
        </w:rPr>
        <w:t xml:space="preserve"> لتعميم الحماية في جميع القطاعات الإنسانسة، إذ غالبا ما يكون لعملنا أثار </w:t>
      </w:r>
      <w:r>
        <w:rPr>
          <w:rFonts w:asciiTheme="majorBidi" w:hAnsiTheme="majorBidi" w:cstheme="majorBidi" w:hint="cs"/>
          <w:b/>
          <w:rtl/>
        </w:rPr>
        <w:t>ت</w:t>
      </w:r>
      <w:r w:rsidRPr="00232B37">
        <w:rPr>
          <w:rFonts w:asciiTheme="majorBidi" w:hAnsiTheme="majorBidi" w:cstheme="majorBidi"/>
          <w:b/>
          <w:rtl/>
        </w:rPr>
        <w:t>تجاوز مرحلة تلبية الاحتياجات الأساسية</w:t>
      </w:r>
      <w:r w:rsidR="00BF090E" w:rsidRPr="00BF090E">
        <w:rPr>
          <w:rFonts w:asciiTheme="majorBidi" w:eastAsiaTheme="minorEastAsia" w:hAnsiTheme="majorBidi" w:cs="Times New Roman"/>
          <w:b/>
          <w:rtl/>
          <w:lang w:val="en-GB"/>
        </w:rPr>
        <w:t xml:space="preserve">. </w:t>
      </w:r>
      <w:r w:rsidR="009E12A8" w:rsidRPr="00232B37">
        <w:rPr>
          <w:rFonts w:asciiTheme="majorBidi" w:hAnsiTheme="majorBidi" w:cstheme="majorBidi"/>
          <w:b/>
          <w:rtl/>
        </w:rPr>
        <w:t>فيمكن للتدخلات أن تحمي الرفاه والكرامة</w:t>
      </w:r>
      <w:r w:rsidR="009E12A8">
        <w:rPr>
          <w:rFonts w:asciiTheme="majorBidi" w:hAnsiTheme="majorBidi" w:cstheme="majorBidi" w:hint="cs"/>
          <w:b/>
          <w:rtl/>
        </w:rPr>
        <w:t xml:space="preserve"> وتحافظ عليهما</w:t>
      </w:r>
      <w:r w:rsidR="009E12A8" w:rsidRPr="00232B37">
        <w:rPr>
          <w:rFonts w:asciiTheme="majorBidi" w:hAnsiTheme="majorBidi" w:cstheme="majorBidi"/>
          <w:b/>
          <w:rtl/>
        </w:rPr>
        <w:t>، إلا أنها قد</w:t>
      </w:r>
      <w:r w:rsidR="009E12A8">
        <w:rPr>
          <w:rFonts w:asciiTheme="majorBidi" w:hAnsiTheme="majorBidi" w:cstheme="majorBidi" w:hint="cs"/>
          <w:b/>
          <w:rtl/>
        </w:rPr>
        <w:t xml:space="preserve"> تتسبب أيضا</w:t>
      </w:r>
      <w:r w:rsidR="009E12A8" w:rsidRPr="00232B37">
        <w:rPr>
          <w:rFonts w:asciiTheme="majorBidi" w:hAnsiTheme="majorBidi" w:cstheme="majorBidi"/>
          <w:b/>
          <w:rtl/>
        </w:rPr>
        <w:t xml:space="preserve"> </w:t>
      </w:r>
      <w:r w:rsidR="009E12A8">
        <w:rPr>
          <w:rFonts w:asciiTheme="majorBidi" w:hAnsiTheme="majorBidi" w:cstheme="majorBidi" w:hint="cs"/>
          <w:b/>
          <w:rtl/>
        </w:rPr>
        <w:t>ب</w:t>
      </w:r>
      <w:r w:rsidR="009E12A8" w:rsidRPr="00232B37">
        <w:rPr>
          <w:rFonts w:asciiTheme="majorBidi" w:hAnsiTheme="majorBidi" w:cstheme="majorBidi"/>
          <w:b/>
          <w:rtl/>
        </w:rPr>
        <w:t>تعر</w:t>
      </w:r>
      <w:r w:rsidR="009E12A8">
        <w:rPr>
          <w:rFonts w:asciiTheme="majorBidi" w:hAnsiTheme="majorBidi" w:cstheme="majorBidi" w:hint="cs"/>
          <w:b/>
          <w:rtl/>
        </w:rPr>
        <w:t>ي</w:t>
      </w:r>
      <w:r w:rsidR="009E12A8" w:rsidRPr="00232B37">
        <w:rPr>
          <w:rFonts w:asciiTheme="majorBidi" w:hAnsiTheme="majorBidi" w:cstheme="majorBidi"/>
          <w:b/>
          <w:rtl/>
        </w:rPr>
        <w:t>ض الأشخاص ل</w:t>
      </w:r>
      <w:r w:rsidR="009E12A8">
        <w:rPr>
          <w:rFonts w:asciiTheme="majorBidi" w:hAnsiTheme="majorBidi" w:cstheme="majorBidi" w:hint="cs"/>
          <w:b/>
          <w:rtl/>
        </w:rPr>
        <w:t>لمزيد من المخا</w:t>
      </w:r>
      <w:r w:rsidR="009E12A8" w:rsidRPr="00232B37">
        <w:rPr>
          <w:rFonts w:asciiTheme="majorBidi" w:hAnsiTheme="majorBidi" w:cstheme="majorBidi"/>
          <w:b/>
          <w:rtl/>
        </w:rPr>
        <w:t xml:space="preserve">طر. وقد يؤدي الفشل في تعميم الحماية إلى منع عملية التعافي وبناء المرونة في المجتمعات المتضررة. </w:t>
      </w:r>
      <w:r w:rsidR="009E12A8">
        <w:rPr>
          <w:rFonts w:asciiTheme="majorBidi" w:hAnsiTheme="majorBidi" w:cstheme="majorBidi" w:hint="cs"/>
          <w:b/>
          <w:rtl/>
        </w:rPr>
        <w:t>بالإضافة إلى ذلك، قد يتسبب</w:t>
      </w:r>
      <w:r w:rsidR="009E12A8" w:rsidRPr="00232B37">
        <w:rPr>
          <w:rFonts w:asciiTheme="majorBidi" w:hAnsiTheme="majorBidi" w:cstheme="majorBidi"/>
          <w:b/>
          <w:rtl/>
        </w:rPr>
        <w:t xml:space="preserve"> تدخلنا أو عدمه </w:t>
      </w:r>
      <w:r w:rsidR="009E12A8">
        <w:rPr>
          <w:rFonts w:asciiTheme="majorBidi" w:hAnsiTheme="majorBidi" w:cstheme="majorBidi" w:hint="cs"/>
          <w:b/>
          <w:rtl/>
        </w:rPr>
        <w:t>ب</w:t>
      </w:r>
      <w:r w:rsidR="009E12A8" w:rsidRPr="00232B37">
        <w:rPr>
          <w:rFonts w:asciiTheme="majorBidi" w:hAnsiTheme="majorBidi" w:cstheme="majorBidi"/>
          <w:b/>
          <w:rtl/>
        </w:rPr>
        <w:t>إدامة التمييز وإساءة المعاملة والعنف والاستغلال والتسبب بخلق منافسة غير محبّذة وصراعا داخل المجتمعات المحلية.</w:t>
      </w:r>
    </w:p>
    <w:p w14:paraId="3DF2CA8A" w14:textId="77777777" w:rsidR="00C137EB" w:rsidRPr="00232B37" w:rsidRDefault="00657B71" w:rsidP="00AA3E34">
      <w:pPr>
        <w:bidi/>
        <w:jc w:val="both"/>
        <w:rPr>
          <w:rFonts w:asciiTheme="majorBidi" w:hAnsiTheme="majorBidi" w:cstheme="majorBidi"/>
          <w:b/>
          <w:rtl/>
        </w:rPr>
      </w:pPr>
      <w:r>
        <w:rPr>
          <w:rFonts w:eastAsiaTheme="majorEastAsia" w:cstheme="minorHAnsi"/>
          <w:b/>
          <w:bCs/>
          <w:i/>
          <w:iCs/>
          <w:noProof/>
          <w:color w:val="5B9BD5" w:themeColor="accen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AD7360A" wp14:editId="1D40E86A">
            <wp:simplePos x="0" y="0"/>
            <wp:positionH relativeFrom="margin">
              <wp:posOffset>-333375</wp:posOffset>
            </wp:positionH>
            <wp:positionV relativeFrom="paragraph">
              <wp:posOffset>544830</wp:posOffset>
            </wp:positionV>
            <wp:extent cx="1962150" cy="2620010"/>
            <wp:effectExtent l="0" t="0" r="0" b="8890"/>
            <wp:wrapTight wrapText="bothSides">
              <wp:wrapPolygon edited="0">
                <wp:start x="0" y="0"/>
                <wp:lineTo x="0" y="21516"/>
                <wp:lineTo x="21390" y="21516"/>
                <wp:lineTo x="21390" y="0"/>
                <wp:lineTo x="0" y="0"/>
              </wp:wrapPolygon>
            </wp:wrapTight>
            <wp:docPr id="1" name="Picture 0" descr="DSCN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28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62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7EB" w:rsidRPr="00232B37">
        <w:rPr>
          <w:rFonts w:asciiTheme="majorBidi" w:hAnsiTheme="majorBidi" w:cstheme="majorBidi"/>
          <w:b/>
          <w:rtl/>
        </w:rPr>
        <w:t>إذا، تقع على عاتق جميع الجهات الفاعلة في المجال الإنساني مسؤولية مشتركة في إدراك الأنشطة التي يمكن أن ت</w:t>
      </w:r>
      <w:r w:rsidR="00C137EB">
        <w:rPr>
          <w:rFonts w:asciiTheme="majorBidi" w:hAnsiTheme="majorBidi" w:cstheme="majorBidi" w:hint="cs"/>
          <w:b/>
          <w:rtl/>
        </w:rPr>
        <w:t>ت</w:t>
      </w:r>
      <w:r w:rsidR="00C137EB" w:rsidRPr="00232B37">
        <w:rPr>
          <w:rFonts w:asciiTheme="majorBidi" w:hAnsiTheme="majorBidi" w:cstheme="majorBidi"/>
          <w:b/>
          <w:rtl/>
        </w:rPr>
        <w:t xml:space="preserve">سبب </w:t>
      </w:r>
      <w:r w:rsidR="00C137EB">
        <w:rPr>
          <w:rFonts w:asciiTheme="majorBidi" w:hAnsiTheme="majorBidi" w:cstheme="majorBidi" w:hint="cs"/>
          <w:b/>
          <w:rtl/>
        </w:rPr>
        <w:t>ب</w:t>
      </w:r>
      <w:r w:rsidR="00C137EB" w:rsidRPr="00232B37">
        <w:rPr>
          <w:rFonts w:asciiTheme="majorBidi" w:hAnsiTheme="majorBidi" w:cstheme="majorBidi"/>
          <w:b/>
          <w:rtl/>
        </w:rPr>
        <w:t xml:space="preserve">أضرار محتملة واتخاذ خطوات لمنع ذلك. </w:t>
      </w:r>
      <w:r w:rsidR="00C137EB">
        <w:rPr>
          <w:rFonts w:asciiTheme="majorBidi" w:hAnsiTheme="majorBidi" w:cstheme="majorBidi" w:hint="cs"/>
          <w:b/>
          <w:rtl/>
        </w:rPr>
        <w:t xml:space="preserve">إنّ </w:t>
      </w:r>
      <w:r w:rsidR="00C137EB" w:rsidRPr="00232B37">
        <w:rPr>
          <w:rFonts w:asciiTheme="majorBidi" w:hAnsiTheme="majorBidi" w:cstheme="majorBidi"/>
          <w:b/>
          <w:rtl/>
        </w:rPr>
        <w:t>هذه المسؤوليات منصوص عليها في عدد من المعايير والمبادئ التوجيهية العالمية، و</w:t>
      </w:r>
      <w:r w:rsidR="00C137EB">
        <w:rPr>
          <w:rFonts w:asciiTheme="majorBidi" w:hAnsiTheme="majorBidi" w:cstheme="majorBidi" w:hint="cs"/>
          <w:b/>
          <w:rtl/>
        </w:rPr>
        <w:t xml:space="preserve">باتت </w:t>
      </w:r>
      <w:r w:rsidR="00C137EB" w:rsidRPr="00232B37">
        <w:rPr>
          <w:rFonts w:asciiTheme="majorBidi" w:hAnsiTheme="majorBidi" w:cstheme="majorBidi"/>
          <w:b/>
          <w:rtl/>
        </w:rPr>
        <w:t>شرط</w:t>
      </w:r>
      <w:r w:rsidR="00C137EB">
        <w:rPr>
          <w:rFonts w:asciiTheme="majorBidi" w:hAnsiTheme="majorBidi" w:cstheme="majorBidi" w:hint="cs"/>
          <w:b/>
          <w:rtl/>
        </w:rPr>
        <w:t>ا</w:t>
      </w:r>
      <w:r w:rsidR="00C137EB" w:rsidRPr="00232B37">
        <w:rPr>
          <w:rFonts w:asciiTheme="majorBidi" w:hAnsiTheme="majorBidi" w:cstheme="majorBidi"/>
          <w:b/>
          <w:rtl/>
        </w:rPr>
        <w:t xml:space="preserve"> متزايد</w:t>
      </w:r>
      <w:r w:rsidR="00C137EB">
        <w:rPr>
          <w:rFonts w:asciiTheme="majorBidi" w:hAnsiTheme="majorBidi" w:cstheme="majorBidi" w:hint="cs"/>
          <w:b/>
          <w:rtl/>
        </w:rPr>
        <w:t>ا</w:t>
      </w:r>
      <w:r w:rsidR="00C137EB" w:rsidRPr="00232B37">
        <w:rPr>
          <w:rFonts w:asciiTheme="majorBidi" w:hAnsiTheme="majorBidi" w:cstheme="majorBidi"/>
          <w:b/>
          <w:rtl/>
        </w:rPr>
        <w:t xml:space="preserve"> لتمويل المانحين</w:t>
      </w:r>
      <w:r w:rsidR="00C137EB">
        <w:rPr>
          <w:rFonts w:asciiTheme="majorBidi" w:hAnsiTheme="majorBidi" w:cstheme="majorBidi" w:hint="cs"/>
          <w:b/>
          <w:rtl/>
        </w:rPr>
        <w:t>.</w:t>
      </w:r>
    </w:p>
    <w:p w14:paraId="2650F836" w14:textId="77777777" w:rsidR="00E26963" w:rsidRPr="00E26963" w:rsidRDefault="00E26963" w:rsidP="00E26963">
      <w:pPr>
        <w:bidi/>
        <w:rPr>
          <w:rFonts w:cs="Arial"/>
          <w:b/>
          <w:bCs/>
          <w:color w:val="2E74B5" w:themeColor="accent1" w:themeShade="BF"/>
          <w:sz w:val="28"/>
          <w:szCs w:val="28"/>
          <w:lang w:bidi="ar-LB"/>
        </w:rPr>
      </w:pPr>
      <w:r w:rsidRPr="00E26963">
        <w:rPr>
          <w:rFonts w:cs="Arial" w:hint="cs"/>
          <w:b/>
          <w:bCs/>
          <w:color w:val="2E74B5" w:themeColor="accent1" w:themeShade="BF"/>
          <w:sz w:val="28"/>
          <w:szCs w:val="28"/>
          <w:rtl/>
          <w:lang w:bidi="ar-LB"/>
        </w:rPr>
        <w:t>ماذا</w:t>
      </w:r>
      <w:r w:rsidRPr="00E26963">
        <w:rPr>
          <w:rFonts w:cs="Arial"/>
          <w:b/>
          <w:bCs/>
          <w:color w:val="2E74B5" w:themeColor="accent1" w:themeShade="BF"/>
          <w:sz w:val="28"/>
          <w:szCs w:val="28"/>
          <w:rtl/>
          <w:lang w:bidi="ar-LB"/>
        </w:rPr>
        <w:t xml:space="preserve"> </w:t>
      </w:r>
      <w:r w:rsidRPr="00E26963">
        <w:rPr>
          <w:rFonts w:cs="Arial" w:hint="cs"/>
          <w:b/>
          <w:bCs/>
          <w:color w:val="2E74B5" w:themeColor="accent1" w:themeShade="BF"/>
          <w:sz w:val="28"/>
          <w:szCs w:val="28"/>
          <w:rtl/>
          <w:lang w:bidi="ar-LB"/>
        </w:rPr>
        <w:t>يعني</w:t>
      </w:r>
      <w:r w:rsidRPr="00E26963">
        <w:rPr>
          <w:rFonts w:cs="Arial"/>
          <w:b/>
          <w:bCs/>
          <w:color w:val="2E74B5" w:themeColor="accent1" w:themeShade="BF"/>
          <w:sz w:val="28"/>
          <w:szCs w:val="28"/>
          <w:rtl/>
          <w:lang w:bidi="ar-LB"/>
        </w:rPr>
        <w:t xml:space="preserve"> </w:t>
      </w:r>
      <w:r w:rsidRPr="00E26963">
        <w:rPr>
          <w:rFonts w:cs="Arial" w:hint="cs"/>
          <w:b/>
          <w:bCs/>
          <w:color w:val="2E74B5" w:themeColor="accent1" w:themeShade="BF"/>
          <w:sz w:val="28"/>
          <w:szCs w:val="28"/>
          <w:rtl/>
          <w:lang w:bidi="ar-LB"/>
        </w:rPr>
        <w:t>ذلك</w:t>
      </w:r>
      <w:r w:rsidRPr="00E26963">
        <w:rPr>
          <w:rFonts w:cs="Arial"/>
          <w:b/>
          <w:bCs/>
          <w:color w:val="2E74B5" w:themeColor="accent1" w:themeShade="BF"/>
          <w:sz w:val="28"/>
          <w:szCs w:val="28"/>
          <w:rtl/>
          <w:lang w:bidi="ar-LB"/>
        </w:rPr>
        <w:t xml:space="preserve"> </w:t>
      </w:r>
      <w:r w:rsidRPr="00E26963">
        <w:rPr>
          <w:rFonts w:cs="Arial" w:hint="cs"/>
          <w:b/>
          <w:bCs/>
          <w:color w:val="2E74B5" w:themeColor="accent1" w:themeShade="BF"/>
          <w:sz w:val="28"/>
          <w:szCs w:val="28"/>
          <w:rtl/>
          <w:lang w:bidi="ar-LB"/>
        </w:rPr>
        <w:t>عمليا؟</w:t>
      </w:r>
    </w:p>
    <w:p w14:paraId="0B4EEE8F" w14:textId="77777777" w:rsidR="00E26963" w:rsidRPr="00E26963" w:rsidRDefault="00E26963" w:rsidP="00D2740D">
      <w:pPr>
        <w:bidi/>
        <w:jc w:val="both"/>
        <w:rPr>
          <w:rFonts w:asciiTheme="majorBidi" w:eastAsiaTheme="minorEastAsia" w:hAnsiTheme="majorBidi" w:cstheme="majorBidi"/>
          <w:b/>
        </w:rPr>
      </w:pPr>
      <w:r w:rsidRPr="00E26963">
        <w:rPr>
          <w:rFonts w:asciiTheme="majorBidi" w:eastAsiaTheme="minorEastAsia" w:hAnsiTheme="majorBidi" w:cs="Times New Roman" w:hint="cs"/>
          <w:b/>
          <w:rtl/>
        </w:rPr>
        <w:t>تعزز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المبادئ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التوجيهية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الأربعة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المبينة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في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الصفحات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السابقة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العناصر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الأساسية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لتعميم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الحماية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. </w:t>
      </w:r>
      <w:r w:rsidRPr="00E26963">
        <w:rPr>
          <w:rFonts w:asciiTheme="majorBidi" w:eastAsiaTheme="minorEastAsia" w:hAnsiTheme="majorBidi" w:cs="Times New Roman" w:hint="cs"/>
          <w:b/>
          <w:rtl/>
        </w:rPr>
        <w:t>وتشکل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معا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الأساس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لجمیع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أعمال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الحمایة،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من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التعمیم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إلی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="00D2740D">
        <w:rPr>
          <w:rFonts w:asciiTheme="majorBidi" w:eastAsiaTheme="minorEastAsia" w:hAnsiTheme="majorBidi" w:cs="Times New Roman" w:hint="cs"/>
          <w:b/>
          <w:rtl/>
        </w:rPr>
        <w:t>البرامج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="00D2740D">
        <w:rPr>
          <w:rFonts w:asciiTheme="majorBidi" w:eastAsiaTheme="minorEastAsia" w:hAnsiTheme="majorBidi" w:cs="Times New Roman" w:hint="cs"/>
          <w:b/>
          <w:rtl/>
        </w:rPr>
        <w:t>ال</w:t>
      </w:r>
      <w:r w:rsidRPr="00E26963">
        <w:rPr>
          <w:rFonts w:asciiTheme="majorBidi" w:eastAsiaTheme="minorEastAsia" w:hAnsiTheme="majorBidi" w:cs="Times New Roman" w:hint="cs"/>
          <w:b/>
          <w:rtl/>
        </w:rPr>
        <w:t>قائمة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بذاتھا</w:t>
      </w:r>
      <w:r w:rsidRPr="00E26963">
        <w:rPr>
          <w:rFonts w:asciiTheme="majorBidi" w:eastAsiaTheme="minorEastAsia" w:hAnsiTheme="majorBidi" w:cs="Times New Roman"/>
          <w:b/>
          <w:rtl/>
        </w:rPr>
        <w:t>.</w:t>
      </w:r>
    </w:p>
    <w:p w14:paraId="6E22AD9A" w14:textId="77777777" w:rsidR="006204D9" w:rsidRDefault="00E26963" w:rsidP="005F3BAF">
      <w:pPr>
        <w:bidi/>
        <w:jc w:val="both"/>
        <w:rPr>
          <w:rFonts w:asciiTheme="majorBidi" w:eastAsiaTheme="minorEastAsia" w:hAnsiTheme="majorBidi" w:cs="Times New Roman"/>
          <w:b/>
          <w:rtl/>
        </w:rPr>
      </w:pPr>
      <w:r w:rsidRPr="00E26963">
        <w:rPr>
          <w:rFonts w:asciiTheme="majorBidi" w:eastAsiaTheme="minorEastAsia" w:hAnsiTheme="majorBidi" w:cs="Times New Roman" w:hint="cs"/>
          <w:b/>
          <w:rtl/>
        </w:rPr>
        <w:t>وتشتمل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المكونات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الأساسية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إجراءات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عملية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="005F3BAF">
        <w:rPr>
          <w:rFonts w:asciiTheme="majorBidi" w:eastAsiaTheme="minorEastAsia" w:hAnsiTheme="majorBidi" w:cs="Times New Roman" w:hint="cs"/>
          <w:b/>
          <w:rtl/>
        </w:rPr>
        <w:t xml:space="preserve">تقوم بها العديد من الفرق </w:t>
      </w:r>
      <w:r w:rsidRPr="00E26963">
        <w:rPr>
          <w:rFonts w:asciiTheme="majorBidi" w:eastAsiaTheme="minorEastAsia" w:hAnsiTheme="majorBidi" w:cs="Times New Roman" w:hint="cs"/>
          <w:b/>
          <w:rtl/>
        </w:rPr>
        <w:t>ولكن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عند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تطبيقها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بطريقة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منهجية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يمكن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أن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تساعد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على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ضمان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سلامة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المستفيدين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وكرامتهم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وإمكانية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وصولهم</w:t>
      </w:r>
      <w:r w:rsidR="005F3BAF">
        <w:rPr>
          <w:rFonts w:asciiTheme="majorBidi" w:eastAsiaTheme="minorEastAsia" w:hAnsiTheme="majorBidi" w:cs="Times New Roman" w:hint="cs"/>
          <w:b/>
          <w:rtl/>
        </w:rPr>
        <w:t xml:space="preserve"> المفيد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. </w:t>
      </w:r>
      <w:r w:rsidRPr="00E26963">
        <w:rPr>
          <w:rFonts w:asciiTheme="majorBidi" w:eastAsiaTheme="minorEastAsia" w:hAnsiTheme="majorBidi" w:cs="Times New Roman" w:hint="cs"/>
          <w:b/>
          <w:rtl/>
        </w:rPr>
        <w:t>وهي</w:t>
      </w:r>
      <w:r w:rsidRPr="00E26963">
        <w:rPr>
          <w:rFonts w:asciiTheme="majorBidi" w:eastAsiaTheme="minorEastAsia" w:hAnsiTheme="majorBidi" w:cs="Times New Roman"/>
          <w:b/>
          <w:rtl/>
        </w:rPr>
        <w:t xml:space="preserve"> </w:t>
      </w:r>
      <w:r w:rsidRPr="00E26963">
        <w:rPr>
          <w:rFonts w:asciiTheme="majorBidi" w:eastAsiaTheme="minorEastAsia" w:hAnsiTheme="majorBidi" w:cs="Times New Roman" w:hint="cs"/>
          <w:b/>
          <w:rtl/>
        </w:rPr>
        <w:t>تشمل</w:t>
      </w:r>
      <w:r w:rsidR="005F3BAF">
        <w:rPr>
          <w:rFonts w:asciiTheme="majorBidi" w:eastAsiaTheme="minorEastAsia" w:hAnsiTheme="majorBidi" w:cs="Times New Roman" w:hint="cs"/>
          <w:b/>
          <w:rtl/>
        </w:rPr>
        <w:t>:</w:t>
      </w:r>
    </w:p>
    <w:p w14:paraId="436ADBFD" w14:textId="77777777" w:rsidR="00B21ADB" w:rsidRDefault="00B21ADB" w:rsidP="00B21ADB">
      <w:pPr>
        <w:bidi/>
        <w:jc w:val="both"/>
        <w:rPr>
          <w:rFonts w:asciiTheme="majorBidi" w:eastAsiaTheme="minorEastAsia" w:hAnsiTheme="majorBidi" w:cs="Times New Roman"/>
          <w:b/>
          <w:rtl/>
        </w:rPr>
      </w:pPr>
    </w:p>
    <w:p w14:paraId="75865A3D" w14:textId="77777777" w:rsidR="00B21ADB" w:rsidRDefault="00B21ADB" w:rsidP="00B21ADB">
      <w:pPr>
        <w:bidi/>
        <w:jc w:val="both"/>
        <w:rPr>
          <w:rFonts w:asciiTheme="majorBidi" w:eastAsiaTheme="minorEastAsia" w:hAnsiTheme="majorBidi" w:cs="Times New Roman"/>
          <w:b/>
          <w:rtl/>
        </w:rPr>
      </w:pPr>
    </w:p>
    <w:p w14:paraId="3E40D47D" w14:textId="77777777" w:rsidR="00B21ADB" w:rsidRDefault="00B21ADB" w:rsidP="00B21ADB">
      <w:pPr>
        <w:bidi/>
        <w:jc w:val="both"/>
        <w:rPr>
          <w:rFonts w:asciiTheme="majorBidi" w:eastAsiaTheme="minorEastAsia" w:hAnsiTheme="majorBidi" w:cs="Times New Roman"/>
          <w:b/>
          <w:rtl/>
        </w:rPr>
      </w:pPr>
    </w:p>
    <w:p w14:paraId="5824A2D7" w14:textId="77777777" w:rsidR="00B21ADB" w:rsidRDefault="00B21ADB" w:rsidP="00B21ADB">
      <w:pPr>
        <w:bidi/>
        <w:jc w:val="both"/>
        <w:rPr>
          <w:rFonts w:asciiTheme="majorBidi" w:eastAsiaTheme="minorEastAsia" w:hAnsiTheme="majorBidi" w:cs="Times New Roman"/>
          <w:b/>
          <w:rtl/>
        </w:rPr>
      </w:pPr>
    </w:p>
    <w:p w14:paraId="1087ED5F" w14:textId="77777777" w:rsidR="00B21ADB" w:rsidRDefault="00B21ADB" w:rsidP="00B21ADB">
      <w:pPr>
        <w:bidi/>
        <w:jc w:val="both"/>
        <w:rPr>
          <w:rFonts w:asciiTheme="majorBidi" w:eastAsiaTheme="minorEastAsia" w:hAnsiTheme="majorBidi" w:cs="Times New Roman"/>
          <w:b/>
          <w:rtl/>
        </w:rPr>
      </w:pPr>
    </w:p>
    <w:p w14:paraId="49AA1221" w14:textId="77777777" w:rsidR="00B21ADB" w:rsidRDefault="00B21ADB" w:rsidP="00B21ADB">
      <w:pPr>
        <w:bidi/>
        <w:jc w:val="both"/>
        <w:rPr>
          <w:rFonts w:asciiTheme="majorBidi" w:eastAsiaTheme="minorEastAsia" w:hAnsiTheme="majorBidi" w:cs="Times New Roman"/>
          <w:b/>
          <w:rtl/>
        </w:rPr>
      </w:pPr>
    </w:p>
    <w:p w14:paraId="1C8653CF" w14:textId="77777777" w:rsidR="00B21ADB" w:rsidRDefault="00B21ADB" w:rsidP="00B21ADB">
      <w:pPr>
        <w:bidi/>
        <w:jc w:val="both"/>
        <w:rPr>
          <w:rFonts w:asciiTheme="majorBidi" w:eastAsiaTheme="minorEastAsia" w:hAnsiTheme="majorBidi" w:cs="Times New Roman"/>
          <w:b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69"/>
        <w:gridCol w:w="7381"/>
      </w:tblGrid>
      <w:tr w:rsidR="00B21ADB" w14:paraId="2C8A1345" w14:textId="77777777" w:rsidTr="00D32541">
        <w:tc>
          <w:tcPr>
            <w:tcW w:w="1969" w:type="dxa"/>
          </w:tcPr>
          <w:p w14:paraId="6849DB2D" w14:textId="77777777" w:rsidR="00B21ADB" w:rsidRPr="00B21ADB" w:rsidRDefault="00B21ADB" w:rsidP="00B21ADB">
            <w:pPr>
              <w:bidi/>
              <w:jc w:val="both"/>
              <w:rPr>
                <w:rFonts w:asciiTheme="majorBidi" w:eastAsiaTheme="minorEastAsia" w:hAnsiTheme="majorBidi" w:cs="Times New Roman"/>
                <w:bCs/>
                <w:color w:val="2E74B5" w:themeColor="accent1" w:themeShade="BF"/>
                <w:rtl/>
              </w:rPr>
            </w:pPr>
            <w:r w:rsidRPr="00B21ADB">
              <w:rPr>
                <w:rFonts w:asciiTheme="majorBidi" w:eastAsiaTheme="minorEastAsia" w:hAnsiTheme="majorBidi" w:cs="Times New Roman" w:hint="cs"/>
                <w:bCs/>
                <w:color w:val="2E74B5" w:themeColor="accent1" w:themeShade="BF"/>
                <w:rtl/>
              </w:rPr>
              <w:t>المكونات</w:t>
            </w:r>
          </w:p>
        </w:tc>
        <w:tc>
          <w:tcPr>
            <w:tcW w:w="7381" w:type="dxa"/>
          </w:tcPr>
          <w:p w14:paraId="746A4947" w14:textId="77777777" w:rsidR="00B21ADB" w:rsidRPr="00B21ADB" w:rsidRDefault="00AC0AB0" w:rsidP="00B21ADB">
            <w:pPr>
              <w:bidi/>
              <w:jc w:val="both"/>
              <w:rPr>
                <w:rFonts w:asciiTheme="majorBidi" w:eastAsiaTheme="minorEastAsia" w:hAnsiTheme="majorBidi" w:cs="Times New Roman"/>
                <w:bCs/>
                <w:color w:val="2E74B5" w:themeColor="accent1" w:themeShade="BF"/>
                <w:rtl/>
              </w:rPr>
            </w:pPr>
            <w:r>
              <w:rPr>
                <w:rFonts w:asciiTheme="majorBidi" w:eastAsiaTheme="minorEastAsia" w:hAnsiTheme="majorBidi" w:cs="Times New Roman" w:hint="cs"/>
                <w:bCs/>
                <w:color w:val="2E74B5" w:themeColor="accent1" w:themeShade="BF"/>
                <w:rtl/>
              </w:rPr>
              <w:t>ما المقصود بذلك....</w:t>
            </w:r>
          </w:p>
        </w:tc>
      </w:tr>
      <w:tr w:rsidR="00B21ADB" w14:paraId="14E7CFAC" w14:textId="77777777" w:rsidTr="00D32541">
        <w:tc>
          <w:tcPr>
            <w:tcW w:w="1969" w:type="dxa"/>
          </w:tcPr>
          <w:p w14:paraId="4811F5E3" w14:textId="77777777" w:rsidR="00B21ADB" w:rsidRDefault="00B21ADB" w:rsidP="00B21ADB">
            <w:pPr>
              <w:bidi/>
              <w:jc w:val="both"/>
              <w:rPr>
                <w:rFonts w:asciiTheme="majorBidi" w:eastAsiaTheme="minorEastAsia" w:hAnsiTheme="majorBidi" w:cs="Times New Roman"/>
                <w:b/>
                <w:rtl/>
              </w:rPr>
            </w:pPr>
            <w:r>
              <w:rPr>
                <w:rFonts w:asciiTheme="majorBidi" w:eastAsiaTheme="minorEastAsia" w:hAnsiTheme="majorBidi" w:cs="Times New Roman" w:hint="cs"/>
                <w:b/>
                <w:rtl/>
              </w:rPr>
              <w:t>التحليل</w:t>
            </w:r>
          </w:p>
        </w:tc>
        <w:tc>
          <w:tcPr>
            <w:tcW w:w="7381" w:type="dxa"/>
          </w:tcPr>
          <w:p w14:paraId="7412EBAA" w14:textId="77777777" w:rsidR="00B21ADB" w:rsidRDefault="00E905CD" w:rsidP="00E24AB3">
            <w:pPr>
              <w:bidi/>
              <w:jc w:val="both"/>
              <w:rPr>
                <w:rFonts w:asciiTheme="majorBidi" w:eastAsiaTheme="minorEastAsia" w:hAnsiTheme="majorBidi" w:cs="Times New Roman"/>
                <w:b/>
                <w:rtl/>
                <w:lang w:bidi="ar-LB"/>
              </w:rPr>
            </w:pPr>
            <w:r w:rsidRPr="00B55070">
              <w:rPr>
                <w:rFonts w:asciiTheme="majorBidi" w:hAnsiTheme="majorBidi" w:cstheme="majorBidi"/>
                <w:rtl/>
              </w:rPr>
              <w:t xml:space="preserve">تستند جميع البرامج إلى فهم </w:t>
            </w:r>
            <w:r w:rsidR="00E24AB3" w:rsidRPr="00B55070">
              <w:rPr>
                <w:rFonts w:asciiTheme="majorBidi" w:hAnsiTheme="majorBidi" w:cstheme="majorBidi"/>
                <w:rtl/>
              </w:rPr>
              <w:t>سياق الحماية خلال دورة البرنامج</w:t>
            </w:r>
            <w:r w:rsidR="00E24AB3" w:rsidRPr="00B55070">
              <w:rPr>
                <w:rFonts w:asciiTheme="majorBidi" w:hAnsiTheme="majorBidi" w:cstheme="majorBidi" w:hint="cs"/>
                <w:rtl/>
              </w:rPr>
              <w:t>.</w:t>
            </w:r>
            <w:r w:rsidR="00E24AB3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E24AB3" w:rsidRPr="00B55070">
              <w:rPr>
                <w:rFonts w:asciiTheme="majorBidi" w:hAnsiTheme="majorBidi" w:cstheme="majorBidi" w:hint="cs"/>
                <w:i/>
                <w:iCs/>
                <w:rtl/>
              </w:rPr>
              <w:t>على سبيل المثال</w:t>
            </w:r>
            <w:r w:rsidR="00E24AB3" w:rsidRPr="00B55070">
              <w:rPr>
                <w:rFonts w:asciiTheme="majorBidi" w:hAnsiTheme="majorBidi" w:cstheme="majorBidi" w:hint="cs"/>
                <w:i/>
                <w:iCs/>
                <w:rtl/>
                <w:lang w:bidi="ar-LB"/>
              </w:rPr>
              <w:t>، تنظيم نقاشات مجموعة التركيز</w:t>
            </w:r>
            <w:r w:rsidR="00DB66BC" w:rsidRPr="00B55070">
              <w:rPr>
                <w:rFonts w:asciiTheme="majorBidi" w:hAnsiTheme="majorBidi" w:cstheme="majorBidi" w:hint="cs"/>
                <w:i/>
                <w:iCs/>
                <w:rtl/>
                <w:lang w:bidi="ar-LB"/>
              </w:rPr>
              <w:t xml:space="preserve"> مع نساء وفتيات لفهم احتياجاتهم واستراتيجيات التأقلم</w:t>
            </w:r>
            <w:r w:rsidR="00762089">
              <w:rPr>
                <w:rFonts w:asciiTheme="majorBidi" w:hAnsiTheme="majorBidi" w:cstheme="majorBidi" w:hint="cs"/>
                <w:i/>
                <w:iCs/>
                <w:rtl/>
                <w:lang w:bidi="ar-LB"/>
              </w:rPr>
              <w:t>.</w:t>
            </w:r>
          </w:p>
        </w:tc>
      </w:tr>
      <w:tr w:rsidR="00B21ADB" w14:paraId="10463928" w14:textId="77777777" w:rsidTr="00D32541">
        <w:tc>
          <w:tcPr>
            <w:tcW w:w="1969" w:type="dxa"/>
          </w:tcPr>
          <w:p w14:paraId="1C16B727" w14:textId="77777777" w:rsidR="00B21ADB" w:rsidRDefault="00593B98" w:rsidP="00593B98">
            <w:pPr>
              <w:bidi/>
              <w:rPr>
                <w:rFonts w:asciiTheme="majorBidi" w:eastAsiaTheme="minorEastAsia" w:hAnsiTheme="majorBidi" w:cs="Times New Roman"/>
                <w:b/>
                <w:rtl/>
              </w:rPr>
            </w:pPr>
            <w:r>
              <w:rPr>
                <w:rFonts w:asciiTheme="majorBidi" w:eastAsiaTheme="minorEastAsia" w:hAnsiTheme="majorBidi" w:cs="Times New Roman" w:hint="cs"/>
                <w:b/>
                <w:rtl/>
              </w:rPr>
              <w:t>الاستهداف وتنوع الاحتياجات</w:t>
            </w:r>
          </w:p>
        </w:tc>
        <w:tc>
          <w:tcPr>
            <w:tcW w:w="7381" w:type="dxa"/>
          </w:tcPr>
          <w:p w14:paraId="2E7D1974" w14:textId="77777777" w:rsidR="00B21ADB" w:rsidRDefault="00D32541" w:rsidP="00412C67">
            <w:pPr>
              <w:bidi/>
              <w:jc w:val="both"/>
              <w:rPr>
                <w:rFonts w:asciiTheme="majorBidi" w:eastAsiaTheme="minorEastAsia" w:hAnsiTheme="majorBidi" w:cs="Times New Roman"/>
                <w:b/>
                <w:rtl/>
              </w:rPr>
            </w:pPr>
            <w:r>
              <w:rPr>
                <w:rFonts w:asciiTheme="majorBidi" w:eastAsiaTheme="minorEastAsia" w:hAnsiTheme="majorBidi" w:cs="Times New Roman" w:hint="cs"/>
                <w:b/>
                <w:rtl/>
              </w:rPr>
              <w:t xml:space="preserve">يتم </w:t>
            </w:r>
            <w:r w:rsidR="00593B98" w:rsidRPr="00593B98">
              <w:rPr>
                <w:rFonts w:asciiTheme="majorBidi" w:eastAsiaTheme="minorEastAsia" w:hAnsiTheme="majorBidi" w:cs="Times New Roman" w:hint="cs"/>
                <w:b/>
                <w:rtl/>
              </w:rPr>
              <w:t>تحد</w:t>
            </w:r>
            <w:r w:rsidR="00593B98">
              <w:rPr>
                <w:rFonts w:asciiTheme="majorBidi" w:eastAsiaTheme="minorEastAsia" w:hAnsiTheme="majorBidi" w:cs="Times New Roman" w:hint="cs"/>
                <w:b/>
                <w:rtl/>
              </w:rPr>
              <w:t>ي</w:t>
            </w:r>
            <w:r w:rsidR="00593B98" w:rsidRPr="00593B98">
              <w:rPr>
                <w:rFonts w:asciiTheme="majorBidi" w:eastAsiaTheme="minorEastAsia" w:hAnsiTheme="majorBidi" w:cs="Times New Roman" w:hint="cs"/>
                <w:b/>
                <w:rtl/>
              </w:rPr>
              <w:t>د</w:t>
            </w:r>
            <w:r w:rsidR="00593B98" w:rsidRPr="00593B98">
              <w:rPr>
                <w:rFonts w:asciiTheme="majorBidi" w:eastAsiaTheme="minorEastAsia" w:hAnsiTheme="majorBidi" w:cs="Times New Roman"/>
                <w:b/>
                <w:rtl/>
              </w:rPr>
              <w:t xml:space="preserve"> </w:t>
            </w:r>
            <w:r w:rsidR="00593B98" w:rsidRPr="00593B98">
              <w:rPr>
                <w:rFonts w:asciiTheme="majorBidi" w:eastAsiaTheme="minorEastAsia" w:hAnsiTheme="majorBidi" w:cs="Times New Roman" w:hint="cs"/>
                <w:b/>
                <w:rtl/>
              </w:rPr>
              <w:t>الاحتياجات</w:t>
            </w:r>
            <w:r w:rsidR="00593B98" w:rsidRPr="00593B98">
              <w:rPr>
                <w:rFonts w:asciiTheme="majorBidi" w:eastAsiaTheme="minorEastAsia" w:hAnsiTheme="majorBidi" w:cs="Times New Roman"/>
                <w:b/>
                <w:rtl/>
              </w:rPr>
              <w:t xml:space="preserve"> </w:t>
            </w:r>
            <w:r w:rsidR="00593B98" w:rsidRPr="00593B98">
              <w:rPr>
                <w:rFonts w:asciiTheme="majorBidi" w:eastAsiaTheme="minorEastAsia" w:hAnsiTheme="majorBidi" w:cs="Times New Roman" w:hint="cs"/>
                <w:b/>
                <w:rtl/>
              </w:rPr>
              <w:t>والقدرات</w:t>
            </w:r>
            <w:r w:rsidR="00593B98" w:rsidRPr="00593B98">
              <w:rPr>
                <w:rFonts w:asciiTheme="majorBidi" w:eastAsiaTheme="minorEastAsia" w:hAnsiTheme="majorBidi" w:cs="Times New Roman"/>
                <w:b/>
                <w:rtl/>
              </w:rPr>
              <w:t xml:space="preserve"> </w:t>
            </w:r>
            <w:r w:rsidR="00593B98" w:rsidRPr="00593B98">
              <w:rPr>
                <w:rFonts w:asciiTheme="majorBidi" w:eastAsiaTheme="minorEastAsia" w:hAnsiTheme="majorBidi" w:cs="Times New Roman" w:hint="cs"/>
                <w:b/>
                <w:rtl/>
              </w:rPr>
              <w:t>المختلفة</w:t>
            </w:r>
            <w:r w:rsidR="00593B98" w:rsidRPr="00593B98">
              <w:rPr>
                <w:rFonts w:asciiTheme="majorBidi" w:eastAsiaTheme="minorEastAsia" w:hAnsiTheme="majorBidi" w:cs="Times New Roman"/>
                <w:b/>
                <w:rtl/>
              </w:rPr>
              <w:t xml:space="preserve"> </w:t>
            </w:r>
            <w:r w:rsidR="00593B98">
              <w:rPr>
                <w:rFonts w:asciiTheme="majorBidi" w:eastAsiaTheme="minorEastAsia" w:hAnsiTheme="majorBidi" w:cs="Times New Roman" w:hint="cs"/>
                <w:b/>
                <w:rtl/>
              </w:rPr>
              <w:t xml:space="preserve">عند </w:t>
            </w:r>
            <w:r w:rsidR="00593B98" w:rsidRPr="00593B98">
              <w:rPr>
                <w:rFonts w:asciiTheme="majorBidi" w:eastAsiaTheme="minorEastAsia" w:hAnsiTheme="majorBidi" w:cs="Times New Roman" w:hint="cs"/>
                <w:b/>
                <w:rtl/>
              </w:rPr>
              <w:t>النساء</w:t>
            </w:r>
            <w:r w:rsidR="00593B98" w:rsidRPr="00593B98">
              <w:rPr>
                <w:rFonts w:asciiTheme="majorBidi" w:eastAsiaTheme="minorEastAsia" w:hAnsiTheme="majorBidi" w:cs="Times New Roman"/>
                <w:b/>
                <w:rtl/>
              </w:rPr>
              <w:t xml:space="preserve"> </w:t>
            </w:r>
            <w:r w:rsidR="00593B98" w:rsidRPr="00593B98">
              <w:rPr>
                <w:rFonts w:asciiTheme="majorBidi" w:eastAsiaTheme="minorEastAsia" w:hAnsiTheme="majorBidi" w:cs="Times New Roman" w:hint="cs"/>
                <w:b/>
                <w:rtl/>
              </w:rPr>
              <w:t>والرجال</w:t>
            </w:r>
            <w:r w:rsidR="00593B98" w:rsidRPr="00593B98">
              <w:rPr>
                <w:rFonts w:asciiTheme="majorBidi" w:eastAsiaTheme="minorEastAsia" w:hAnsiTheme="majorBidi" w:cs="Times New Roman"/>
                <w:b/>
                <w:rtl/>
              </w:rPr>
              <w:t xml:space="preserve"> </w:t>
            </w:r>
            <w:r w:rsidR="00593B98" w:rsidRPr="00593B98">
              <w:rPr>
                <w:rFonts w:asciiTheme="majorBidi" w:eastAsiaTheme="minorEastAsia" w:hAnsiTheme="majorBidi" w:cs="Times New Roman" w:hint="cs"/>
                <w:b/>
                <w:rtl/>
              </w:rPr>
              <w:t>والفتيات</w:t>
            </w:r>
            <w:r w:rsidR="00593B98" w:rsidRPr="00593B98">
              <w:rPr>
                <w:rFonts w:asciiTheme="majorBidi" w:eastAsiaTheme="minorEastAsia" w:hAnsiTheme="majorBidi" w:cs="Times New Roman"/>
                <w:b/>
                <w:rtl/>
              </w:rPr>
              <w:t xml:space="preserve"> </w:t>
            </w:r>
            <w:r w:rsidR="00593B98" w:rsidRPr="00593B98">
              <w:rPr>
                <w:rFonts w:asciiTheme="majorBidi" w:eastAsiaTheme="minorEastAsia" w:hAnsiTheme="majorBidi" w:cs="Times New Roman" w:hint="cs"/>
                <w:b/>
                <w:rtl/>
              </w:rPr>
              <w:t>والفتيان</w:t>
            </w:r>
            <w:r w:rsidR="00593B98">
              <w:rPr>
                <w:rFonts w:asciiTheme="majorBidi" w:eastAsiaTheme="minorEastAsia" w:hAnsiTheme="majorBidi" w:cs="Times New Roman" w:hint="cs"/>
                <w:b/>
                <w:rtl/>
              </w:rPr>
              <w:t xml:space="preserve"> المستضعفين</w:t>
            </w:r>
            <w:r w:rsidR="00593B98" w:rsidRPr="00593B98">
              <w:rPr>
                <w:rFonts w:asciiTheme="majorBidi" w:eastAsiaTheme="minorEastAsia" w:hAnsiTheme="majorBidi" w:cs="Times New Roman"/>
                <w:b/>
                <w:rtl/>
              </w:rPr>
              <w:t xml:space="preserve"> </w:t>
            </w:r>
            <w:r w:rsidR="00593B98" w:rsidRPr="00593B98">
              <w:rPr>
                <w:rFonts w:asciiTheme="majorBidi" w:eastAsiaTheme="minorEastAsia" w:hAnsiTheme="majorBidi" w:cs="Times New Roman" w:hint="cs"/>
                <w:b/>
                <w:rtl/>
              </w:rPr>
              <w:t>و</w:t>
            </w:r>
            <w:r>
              <w:rPr>
                <w:rFonts w:asciiTheme="majorBidi" w:eastAsiaTheme="minorEastAsia" w:hAnsiTheme="majorBidi" w:cs="Times New Roman" w:hint="cs"/>
                <w:b/>
                <w:rtl/>
              </w:rPr>
              <w:t xml:space="preserve">يتم استهداف </w:t>
            </w:r>
            <w:r w:rsidR="00593B98" w:rsidRPr="00593B98">
              <w:rPr>
                <w:rFonts w:asciiTheme="majorBidi" w:eastAsiaTheme="minorEastAsia" w:hAnsiTheme="majorBidi" w:cs="Times New Roman" w:hint="cs"/>
                <w:b/>
                <w:rtl/>
              </w:rPr>
              <w:t>المساعدة</w:t>
            </w:r>
            <w:r w:rsidR="00593B98" w:rsidRPr="00593B98">
              <w:rPr>
                <w:rFonts w:asciiTheme="majorBidi" w:eastAsiaTheme="minorEastAsia" w:hAnsiTheme="majorBidi" w:cs="Times New Roman"/>
                <w:b/>
                <w:rtl/>
              </w:rPr>
              <w:t xml:space="preserve"> </w:t>
            </w:r>
            <w:r w:rsidR="00593B98" w:rsidRPr="00593B98">
              <w:rPr>
                <w:rFonts w:asciiTheme="majorBidi" w:eastAsiaTheme="minorEastAsia" w:hAnsiTheme="majorBidi" w:cs="Times New Roman" w:hint="cs"/>
                <w:b/>
                <w:rtl/>
              </w:rPr>
              <w:t>وفقا</w:t>
            </w:r>
            <w:r w:rsidR="00593B98" w:rsidRPr="00593B98">
              <w:rPr>
                <w:rFonts w:asciiTheme="majorBidi" w:eastAsiaTheme="minorEastAsia" w:hAnsiTheme="majorBidi" w:cs="Times New Roman"/>
                <w:b/>
                <w:rtl/>
              </w:rPr>
              <w:t xml:space="preserve"> </w:t>
            </w:r>
            <w:r w:rsidR="00593B98" w:rsidRPr="00593B98">
              <w:rPr>
                <w:rFonts w:asciiTheme="majorBidi" w:eastAsiaTheme="minorEastAsia" w:hAnsiTheme="majorBidi" w:cs="Times New Roman" w:hint="cs"/>
                <w:b/>
                <w:rtl/>
              </w:rPr>
              <w:t>لذلك</w:t>
            </w:r>
            <w:r w:rsidR="00593B98" w:rsidRPr="00593B98">
              <w:rPr>
                <w:rFonts w:asciiTheme="majorBidi" w:eastAsiaTheme="minorEastAsia" w:hAnsiTheme="majorBidi" w:cs="Times New Roman"/>
                <w:b/>
                <w:rtl/>
              </w:rPr>
              <w:t xml:space="preserve">. </w:t>
            </w:r>
            <w:r w:rsidRPr="00D32541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على سبيل المثال</w:t>
            </w:r>
            <w:r w:rsidRPr="00412C67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،</w:t>
            </w:r>
            <w:r w:rsidR="00593B98" w:rsidRPr="00412C67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="00412C67" w:rsidRPr="00412C67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 xml:space="preserve">القيام بالإجراءات اللازمة لتنظيم </w:t>
            </w:r>
            <w:r w:rsidR="00593B98" w:rsidRPr="00412C67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="00593B98" w:rsidRPr="00412C67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النقل</w:t>
            </w:r>
            <w:r w:rsidR="00593B98" w:rsidRPr="00D32541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="00593B98" w:rsidRPr="00D32541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إلى</w:t>
            </w:r>
            <w:r w:rsidR="00593B98" w:rsidRPr="00D32541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="00593B98" w:rsidRPr="00D32541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مواقع</w:t>
            </w:r>
            <w:r w:rsidR="00593B98" w:rsidRPr="00D32541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="00593B98" w:rsidRPr="00D32541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التوزيع</w:t>
            </w:r>
            <w:r w:rsidR="00593B98" w:rsidRPr="00D32541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="00593B98" w:rsidRPr="00D32541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لكبار</w:t>
            </w:r>
            <w:r w:rsidR="00593B98" w:rsidRPr="00D32541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="00593B98" w:rsidRPr="00D32541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السن</w:t>
            </w:r>
            <w:r w:rsidR="00593B98" w:rsidRPr="00D32541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="00593B98" w:rsidRPr="00D32541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والأشخاص</w:t>
            </w:r>
            <w:r w:rsidR="00593B98" w:rsidRPr="00D32541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="00593B98" w:rsidRPr="00D32541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الذين</w:t>
            </w:r>
            <w:r w:rsidR="00593B98" w:rsidRPr="00D32541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="00593B98" w:rsidRPr="00D32541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يعانون</w:t>
            </w:r>
            <w:r w:rsidR="00593B98" w:rsidRPr="00D32541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="00593B98" w:rsidRPr="00D32541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من</w:t>
            </w:r>
            <w:r w:rsidR="00593B98" w:rsidRPr="00D32541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="00593B98" w:rsidRPr="00D32541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مشاكل</w:t>
            </w:r>
            <w:r w:rsidR="00593B98" w:rsidRPr="00D32541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="00593B98" w:rsidRPr="00D32541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في</w:t>
            </w:r>
            <w:r w:rsidR="00593B98" w:rsidRPr="00D32541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="00593B98" w:rsidRPr="00D32541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التنقل</w:t>
            </w:r>
            <w:r w:rsidR="00593B98" w:rsidRPr="00D32541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>.</w:t>
            </w:r>
          </w:p>
        </w:tc>
      </w:tr>
      <w:tr w:rsidR="00B21ADB" w14:paraId="00E6481A" w14:textId="77777777" w:rsidTr="00D32541">
        <w:tc>
          <w:tcPr>
            <w:tcW w:w="1969" w:type="dxa"/>
          </w:tcPr>
          <w:p w14:paraId="710B67FA" w14:textId="77777777" w:rsidR="00B21ADB" w:rsidRDefault="000D34B5" w:rsidP="00B21ADB">
            <w:pPr>
              <w:bidi/>
              <w:jc w:val="both"/>
              <w:rPr>
                <w:rFonts w:asciiTheme="majorBidi" w:eastAsiaTheme="minorEastAsia" w:hAnsiTheme="majorBidi" w:cs="Times New Roman"/>
                <w:b/>
                <w:rtl/>
              </w:rPr>
            </w:pPr>
            <w:r>
              <w:rPr>
                <w:rFonts w:asciiTheme="majorBidi" w:eastAsiaTheme="minorEastAsia" w:hAnsiTheme="majorBidi" w:cs="Times New Roman" w:hint="cs"/>
                <w:b/>
                <w:rtl/>
              </w:rPr>
              <w:t>مشاركة المعلومات</w:t>
            </w:r>
          </w:p>
        </w:tc>
        <w:tc>
          <w:tcPr>
            <w:tcW w:w="7381" w:type="dxa"/>
          </w:tcPr>
          <w:p w14:paraId="5DA0E7B7" w14:textId="77777777" w:rsidR="00B21ADB" w:rsidRDefault="000D34B5" w:rsidP="000D34B5">
            <w:pPr>
              <w:bidi/>
              <w:jc w:val="both"/>
              <w:rPr>
                <w:rFonts w:asciiTheme="majorBidi" w:eastAsiaTheme="minorEastAsia" w:hAnsiTheme="majorBidi" w:cs="Times New Roman"/>
                <w:b/>
                <w:rtl/>
              </w:rPr>
            </w:pPr>
            <w:r w:rsidRPr="000D34B5">
              <w:rPr>
                <w:rFonts w:asciiTheme="majorBidi" w:eastAsiaTheme="minorEastAsia" w:hAnsiTheme="majorBidi" w:cs="Times New Roman" w:hint="cs"/>
                <w:b/>
                <w:rtl/>
              </w:rPr>
              <w:t>توف</w:t>
            </w:r>
            <w:r>
              <w:rPr>
                <w:rFonts w:asciiTheme="majorBidi" w:eastAsiaTheme="minorEastAsia" w:hAnsiTheme="majorBidi" w:cs="Times New Roman" w:hint="cs"/>
                <w:b/>
                <w:rtl/>
              </w:rPr>
              <w:t>ي</w:t>
            </w:r>
            <w:r w:rsidRPr="000D34B5">
              <w:rPr>
                <w:rFonts w:asciiTheme="majorBidi" w:eastAsiaTheme="minorEastAsia" w:hAnsiTheme="majorBidi" w:cs="Times New Roman" w:hint="cs"/>
                <w:b/>
                <w:rtl/>
              </w:rPr>
              <w:t>ر</w:t>
            </w:r>
            <w:r w:rsidRPr="000D34B5">
              <w:rPr>
                <w:rFonts w:asciiTheme="majorBidi" w:eastAsiaTheme="minorEastAsia" w:hAnsiTheme="majorBidi" w:cs="Times New Roman"/>
                <w:b/>
                <w:rtl/>
              </w:rPr>
              <w:t xml:space="preserve"> </w:t>
            </w:r>
            <w:r w:rsidRPr="000D34B5">
              <w:rPr>
                <w:rFonts w:asciiTheme="majorBidi" w:eastAsiaTheme="minorEastAsia" w:hAnsiTheme="majorBidi" w:cs="Times New Roman" w:hint="cs"/>
                <w:b/>
                <w:rtl/>
              </w:rPr>
              <w:t>معلومات</w:t>
            </w:r>
            <w:r w:rsidRPr="000D34B5">
              <w:rPr>
                <w:rFonts w:asciiTheme="majorBidi" w:eastAsiaTheme="minorEastAsia" w:hAnsiTheme="majorBidi" w:cs="Times New Roman"/>
                <w:b/>
                <w:rtl/>
              </w:rPr>
              <w:t xml:space="preserve"> </w:t>
            </w:r>
            <w:r w:rsidRPr="000D34B5">
              <w:rPr>
                <w:rFonts w:asciiTheme="majorBidi" w:eastAsiaTheme="minorEastAsia" w:hAnsiTheme="majorBidi" w:cs="Times New Roman" w:hint="cs"/>
                <w:b/>
                <w:rtl/>
              </w:rPr>
              <w:t>دقيقة</w:t>
            </w:r>
            <w:r w:rsidRPr="000D34B5">
              <w:rPr>
                <w:rFonts w:asciiTheme="majorBidi" w:eastAsiaTheme="minorEastAsia" w:hAnsiTheme="majorBidi" w:cs="Times New Roman"/>
                <w:b/>
                <w:rtl/>
              </w:rPr>
              <w:t xml:space="preserve"> </w:t>
            </w:r>
            <w:r w:rsidRPr="000D34B5">
              <w:rPr>
                <w:rFonts w:asciiTheme="majorBidi" w:eastAsiaTheme="minorEastAsia" w:hAnsiTheme="majorBidi" w:cs="Times New Roman" w:hint="cs"/>
                <w:b/>
                <w:rtl/>
              </w:rPr>
              <w:t>وفي</w:t>
            </w:r>
            <w:r w:rsidRPr="000D34B5">
              <w:rPr>
                <w:rFonts w:asciiTheme="majorBidi" w:eastAsiaTheme="minorEastAsia" w:hAnsiTheme="majorBidi" w:cs="Times New Roman"/>
                <w:b/>
                <w:rtl/>
              </w:rPr>
              <w:t xml:space="preserve"> </w:t>
            </w:r>
            <w:r w:rsidRPr="000D34B5">
              <w:rPr>
                <w:rFonts w:asciiTheme="majorBidi" w:eastAsiaTheme="minorEastAsia" w:hAnsiTheme="majorBidi" w:cs="Times New Roman" w:hint="cs"/>
                <w:b/>
                <w:rtl/>
              </w:rPr>
              <w:t>الوقت</w:t>
            </w:r>
            <w:r w:rsidRPr="000D34B5">
              <w:rPr>
                <w:rFonts w:asciiTheme="majorBidi" w:eastAsiaTheme="minorEastAsia" w:hAnsiTheme="majorBidi" w:cs="Times New Roman"/>
                <w:b/>
                <w:rtl/>
              </w:rPr>
              <w:t xml:space="preserve"> </w:t>
            </w:r>
            <w:r w:rsidRPr="000D34B5">
              <w:rPr>
                <w:rFonts w:asciiTheme="majorBidi" w:eastAsiaTheme="minorEastAsia" w:hAnsiTheme="majorBidi" w:cs="Times New Roman" w:hint="cs"/>
                <w:b/>
                <w:rtl/>
              </w:rPr>
              <w:t>المناسب</w:t>
            </w:r>
            <w:r w:rsidRPr="000D34B5">
              <w:rPr>
                <w:rFonts w:asciiTheme="majorBidi" w:eastAsiaTheme="minorEastAsia" w:hAnsiTheme="majorBidi" w:cs="Times New Roman"/>
                <w:b/>
                <w:rtl/>
              </w:rPr>
              <w:t xml:space="preserve"> </w:t>
            </w:r>
            <w:r w:rsidRPr="000D34B5">
              <w:rPr>
                <w:rFonts w:asciiTheme="majorBidi" w:eastAsiaTheme="minorEastAsia" w:hAnsiTheme="majorBidi" w:cs="Times New Roman" w:hint="cs"/>
                <w:b/>
                <w:rtl/>
              </w:rPr>
              <w:t>للنساء</w:t>
            </w:r>
            <w:r w:rsidRPr="000D34B5">
              <w:rPr>
                <w:rFonts w:asciiTheme="majorBidi" w:eastAsiaTheme="minorEastAsia" w:hAnsiTheme="majorBidi" w:cs="Times New Roman"/>
                <w:b/>
                <w:rtl/>
              </w:rPr>
              <w:t xml:space="preserve"> </w:t>
            </w:r>
            <w:r w:rsidRPr="000D34B5">
              <w:rPr>
                <w:rFonts w:asciiTheme="majorBidi" w:eastAsiaTheme="minorEastAsia" w:hAnsiTheme="majorBidi" w:cs="Times New Roman" w:hint="cs"/>
                <w:b/>
                <w:rtl/>
              </w:rPr>
              <w:t>والرجال</w:t>
            </w:r>
            <w:r w:rsidRPr="000D34B5">
              <w:rPr>
                <w:rFonts w:asciiTheme="majorBidi" w:eastAsiaTheme="minorEastAsia" w:hAnsiTheme="majorBidi" w:cs="Times New Roman"/>
                <w:b/>
                <w:rtl/>
              </w:rPr>
              <w:t xml:space="preserve"> </w:t>
            </w:r>
            <w:r w:rsidRPr="000D34B5">
              <w:rPr>
                <w:rFonts w:asciiTheme="majorBidi" w:eastAsiaTheme="minorEastAsia" w:hAnsiTheme="majorBidi" w:cs="Times New Roman" w:hint="cs"/>
                <w:b/>
                <w:rtl/>
              </w:rPr>
              <w:t>والفتيان</w:t>
            </w:r>
            <w:r w:rsidRPr="000D34B5">
              <w:rPr>
                <w:rFonts w:asciiTheme="majorBidi" w:eastAsiaTheme="minorEastAsia" w:hAnsiTheme="majorBidi" w:cs="Times New Roman"/>
                <w:b/>
                <w:rtl/>
              </w:rPr>
              <w:t xml:space="preserve"> </w:t>
            </w:r>
            <w:r w:rsidRPr="000D34B5">
              <w:rPr>
                <w:rFonts w:asciiTheme="majorBidi" w:eastAsiaTheme="minorEastAsia" w:hAnsiTheme="majorBidi" w:cs="Times New Roman" w:hint="cs"/>
                <w:b/>
                <w:rtl/>
              </w:rPr>
              <w:t>والفتيات</w:t>
            </w:r>
            <w:r w:rsidRPr="000D34B5">
              <w:rPr>
                <w:rFonts w:asciiTheme="majorBidi" w:eastAsiaTheme="minorEastAsia" w:hAnsiTheme="majorBidi" w:cs="Times New Roman"/>
                <w:b/>
                <w:rtl/>
              </w:rPr>
              <w:t xml:space="preserve"> </w:t>
            </w:r>
            <w:r>
              <w:rPr>
                <w:rFonts w:asciiTheme="majorBidi" w:eastAsiaTheme="minorEastAsia" w:hAnsiTheme="majorBidi" w:cs="Times New Roman" w:hint="cs"/>
                <w:b/>
                <w:rtl/>
              </w:rPr>
              <w:t xml:space="preserve">للتعريف عنا وعن عملنا وعن الخدمات المتاحة. </w:t>
            </w:r>
            <w:r w:rsidRPr="00762089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على سبيل المثال،</w:t>
            </w:r>
            <w:r w:rsidRPr="00762089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Pr="00762089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مشاركة</w:t>
            </w:r>
            <w:r w:rsidRPr="00762089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Pr="00762089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معلومات</w:t>
            </w:r>
            <w:r w:rsidRPr="00762089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Pr="00762089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خطية وشفوية</w:t>
            </w:r>
            <w:r w:rsidRPr="00762089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Pr="00762089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عن</w:t>
            </w:r>
            <w:r w:rsidRPr="00762089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Pr="00762089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طريق</w:t>
            </w:r>
            <w:r w:rsidRPr="00762089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Pr="00762089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النشرات</w:t>
            </w:r>
            <w:r w:rsidRPr="00762089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Pr="00762089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والملصقات</w:t>
            </w:r>
            <w:r w:rsidRPr="00762089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Pr="00762089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والاجتماعات</w:t>
            </w:r>
            <w:r w:rsidRPr="00762089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>.</w:t>
            </w:r>
          </w:p>
        </w:tc>
      </w:tr>
      <w:tr w:rsidR="00B21ADB" w14:paraId="1A698B59" w14:textId="77777777" w:rsidTr="00D32541">
        <w:tc>
          <w:tcPr>
            <w:tcW w:w="1969" w:type="dxa"/>
          </w:tcPr>
          <w:p w14:paraId="1D68C126" w14:textId="77777777" w:rsidR="00B21ADB" w:rsidRDefault="00FD5441" w:rsidP="00B21ADB">
            <w:pPr>
              <w:bidi/>
              <w:jc w:val="both"/>
              <w:rPr>
                <w:rFonts w:asciiTheme="majorBidi" w:eastAsiaTheme="minorEastAsia" w:hAnsiTheme="majorBidi" w:cs="Times New Roman"/>
                <w:b/>
                <w:rtl/>
              </w:rPr>
            </w:pPr>
            <w:r>
              <w:rPr>
                <w:rFonts w:asciiTheme="majorBidi" w:eastAsiaTheme="minorEastAsia" w:hAnsiTheme="majorBidi" w:cs="Times New Roman" w:hint="cs"/>
                <w:b/>
                <w:rtl/>
              </w:rPr>
              <w:t>مشاركة المجتمع</w:t>
            </w:r>
          </w:p>
        </w:tc>
        <w:tc>
          <w:tcPr>
            <w:tcW w:w="7381" w:type="dxa"/>
          </w:tcPr>
          <w:p w14:paraId="56C68F05" w14:textId="77777777" w:rsidR="00B21ADB" w:rsidRDefault="00F670AD" w:rsidP="00F123BD">
            <w:pPr>
              <w:bidi/>
              <w:jc w:val="both"/>
              <w:rPr>
                <w:rFonts w:asciiTheme="majorBidi" w:eastAsiaTheme="minorEastAsia" w:hAnsiTheme="majorBidi" w:cs="Times New Roman"/>
                <w:b/>
                <w:rtl/>
              </w:rPr>
            </w:pPr>
            <w:r w:rsidRPr="00F670AD">
              <w:rPr>
                <w:rFonts w:asciiTheme="majorBidi" w:hAnsiTheme="majorBidi" w:cstheme="majorBidi"/>
                <w:rtl/>
              </w:rPr>
              <w:t>مشاركة</w:t>
            </w:r>
            <w:r w:rsidRPr="00F670AD">
              <w:rPr>
                <w:rFonts w:asciiTheme="majorBidi" w:hAnsiTheme="majorBidi" w:cstheme="majorBidi" w:hint="cs"/>
                <w:rtl/>
              </w:rPr>
              <w:t xml:space="preserve"> ال</w:t>
            </w:r>
            <w:r w:rsidRPr="00F670AD">
              <w:rPr>
                <w:rFonts w:asciiTheme="majorBidi" w:hAnsiTheme="majorBidi" w:cstheme="majorBidi"/>
                <w:rtl/>
              </w:rPr>
              <w:t xml:space="preserve">مجتمع المحلي </w:t>
            </w:r>
            <w:r w:rsidRPr="00F670AD">
              <w:rPr>
                <w:rFonts w:asciiTheme="majorBidi" w:hAnsiTheme="majorBidi" w:cstheme="majorBidi" w:hint="cs"/>
                <w:rtl/>
              </w:rPr>
              <w:t>ال</w:t>
            </w:r>
            <w:r w:rsidRPr="00F670AD">
              <w:rPr>
                <w:rFonts w:asciiTheme="majorBidi" w:hAnsiTheme="majorBidi" w:cstheme="majorBidi"/>
                <w:rtl/>
              </w:rPr>
              <w:t>نشطة و</w:t>
            </w:r>
            <w:r w:rsidRPr="00F670AD">
              <w:rPr>
                <w:rFonts w:asciiTheme="majorBidi" w:hAnsiTheme="majorBidi" w:cstheme="majorBidi" w:hint="cs"/>
                <w:rtl/>
              </w:rPr>
              <w:t>ال</w:t>
            </w:r>
            <w:r w:rsidRPr="00F670AD">
              <w:rPr>
                <w:rFonts w:asciiTheme="majorBidi" w:hAnsiTheme="majorBidi" w:cstheme="majorBidi"/>
                <w:rtl/>
              </w:rPr>
              <w:t xml:space="preserve">شاملة في </w:t>
            </w:r>
            <w:r w:rsidRPr="00F670AD">
              <w:rPr>
                <w:rFonts w:asciiTheme="majorBidi" w:hAnsiTheme="majorBidi" w:cstheme="majorBidi" w:hint="cs"/>
                <w:rtl/>
              </w:rPr>
              <w:t>مختلف</w:t>
            </w:r>
            <w:r w:rsidRPr="00F670AD">
              <w:rPr>
                <w:rFonts w:asciiTheme="majorBidi" w:hAnsiTheme="majorBidi" w:cstheme="majorBidi"/>
                <w:rtl/>
              </w:rPr>
              <w:t xml:space="preserve"> مراحل دورة البرنامج</w:t>
            </w:r>
            <w:r w:rsidRPr="00F670AD">
              <w:rPr>
                <w:rFonts w:asciiTheme="majorBidi" w:hAnsiTheme="majorBidi" w:cstheme="majorBidi" w:hint="cs"/>
                <w:rtl/>
              </w:rPr>
              <w:t>،</w:t>
            </w:r>
            <w:r w:rsidRPr="00F670AD">
              <w:rPr>
                <w:rFonts w:asciiTheme="majorBidi" w:hAnsiTheme="majorBidi" w:cstheme="majorBidi"/>
                <w:rtl/>
              </w:rPr>
              <w:t xml:space="preserve"> </w:t>
            </w:r>
            <w:r w:rsidRPr="00F670AD">
              <w:rPr>
                <w:rFonts w:asciiTheme="majorBidi" w:hAnsiTheme="majorBidi" w:cstheme="majorBidi" w:hint="cs"/>
                <w:rtl/>
              </w:rPr>
              <w:t>و</w:t>
            </w:r>
            <w:r w:rsidRPr="00F670AD">
              <w:rPr>
                <w:rFonts w:asciiTheme="majorBidi" w:hAnsiTheme="majorBidi" w:cstheme="majorBidi"/>
                <w:rtl/>
              </w:rPr>
              <w:t>التي تقوم على أساس هياكل وموارد وقدرات الدولة والمجتمع المحلي وتعزيزها</w:t>
            </w:r>
            <w:r w:rsidR="004C5F5F" w:rsidRPr="00F670AD">
              <w:rPr>
                <w:rFonts w:asciiTheme="majorBidi" w:eastAsiaTheme="minorEastAsia" w:hAnsiTheme="majorBidi" w:cs="Times New Roman"/>
                <w:b/>
                <w:rtl/>
              </w:rPr>
              <w:t xml:space="preserve">. </w:t>
            </w:r>
            <w:r w:rsidR="004C5F5F" w:rsidRPr="00762089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على سبيل المثال،</w:t>
            </w:r>
            <w:r w:rsidR="004C5F5F" w:rsidRPr="00762089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="004C5F5F" w:rsidRPr="00762089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استخدام</w:t>
            </w:r>
            <w:r w:rsidR="004C5F5F" w:rsidRPr="00762089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="004C5F5F" w:rsidRPr="00762089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طرق</w:t>
            </w:r>
            <w:r w:rsidR="004C5F5F" w:rsidRPr="00762089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="004C5F5F" w:rsidRPr="00762089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مختلفة،</w:t>
            </w:r>
            <w:r w:rsidR="004C5F5F" w:rsidRPr="00762089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="004C5F5F" w:rsidRPr="00762089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مثل</w:t>
            </w:r>
            <w:r w:rsidR="004C5F5F" w:rsidRPr="00762089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="004C5F5F" w:rsidRPr="00762089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الجداول</w:t>
            </w:r>
            <w:r w:rsidR="004C5F5F" w:rsidRPr="00762089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="004C5F5F" w:rsidRPr="00762089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الزمنية</w:t>
            </w:r>
            <w:r w:rsidR="004C5F5F" w:rsidRPr="00762089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="004C5F5F" w:rsidRPr="00762089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أو</w:t>
            </w:r>
            <w:r w:rsidR="004C5F5F" w:rsidRPr="00762089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="004C5F5F" w:rsidRPr="00762089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التقاويم</w:t>
            </w:r>
            <w:r w:rsidR="004C5F5F" w:rsidRPr="00762089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="004C5F5F" w:rsidRPr="00762089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لإشراك</w:t>
            </w:r>
            <w:r w:rsidR="004C5F5F" w:rsidRPr="00762089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Pr="00762089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مختلف ال</w:t>
            </w:r>
            <w:r w:rsidR="004C5F5F" w:rsidRPr="00762089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مجموعات</w:t>
            </w:r>
            <w:r w:rsidR="004C5F5F" w:rsidRPr="00762089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>.</w:t>
            </w:r>
          </w:p>
        </w:tc>
      </w:tr>
      <w:tr w:rsidR="00B21ADB" w14:paraId="6DBD8A63" w14:textId="77777777" w:rsidTr="00D32541">
        <w:tc>
          <w:tcPr>
            <w:tcW w:w="1969" w:type="dxa"/>
          </w:tcPr>
          <w:p w14:paraId="5E138CED" w14:textId="77777777" w:rsidR="00B21ADB" w:rsidRDefault="009E3C92" w:rsidP="009E3C92">
            <w:pPr>
              <w:bidi/>
              <w:rPr>
                <w:rFonts w:asciiTheme="majorBidi" w:eastAsiaTheme="minorEastAsia" w:hAnsiTheme="majorBidi" w:cs="Times New Roman"/>
                <w:b/>
                <w:rtl/>
              </w:rPr>
            </w:pPr>
            <w:r>
              <w:rPr>
                <w:rFonts w:asciiTheme="majorBidi" w:eastAsiaTheme="minorEastAsia" w:hAnsiTheme="majorBidi" w:cs="Times New Roman" w:hint="cs"/>
                <w:b/>
                <w:rtl/>
              </w:rPr>
              <w:lastRenderedPageBreak/>
              <w:t>التغذية الراجعة واليات الشكاوى</w:t>
            </w:r>
          </w:p>
        </w:tc>
        <w:tc>
          <w:tcPr>
            <w:tcW w:w="7381" w:type="dxa"/>
          </w:tcPr>
          <w:p w14:paraId="2F1257C2" w14:textId="77777777" w:rsidR="00B21ADB" w:rsidRPr="00234B81" w:rsidRDefault="00C84C4F" w:rsidP="00494D50">
            <w:pPr>
              <w:bidi/>
              <w:jc w:val="both"/>
              <w:rPr>
                <w:rFonts w:asciiTheme="majorBidi" w:eastAsiaTheme="minorEastAsia" w:hAnsiTheme="majorBidi" w:cs="Times New Roman"/>
                <w:b/>
                <w:rtl/>
              </w:rPr>
            </w:pPr>
            <w:r w:rsidRPr="00234B81">
              <w:rPr>
                <w:rFonts w:asciiTheme="majorBidi" w:eastAsiaTheme="minorEastAsia" w:hAnsiTheme="majorBidi" w:cs="Times New Roman" w:hint="cs"/>
                <w:b/>
                <w:rtl/>
              </w:rPr>
              <w:t>بإمكان الرجال</w:t>
            </w:r>
            <w:r w:rsidRPr="00234B81">
              <w:rPr>
                <w:rFonts w:asciiTheme="majorBidi" w:eastAsiaTheme="minorEastAsia" w:hAnsiTheme="majorBidi" w:cs="Times New Roman"/>
                <w:b/>
                <w:rtl/>
              </w:rPr>
              <w:t xml:space="preserve"> </w:t>
            </w:r>
            <w:r w:rsidRPr="00234B81">
              <w:rPr>
                <w:rFonts w:asciiTheme="majorBidi" w:eastAsiaTheme="minorEastAsia" w:hAnsiTheme="majorBidi" w:cs="Times New Roman" w:hint="cs"/>
                <w:b/>
                <w:rtl/>
              </w:rPr>
              <w:t>والنساء</w:t>
            </w:r>
            <w:r w:rsidRPr="00234B81">
              <w:rPr>
                <w:rFonts w:asciiTheme="majorBidi" w:eastAsiaTheme="minorEastAsia" w:hAnsiTheme="majorBidi" w:cs="Times New Roman"/>
                <w:b/>
                <w:rtl/>
              </w:rPr>
              <w:t xml:space="preserve"> </w:t>
            </w:r>
            <w:r w:rsidRPr="00234B81">
              <w:rPr>
                <w:rFonts w:asciiTheme="majorBidi" w:eastAsiaTheme="minorEastAsia" w:hAnsiTheme="majorBidi" w:cs="Times New Roman" w:hint="cs"/>
                <w:b/>
                <w:rtl/>
              </w:rPr>
              <w:t>والفتيان</w:t>
            </w:r>
            <w:r w:rsidRPr="00234B81">
              <w:rPr>
                <w:rFonts w:asciiTheme="majorBidi" w:eastAsiaTheme="minorEastAsia" w:hAnsiTheme="majorBidi" w:cs="Times New Roman"/>
                <w:b/>
                <w:rtl/>
              </w:rPr>
              <w:t xml:space="preserve"> </w:t>
            </w:r>
            <w:r w:rsidRPr="00234B81">
              <w:rPr>
                <w:rFonts w:asciiTheme="majorBidi" w:eastAsiaTheme="minorEastAsia" w:hAnsiTheme="majorBidi" w:cs="Times New Roman" w:hint="cs"/>
                <w:b/>
                <w:rtl/>
              </w:rPr>
              <w:t>والفتيات</w:t>
            </w:r>
            <w:r w:rsidRPr="00234B81">
              <w:rPr>
                <w:rFonts w:asciiTheme="majorBidi" w:eastAsiaTheme="minorEastAsia" w:hAnsiTheme="majorBidi" w:cs="Times New Roman"/>
                <w:b/>
                <w:rtl/>
              </w:rPr>
              <w:t xml:space="preserve"> </w:t>
            </w:r>
            <w:r w:rsidRPr="00234B81">
              <w:rPr>
                <w:rFonts w:asciiTheme="majorBidi" w:eastAsiaTheme="minorEastAsia" w:hAnsiTheme="majorBidi" w:cs="Times New Roman" w:hint="cs"/>
                <w:b/>
                <w:rtl/>
              </w:rPr>
              <w:t>تقديم</w:t>
            </w:r>
            <w:r w:rsidRPr="00234B81">
              <w:rPr>
                <w:rFonts w:asciiTheme="majorBidi" w:eastAsiaTheme="minorEastAsia" w:hAnsiTheme="majorBidi" w:cs="Times New Roman"/>
                <w:b/>
                <w:rtl/>
              </w:rPr>
              <w:t xml:space="preserve"> </w:t>
            </w:r>
            <w:r w:rsidRPr="00234B81">
              <w:rPr>
                <w:rFonts w:asciiTheme="majorBidi" w:eastAsiaTheme="minorEastAsia" w:hAnsiTheme="majorBidi" w:cs="Times New Roman" w:hint="cs"/>
                <w:b/>
                <w:rtl/>
              </w:rPr>
              <w:t>التغذية</w:t>
            </w:r>
            <w:r w:rsidRPr="00234B81">
              <w:rPr>
                <w:rFonts w:asciiTheme="majorBidi" w:eastAsiaTheme="minorEastAsia" w:hAnsiTheme="majorBidi" w:cs="Times New Roman"/>
                <w:b/>
                <w:rtl/>
              </w:rPr>
              <w:t xml:space="preserve"> </w:t>
            </w:r>
            <w:r w:rsidRPr="00234B81">
              <w:rPr>
                <w:rFonts w:asciiTheme="majorBidi" w:eastAsiaTheme="minorEastAsia" w:hAnsiTheme="majorBidi" w:cs="Times New Roman" w:hint="cs"/>
                <w:b/>
                <w:rtl/>
              </w:rPr>
              <w:t>الراجعة</w:t>
            </w:r>
            <w:r w:rsidRPr="00234B81">
              <w:rPr>
                <w:rFonts w:asciiTheme="majorBidi" w:eastAsiaTheme="minorEastAsia" w:hAnsiTheme="majorBidi" w:cs="Times New Roman"/>
                <w:b/>
                <w:rtl/>
              </w:rPr>
              <w:t xml:space="preserve"> </w:t>
            </w:r>
            <w:r w:rsidRPr="00234B81">
              <w:rPr>
                <w:rFonts w:asciiTheme="majorBidi" w:eastAsiaTheme="minorEastAsia" w:hAnsiTheme="majorBidi" w:cs="Times New Roman" w:hint="cs"/>
                <w:b/>
                <w:rtl/>
              </w:rPr>
              <w:t>والإبلاغ</w:t>
            </w:r>
            <w:r w:rsidRPr="00234B81">
              <w:rPr>
                <w:rFonts w:asciiTheme="majorBidi" w:eastAsiaTheme="minorEastAsia" w:hAnsiTheme="majorBidi" w:cs="Times New Roman"/>
                <w:b/>
                <w:rtl/>
              </w:rPr>
              <w:t xml:space="preserve"> </w:t>
            </w:r>
            <w:r w:rsidRPr="00234B81">
              <w:rPr>
                <w:rFonts w:asciiTheme="majorBidi" w:eastAsiaTheme="minorEastAsia" w:hAnsiTheme="majorBidi" w:cs="Times New Roman" w:hint="cs"/>
                <w:b/>
                <w:rtl/>
              </w:rPr>
              <w:t>عن</w:t>
            </w:r>
            <w:r w:rsidRPr="00234B81">
              <w:rPr>
                <w:rFonts w:asciiTheme="majorBidi" w:eastAsiaTheme="minorEastAsia" w:hAnsiTheme="majorBidi" w:cs="Times New Roman"/>
                <w:b/>
                <w:rtl/>
              </w:rPr>
              <w:t xml:space="preserve"> </w:t>
            </w:r>
            <w:r w:rsidRPr="00234B81">
              <w:rPr>
                <w:rFonts w:asciiTheme="majorBidi" w:eastAsiaTheme="minorEastAsia" w:hAnsiTheme="majorBidi" w:cs="Times New Roman" w:hint="cs"/>
                <w:b/>
                <w:rtl/>
              </w:rPr>
              <w:t>المخاوف</w:t>
            </w:r>
            <w:r w:rsidRPr="00234B81">
              <w:rPr>
                <w:rFonts w:asciiTheme="majorBidi" w:eastAsiaTheme="minorEastAsia" w:hAnsiTheme="majorBidi" w:cs="Times New Roman"/>
                <w:b/>
                <w:rtl/>
              </w:rPr>
              <w:t xml:space="preserve"> </w:t>
            </w:r>
            <w:r w:rsidRPr="00234B81">
              <w:rPr>
                <w:rFonts w:asciiTheme="majorBidi" w:eastAsiaTheme="minorEastAsia" w:hAnsiTheme="majorBidi" w:cs="Times New Roman" w:hint="cs"/>
                <w:b/>
                <w:rtl/>
              </w:rPr>
              <w:t>بطريقة</w:t>
            </w:r>
            <w:r w:rsidRPr="00234B81">
              <w:rPr>
                <w:rFonts w:asciiTheme="majorBidi" w:eastAsiaTheme="minorEastAsia" w:hAnsiTheme="majorBidi" w:cs="Times New Roman"/>
                <w:b/>
                <w:rtl/>
              </w:rPr>
              <w:t xml:space="preserve"> </w:t>
            </w:r>
            <w:r w:rsidRPr="00234B81">
              <w:rPr>
                <w:rFonts w:asciiTheme="majorBidi" w:eastAsiaTheme="minorEastAsia" w:hAnsiTheme="majorBidi" w:cs="Times New Roman" w:hint="cs"/>
                <w:b/>
                <w:rtl/>
              </w:rPr>
              <w:t>آمنة</w:t>
            </w:r>
            <w:r w:rsidRPr="00234B81">
              <w:rPr>
                <w:rFonts w:asciiTheme="majorBidi" w:eastAsiaTheme="minorEastAsia" w:hAnsiTheme="majorBidi" w:cs="Times New Roman"/>
                <w:b/>
                <w:rtl/>
              </w:rPr>
              <w:t xml:space="preserve"> </w:t>
            </w:r>
            <w:r w:rsidRPr="00234B81">
              <w:rPr>
                <w:rFonts w:asciiTheme="majorBidi" w:eastAsiaTheme="minorEastAsia" w:hAnsiTheme="majorBidi" w:cs="Times New Roman" w:hint="cs"/>
                <w:b/>
                <w:rtl/>
              </w:rPr>
              <w:t>وسرية</w:t>
            </w:r>
            <w:r w:rsidRPr="00234B81">
              <w:rPr>
                <w:rFonts w:asciiTheme="majorBidi" w:eastAsiaTheme="minorEastAsia" w:hAnsiTheme="majorBidi" w:cs="Times New Roman"/>
                <w:b/>
                <w:rtl/>
              </w:rPr>
              <w:t xml:space="preserve"> </w:t>
            </w:r>
            <w:r w:rsidRPr="00234B81">
              <w:rPr>
                <w:rFonts w:asciiTheme="majorBidi" w:hAnsiTheme="majorBidi" w:cstheme="majorBidi" w:hint="cs"/>
                <w:rtl/>
              </w:rPr>
              <w:t>بحيث يتم المحافظة</w:t>
            </w:r>
            <w:r w:rsidRPr="00234B81">
              <w:rPr>
                <w:rFonts w:asciiTheme="majorBidi" w:hAnsiTheme="majorBidi" w:cstheme="majorBidi"/>
                <w:rtl/>
              </w:rPr>
              <w:t xml:space="preserve"> على كرام</w:t>
            </w:r>
            <w:r w:rsidRPr="00234B81">
              <w:rPr>
                <w:rFonts w:asciiTheme="majorBidi" w:hAnsiTheme="majorBidi" w:cstheme="majorBidi" w:hint="cs"/>
                <w:rtl/>
              </w:rPr>
              <w:t>تهم</w:t>
            </w:r>
            <w:r w:rsidRPr="00234B81">
              <w:rPr>
                <w:rFonts w:asciiTheme="majorBidi" w:hAnsiTheme="majorBidi" w:cstheme="majorBidi"/>
                <w:rtl/>
              </w:rPr>
              <w:t xml:space="preserve"> والحصول على </w:t>
            </w:r>
            <w:r w:rsidRPr="00234B81">
              <w:rPr>
                <w:rFonts w:asciiTheme="majorBidi" w:hAnsiTheme="majorBidi" w:cstheme="majorBidi" w:hint="cs"/>
                <w:rtl/>
              </w:rPr>
              <w:t>ال</w:t>
            </w:r>
            <w:r w:rsidRPr="00234B81">
              <w:rPr>
                <w:rFonts w:asciiTheme="majorBidi" w:hAnsiTheme="majorBidi" w:cstheme="majorBidi"/>
                <w:rtl/>
              </w:rPr>
              <w:t xml:space="preserve">رد </w:t>
            </w:r>
            <w:r w:rsidRPr="00234B81">
              <w:rPr>
                <w:rFonts w:asciiTheme="majorBidi" w:hAnsiTheme="majorBidi" w:cstheme="majorBidi" w:hint="cs"/>
                <w:rtl/>
              </w:rPr>
              <w:t>ال</w:t>
            </w:r>
            <w:r w:rsidRPr="00234B81">
              <w:rPr>
                <w:rFonts w:asciiTheme="majorBidi" w:hAnsiTheme="majorBidi" w:cstheme="majorBidi"/>
                <w:rtl/>
              </w:rPr>
              <w:t>مناسب عند قيامهم بذلك</w:t>
            </w:r>
            <w:r w:rsidRPr="00234B81">
              <w:rPr>
                <w:rFonts w:asciiTheme="majorBidi" w:eastAsiaTheme="minorEastAsia" w:hAnsiTheme="majorBidi" w:cs="Times New Roman"/>
                <w:b/>
                <w:rtl/>
              </w:rPr>
              <w:t xml:space="preserve">. </w:t>
            </w:r>
            <w:r w:rsidRPr="00234B81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على سبيل المثال،</w:t>
            </w:r>
            <w:r w:rsidRPr="00234B81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="00782198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الخط الساخن، و</w:t>
            </w:r>
            <w:r w:rsidRPr="00234B81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ص</w:t>
            </w:r>
            <w:r w:rsidR="00782198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ندو</w:t>
            </w:r>
            <w:r w:rsidRPr="00234B81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ق</w:t>
            </w:r>
            <w:r w:rsidRPr="00234B81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="00494D50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 xml:space="preserve">الاقتراحات، </w:t>
            </w:r>
            <w:r w:rsidRPr="00234B81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و</w:t>
            </w:r>
            <w:r w:rsidRPr="00234B81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Pr="00234B81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م</w:t>
            </w:r>
            <w:r w:rsidR="00494D50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ك</w:t>
            </w:r>
            <w:r w:rsidRPr="00234B81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تب</w:t>
            </w:r>
            <w:r w:rsidRPr="00234B81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="004B667A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  <w:lang w:bidi="ar-LB"/>
              </w:rPr>
              <w:t>استعلامات</w:t>
            </w:r>
            <w:r w:rsidRPr="00234B81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>.</w:t>
            </w:r>
          </w:p>
        </w:tc>
      </w:tr>
      <w:tr w:rsidR="003171AC" w14:paraId="6796E05D" w14:textId="77777777" w:rsidTr="00D32541">
        <w:tc>
          <w:tcPr>
            <w:tcW w:w="1969" w:type="dxa"/>
          </w:tcPr>
          <w:p w14:paraId="1B72DACC" w14:textId="77777777" w:rsidR="003171AC" w:rsidRDefault="003171AC" w:rsidP="009E3C92">
            <w:pPr>
              <w:bidi/>
              <w:rPr>
                <w:rFonts w:asciiTheme="majorBidi" w:eastAsiaTheme="minorEastAsia" w:hAnsiTheme="majorBidi" w:cs="Times New Roman"/>
                <w:b/>
                <w:rtl/>
              </w:rPr>
            </w:pPr>
            <w:r>
              <w:rPr>
                <w:rFonts w:asciiTheme="majorBidi" w:eastAsiaTheme="minorEastAsia" w:hAnsiTheme="majorBidi" w:cs="Times New Roman" w:hint="cs"/>
                <w:b/>
                <w:rtl/>
              </w:rPr>
              <w:t>سلوك الموظفين</w:t>
            </w:r>
          </w:p>
        </w:tc>
        <w:tc>
          <w:tcPr>
            <w:tcW w:w="7381" w:type="dxa"/>
          </w:tcPr>
          <w:p w14:paraId="20408E11" w14:textId="77777777" w:rsidR="003171AC" w:rsidRPr="003171AC" w:rsidRDefault="003171AC" w:rsidP="00A56F2C">
            <w:pPr>
              <w:bidi/>
              <w:jc w:val="both"/>
              <w:rPr>
                <w:rFonts w:asciiTheme="majorBidi" w:eastAsiaTheme="minorEastAsia" w:hAnsiTheme="majorBidi" w:cs="Times New Roman"/>
                <w:b/>
                <w:rtl/>
              </w:rPr>
            </w:pPr>
            <w:r w:rsidRPr="003171AC">
              <w:rPr>
                <w:rFonts w:asciiTheme="majorBidi" w:hAnsiTheme="majorBidi" w:cstheme="majorBidi"/>
                <w:rtl/>
              </w:rPr>
              <w:t>يتمتع الموظفون بالمعرفة والدعم التنظيمي المناسبين لإدارة سلوكهم ومزاولة أعمالهم بطريقة آمنة ومناسبة</w:t>
            </w:r>
            <w:r w:rsidRPr="003171AC">
              <w:rPr>
                <w:rFonts w:asciiTheme="majorBidi" w:eastAsiaTheme="minorEastAsia" w:hAnsiTheme="majorBidi" w:cs="Times New Roman" w:hint="cs"/>
                <w:b/>
                <w:rtl/>
              </w:rPr>
              <w:t xml:space="preserve">. </w:t>
            </w:r>
            <w:r w:rsidRPr="007179FF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على</w:t>
            </w:r>
            <w:r w:rsidRPr="007179FF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Pr="007179FF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سبيل</w:t>
            </w:r>
            <w:r w:rsidRPr="007179FF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Pr="007179FF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المثال،</w:t>
            </w:r>
            <w:r w:rsidRPr="007179FF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="00053EC0" w:rsidRPr="007179FF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توجيه وتدريب</w:t>
            </w:r>
            <w:r w:rsidRPr="007179FF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Pr="007179FF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الموظفين</w:t>
            </w:r>
            <w:r w:rsidRPr="007179FF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Pr="007179FF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والمتطوعين</w:t>
            </w:r>
            <w:r w:rsidRPr="007179FF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Pr="007179FF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على</w:t>
            </w:r>
            <w:r w:rsidRPr="007179FF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Pr="007179FF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مدونة</w:t>
            </w:r>
            <w:r w:rsidRPr="007179FF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Pr="007179FF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قواعد</w:t>
            </w:r>
            <w:r w:rsidRPr="007179FF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Pr="007179FF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السلوك</w:t>
            </w:r>
            <w:r w:rsidRPr="007179FF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 xml:space="preserve"> </w:t>
            </w:r>
            <w:r w:rsidR="00053EC0" w:rsidRPr="007179FF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و</w:t>
            </w:r>
            <w:r w:rsidR="00A56F2C" w:rsidRPr="007179FF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معلومات دقيقة خاصة بال</w:t>
            </w:r>
            <w:r w:rsidRPr="007179FF">
              <w:rPr>
                <w:rFonts w:asciiTheme="majorBidi" w:eastAsiaTheme="minorEastAsia" w:hAnsiTheme="majorBidi" w:cs="Times New Roman" w:hint="cs"/>
                <w:b/>
                <w:i/>
                <w:iCs/>
                <w:rtl/>
              </w:rPr>
              <w:t>مشاريع</w:t>
            </w:r>
            <w:r w:rsidRPr="007179FF">
              <w:rPr>
                <w:rFonts w:asciiTheme="majorBidi" w:eastAsiaTheme="minorEastAsia" w:hAnsiTheme="majorBidi" w:cs="Times New Roman"/>
                <w:b/>
                <w:i/>
                <w:iCs/>
                <w:rtl/>
              </w:rPr>
              <w:t>.</w:t>
            </w:r>
          </w:p>
        </w:tc>
      </w:tr>
      <w:tr w:rsidR="00B2362E" w14:paraId="774FACDB" w14:textId="77777777" w:rsidTr="00D32541">
        <w:tc>
          <w:tcPr>
            <w:tcW w:w="1969" w:type="dxa"/>
          </w:tcPr>
          <w:p w14:paraId="222A46D9" w14:textId="77777777" w:rsidR="00B2362E" w:rsidRDefault="00B2362E" w:rsidP="009E3C92">
            <w:pPr>
              <w:bidi/>
              <w:rPr>
                <w:rFonts w:asciiTheme="majorBidi" w:eastAsiaTheme="minorEastAsia" w:hAnsiTheme="majorBidi" w:cs="Times New Roman"/>
                <w:b/>
                <w:rtl/>
              </w:rPr>
            </w:pPr>
            <w:r>
              <w:rPr>
                <w:rFonts w:asciiTheme="majorBidi" w:eastAsiaTheme="minorEastAsia" w:hAnsiTheme="majorBidi" w:cs="Times New Roman" w:hint="cs"/>
                <w:b/>
                <w:rtl/>
              </w:rPr>
              <w:t>الرصد والإحالة</w:t>
            </w:r>
          </w:p>
        </w:tc>
        <w:tc>
          <w:tcPr>
            <w:tcW w:w="7381" w:type="dxa"/>
          </w:tcPr>
          <w:p w14:paraId="4AECBE5C" w14:textId="77777777" w:rsidR="00B2362E" w:rsidRPr="00B2362E" w:rsidRDefault="00B2362E" w:rsidP="00B2362E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B2362E">
              <w:rPr>
                <w:rFonts w:asciiTheme="majorBidi" w:hAnsiTheme="majorBidi" w:cstheme="majorBidi"/>
                <w:rtl/>
              </w:rPr>
              <w:t>يملك الموظفون المعرفة والمعلومات والتدريب اللازم لدعم الأشخاص والمجتمعات المحلية للحصول على الخدمات المتوفرة</w:t>
            </w:r>
            <w:r w:rsidRPr="00B2362E">
              <w:rPr>
                <w:rFonts w:asciiTheme="majorBidi" w:hAnsiTheme="majorBidi" w:cs="Times New Roman"/>
                <w:rtl/>
              </w:rPr>
              <w:t xml:space="preserve">. </w:t>
            </w:r>
            <w:r w:rsidRPr="007179FF">
              <w:rPr>
                <w:rFonts w:asciiTheme="majorBidi" w:hAnsiTheme="majorBidi" w:cs="Times New Roman" w:hint="cs"/>
                <w:i/>
                <w:iCs/>
                <w:rtl/>
              </w:rPr>
              <w:t>على سبيل المثال،</w:t>
            </w:r>
            <w:r w:rsidRPr="007179FF">
              <w:rPr>
                <w:rFonts w:asciiTheme="majorBidi" w:hAnsiTheme="majorBidi" w:cs="Times New Roman"/>
                <w:i/>
                <w:iCs/>
                <w:rtl/>
              </w:rPr>
              <w:t xml:space="preserve"> </w:t>
            </w:r>
            <w:r w:rsidRPr="007179FF">
              <w:rPr>
                <w:rFonts w:asciiTheme="majorBidi" w:hAnsiTheme="majorBidi" w:cs="Times New Roman" w:hint="cs"/>
                <w:i/>
                <w:iCs/>
                <w:rtl/>
              </w:rPr>
              <w:t>ت</w:t>
            </w:r>
            <w:r w:rsidRPr="007179FF">
              <w:rPr>
                <w:rFonts w:asciiTheme="majorBidi" w:hAnsiTheme="majorBidi" w:cs="Times New Roman" w:hint="cs"/>
                <w:i/>
                <w:iCs/>
                <w:rtl/>
                <w:lang w:bidi="ar-LB"/>
              </w:rPr>
              <w:t>زويد</w:t>
            </w:r>
            <w:r w:rsidRPr="007179FF">
              <w:rPr>
                <w:rFonts w:asciiTheme="majorBidi" w:hAnsiTheme="majorBidi" w:cs="Times New Roman"/>
                <w:i/>
                <w:iCs/>
                <w:rtl/>
              </w:rPr>
              <w:t xml:space="preserve"> </w:t>
            </w:r>
            <w:r w:rsidRPr="007179FF">
              <w:rPr>
                <w:rFonts w:asciiTheme="majorBidi" w:hAnsiTheme="majorBidi" w:cs="Times New Roman" w:hint="cs"/>
                <w:i/>
                <w:iCs/>
                <w:rtl/>
              </w:rPr>
              <w:t>الموظفين</w:t>
            </w:r>
            <w:r w:rsidRPr="007179FF">
              <w:rPr>
                <w:rFonts w:asciiTheme="majorBidi" w:hAnsiTheme="majorBidi" w:cs="Times New Roman"/>
                <w:i/>
                <w:iCs/>
                <w:rtl/>
              </w:rPr>
              <w:t xml:space="preserve"> </w:t>
            </w:r>
            <w:r w:rsidRPr="007179FF">
              <w:rPr>
                <w:rFonts w:asciiTheme="majorBidi" w:hAnsiTheme="majorBidi" w:cs="Times New Roman" w:hint="cs"/>
                <w:i/>
                <w:iCs/>
                <w:rtl/>
              </w:rPr>
              <w:t>ببطاقات</w:t>
            </w:r>
            <w:r w:rsidRPr="007179FF">
              <w:rPr>
                <w:rFonts w:asciiTheme="majorBidi" w:hAnsiTheme="majorBidi" w:cs="Times New Roman"/>
                <w:i/>
                <w:iCs/>
                <w:rtl/>
              </w:rPr>
              <w:t xml:space="preserve"> </w:t>
            </w:r>
            <w:r w:rsidRPr="007179FF">
              <w:rPr>
                <w:rFonts w:asciiTheme="majorBidi" w:hAnsiTheme="majorBidi" w:cs="Times New Roman" w:hint="cs"/>
                <w:i/>
                <w:iCs/>
                <w:rtl/>
              </w:rPr>
              <w:t>مغلفة</w:t>
            </w:r>
            <w:r w:rsidRPr="007179FF">
              <w:rPr>
                <w:rFonts w:asciiTheme="majorBidi" w:hAnsiTheme="majorBidi" w:cs="Times New Roman"/>
                <w:i/>
                <w:iCs/>
                <w:rtl/>
              </w:rPr>
              <w:t xml:space="preserve"> </w:t>
            </w:r>
            <w:r w:rsidRPr="007179FF">
              <w:rPr>
                <w:rFonts w:asciiTheme="majorBidi" w:hAnsiTheme="majorBidi" w:cs="Times New Roman" w:hint="cs"/>
                <w:i/>
                <w:iCs/>
                <w:rtl/>
              </w:rPr>
              <w:t>تحتوي على قائمة</w:t>
            </w:r>
            <w:r w:rsidRPr="007179FF">
              <w:rPr>
                <w:rFonts w:asciiTheme="majorBidi" w:hAnsiTheme="majorBidi" w:cs="Times New Roman"/>
                <w:i/>
                <w:iCs/>
                <w:rtl/>
              </w:rPr>
              <w:t xml:space="preserve"> </w:t>
            </w:r>
            <w:r w:rsidRPr="007179FF">
              <w:rPr>
                <w:rFonts w:asciiTheme="majorBidi" w:hAnsiTheme="majorBidi" w:cs="Times New Roman" w:hint="cs"/>
                <w:i/>
                <w:iCs/>
                <w:rtl/>
              </w:rPr>
              <w:t>مقدمي</w:t>
            </w:r>
            <w:r w:rsidRPr="007179FF">
              <w:rPr>
                <w:rFonts w:asciiTheme="majorBidi" w:hAnsiTheme="majorBidi" w:cs="Times New Roman"/>
                <w:i/>
                <w:iCs/>
                <w:rtl/>
              </w:rPr>
              <w:t xml:space="preserve"> </w:t>
            </w:r>
            <w:r w:rsidRPr="007179FF">
              <w:rPr>
                <w:rFonts w:asciiTheme="majorBidi" w:hAnsiTheme="majorBidi" w:cs="Times New Roman" w:hint="cs"/>
                <w:i/>
                <w:iCs/>
                <w:rtl/>
              </w:rPr>
              <w:t>الخدمات</w:t>
            </w:r>
            <w:r w:rsidRPr="007179FF">
              <w:rPr>
                <w:rFonts w:asciiTheme="majorBidi" w:hAnsiTheme="majorBidi" w:cs="Times New Roman"/>
                <w:i/>
                <w:iCs/>
                <w:rtl/>
              </w:rPr>
              <w:t>.</w:t>
            </w:r>
          </w:p>
        </w:tc>
      </w:tr>
      <w:tr w:rsidR="007D3B13" w14:paraId="2B85AB62" w14:textId="77777777" w:rsidTr="00D32541">
        <w:tc>
          <w:tcPr>
            <w:tcW w:w="1969" w:type="dxa"/>
          </w:tcPr>
          <w:p w14:paraId="46A73ACE" w14:textId="77777777" w:rsidR="007D3B13" w:rsidRDefault="007179FF" w:rsidP="009E3C92">
            <w:pPr>
              <w:bidi/>
              <w:rPr>
                <w:rFonts w:asciiTheme="majorBidi" w:eastAsiaTheme="minorEastAsia" w:hAnsiTheme="majorBidi" w:cs="Times New Roman"/>
                <w:b/>
                <w:rtl/>
                <w:lang w:bidi="ar-LB"/>
              </w:rPr>
            </w:pPr>
            <w:r>
              <w:rPr>
                <w:rFonts w:asciiTheme="majorBidi" w:eastAsiaTheme="minorEastAsia" w:hAnsiTheme="majorBidi" w:cs="Times New Roman" w:hint="cs"/>
                <w:b/>
                <w:rtl/>
                <w:lang w:bidi="ar-LB"/>
              </w:rPr>
              <w:t>التنسيق والمناشدة</w:t>
            </w:r>
          </w:p>
        </w:tc>
        <w:tc>
          <w:tcPr>
            <w:tcW w:w="7381" w:type="dxa"/>
          </w:tcPr>
          <w:p w14:paraId="1887C462" w14:textId="77777777" w:rsidR="007D3B13" w:rsidRPr="007179FF" w:rsidRDefault="007179FF" w:rsidP="00B2362E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7179FF">
              <w:rPr>
                <w:rFonts w:asciiTheme="majorBidi" w:hAnsiTheme="majorBidi" w:cstheme="majorBidi"/>
                <w:rtl/>
              </w:rPr>
              <w:t>يناشد الموظفون</w:t>
            </w:r>
            <w:r>
              <w:rPr>
                <w:rFonts w:asciiTheme="majorBidi" w:hAnsiTheme="majorBidi" w:cstheme="majorBidi" w:hint="cs"/>
                <w:rtl/>
              </w:rPr>
              <w:t xml:space="preserve"> والشركاء</w:t>
            </w:r>
            <w:r w:rsidRPr="007179FF">
              <w:rPr>
                <w:rFonts w:asciiTheme="majorBidi" w:hAnsiTheme="majorBidi" w:cstheme="majorBidi"/>
                <w:rtl/>
              </w:rPr>
              <w:t xml:space="preserve"> ويعملون مع الجھات الفاعلة ذات الصلة علی تعزیز بیئة الحمایة وتجنب الازدواجیة ومنع مخاطر الحمایة وتخفیفھا والاستجابة لھا</w:t>
            </w:r>
            <w:r>
              <w:rPr>
                <w:rFonts w:asciiTheme="majorBidi" w:hAnsiTheme="majorBidi" w:cstheme="majorBidi" w:hint="cs"/>
                <w:rtl/>
              </w:rPr>
              <w:t xml:space="preserve">. </w:t>
            </w:r>
            <w:r w:rsidRPr="007179FF">
              <w:rPr>
                <w:rFonts w:asciiTheme="majorBidi" w:hAnsiTheme="majorBidi" w:cstheme="majorBidi" w:hint="cs"/>
                <w:i/>
                <w:iCs/>
                <w:rtl/>
              </w:rPr>
              <w:t xml:space="preserve">على سبيل المثال، </w:t>
            </w:r>
            <w:r w:rsidRPr="007179FF">
              <w:rPr>
                <w:rFonts w:asciiTheme="majorBidi" w:hAnsiTheme="majorBidi" w:cs="Times New Roman" w:hint="cs"/>
                <w:i/>
                <w:iCs/>
                <w:rtl/>
              </w:rPr>
              <w:t>يثير</w:t>
            </w:r>
            <w:r w:rsidRPr="007179FF">
              <w:rPr>
                <w:rFonts w:asciiTheme="majorBidi" w:hAnsiTheme="majorBidi" w:cs="Times New Roman"/>
                <w:i/>
                <w:iCs/>
                <w:rtl/>
              </w:rPr>
              <w:t xml:space="preserve"> </w:t>
            </w:r>
            <w:r w:rsidRPr="007179FF">
              <w:rPr>
                <w:rFonts w:asciiTheme="majorBidi" w:hAnsiTheme="majorBidi" w:cs="Times New Roman" w:hint="cs"/>
                <w:i/>
                <w:iCs/>
                <w:rtl/>
              </w:rPr>
              <w:t>الموظفون</w:t>
            </w:r>
            <w:r w:rsidRPr="007179FF">
              <w:rPr>
                <w:rFonts w:asciiTheme="majorBidi" w:hAnsiTheme="majorBidi" w:cs="Times New Roman"/>
                <w:i/>
                <w:iCs/>
                <w:rtl/>
              </w:rPr>
              <w:t xml:space="preserve"> </w:t>
            </w:r>
            <w:r w:rsidRPr="007179FF">
              <w:rPr>
                <w:rFonts w:asciiTheme="majorBidi" w:hAnsiTheme="majorBidi" w:cs="Times New Roman" w:hint="cs"/>
                <w:i/>
                <w:iCs/>
                <w:rtl/>
              </w:rPr>
              <w:t>قضايا</w:t>
            </w:r>
            <w:r w:rsidRPr="007179FF">
              <w:rPr>
                <w:rFonts w:asciiTheme="majorBidi" w:hAnsiTheme="majorBidi" w:cs="Times New Roman"/>
                <w:i/>
                <w:iCs/>
                <w:rtl/>
              </w:rPr>
              <w:t xml:space="preserve"> </w:t>
            </w:r>
            <w:r w:rsidRPr="007179FF">
              <w:rPr>
                <w:rFonts w:asciiTheme="majorBidi" w:hAnsiTheme="majorBidi" w:cs="Times New Roman" w:hint="cs"/>
                <w:i/>
                <w:iCs/>
                <w:rtl/>
              </w:rPr>
              <w:t>مثل</w:t>
            </w:r>
            <w:r w:rsidRPr="007179FF">
              <w:rPr>
                <w:rFonts w:asciiTheme="majorBidi" w:hAnsiTheme="majorBidi" w:cs="Times New Roman"/>
                <w:i/>
                <w:iCs/>
                <w:rtl/>
              </w:rPr>
              <w:t xml:space="preserve"> </w:t>
            </w:r>
            <w:r w:rsidRPr="007179FF">
              <w:rPr>
                <w:rFonts w:asciiTheme="majorBidi" w:hAnsiTheme="majorBidi" w:cs="Times New Roman" w:hint="cs"/>
                <w:i/>
                <w:iCs/>
                <w:rtl/>
              </w:rPr>
              <w:t>تقديم</w:t>
            </w:r>
            <w:r w:rsidRPr="007179FF">
              <w:rPr>
                <w:rFonts w:asciiTheme="majorBidi" w:hAnsiTheme="majorBidi" w:cs="Times New Roman"/>
                <w:i/>
                <w:iCs/>
                <w:rtl/>
              </w:rPr>
              <w:t xml:space="preserve"> </w:t>
            </w:r>
            <w:r w:rsidRPr="007179FF">
              <w:rPr>
                <w:rFonts w:asciiTheme="majorBidi" w:hAnsiTheme="majorBidi" w:cs="Times New Roman" w:hint="cs"/>
                <w:i/>
                <w:iCs/>
                <w:rtl/>
              </w:rPr>
              <w:t>الخدمات</w:t>
            </w:r>
            <w:r w:rsidRPr="007179FF">
              <w:rPr>
                <w:rFonts w:asciiTheme="majorBidi" w:hAnsiTheme="majorBidi" w:cs="Times New Roman"/>
                <w:i/>
                <w:iCs/>
                <w:rtl/>
              </w:rPr>
              <w:t xml:space="preserve"> </w:t>
            </w:r>
            <w:r w:rsidRPr="007179FF">
              <w:rPr>
                <w:rFonts w:asciiTheme="majorBidi" w:hAnsiTheme="majorBidi" w:cs="Times New Roman" w:hint="cs"/>
                <w:i/>
                <w:iCs/>
                <w:rtl/>
              </w:rPr>
              <w:t>غير</w:t>
            </w:r>
            <w:r w:rsidRPr="007179FF">
              <w:rPr>
                <w:rFonts w:asciiTheme="majorBidi" w:hAnsiTheme="majorBidi" w:cs="Times New Roman"/>
                <w:i/>
                <w:iCs/>
                <w:rtl/>
              </w:rPr>
              <w:t xml:space="preserve"> </w:t>
            </w:r>
            <w:r w:rsidRPr="007179FF">
              <w:rPr>
                <w:rFonts w:asciiTheme="majorBidi" w:hAnsiTheme="majorBidi" w:cs="Times New Roman" w:hint="cs"/>
                <w:i/>
                <w:iCs/>
                <w:rtl/>
              </w:rPr>
              <w:t>الآمنة</w:t>
            </w:r>
            <w:r w:rsidRPr="007179FF">
              <w:rPr>
                <w:rFonts w:asciiTheme="majorBidi" w:hAnsiTheme="majorBidi" w:cs="Times New Roman"/>
                <w:i/>
                <w:iCs/>
                <w:rtl/>
              </w:rPr>
              <w:t xml:space="preserve"> </w:t>
            </w:r>
            <w:r w:rsidRPr="007179FF">
              <w:rPr>
                <w:rFonts w:asciiTheme="majorBidi" w:hAnsiTheme="majorBidi" w:cs="Times New Roman" w:hint="cs"/>
                <w:i/>
                <w:iCs/>
                <w:rtl/>
              </w:rPr>
              <w:t>مع</w:t>
            </w:r>
            <w:r w:rsidRPr="007179FF">
              <w:rPr>
                <w:rFonts w:asciiTheme="majorBidi" w:hAnsiTheme="majorBidi" w:cs="Times New Roman"/>
                <w:i/>
                <w:iCs/>
                <w:rtl/>
              </w:rPr>
              <w:t xml:space="preserve"> </w:t>
            </w:r>
            <w:r w:rsidRPr="007179FF">
              <w:rPr>
                <w:rFonts w:asciiTheme="majorBidi" w:hAnsiTheme="majorBidi" w:cs="Times New Roman" w:hint="cs"/>
                <w:i/>
                <w:iCs/>
                <w:rtl/>
              </w:rPr>
              <w:t>الجهات</w:t>
            </w:r>
            <w:r w:rsidRPr="007179FF">
              <w:rPr>
                <w:rFonts w:asciiTheme="majorBidi" w:hAnsiTheme="majorBidi" w:cs="Times New Roman"/>
                <w:i/>
                <w:iCs/>
                <w:rtl/>
              </w:rPr>
              <w:t xml:space="preserve"> </w:t>
            </w:r>
            <w:r w:rsidRPr="007179FF">
              <w:rPr>
                <w:rFonts w:asciiTheme="majorBidi" w:hAnsiTheme="majorBidi" w:cs="Times New Roman" w:hint="cs"/>
                <w:i/>
                <w:iCs/>
                <w:rtl/>
              </w:rPr>
              <w:t>الفاعلة</w:t>
            </w:r>
            <w:r w:rsidRPr="007179FF">
              <w:rPr>
                <w:rFonts w:asciiTheme="majorBidi" w:hAnsiTheme="majorBidi" w:cs="Times New Roman"/>
                <w:i/>
                <w:iCs/>
                <w:rtl/>
              </w:rPr>
              <w:t xml:space="preserve"> </w:t>
            </w:r>
            <w:r w:rsidRPr="007179FF">
              <w:rPr>
                <w:rFonts w:asciiTheme="majorBidi" w:hAnsiTheme="majorBidi" w:cs="Times New Roman" w:hint="cs"/>
                <w:i/>
                <w:iCs/>
                <w:rtl/>
              </w:rPr>
              <w:t>المسؤولة</w:t>
            </w:r>
            <w:r w:rsidRPr="007179FF">
              <w:rPr>
                <w:rFonts w:asciiTheme="majorBidi" w:hAnsiTheme="majorBidi" w:cs="Times New Roman"/>
                <w:i/>
                <w:iCs/>
                <w:rtl/>
              </w:rPr>
              <w:t xml:space="preserve"> (</w:t>
            </w:r>
            <w:r w:rsidRPr="007179FF">
              <w:rPr>
                <w:rFonts w:asciiTheme="majorBidi" w:hAnsiTheme="majorBidi" w:cs="Times New Roman" w:hint="cs"/>
                <w:i/>
                <w:iCs/>
                <w:rtl/>
              </w:rPr>
              <w:t>مثل</w:t>
            </w:r>
            <w:r w:rsidRPr="007179FF">
              <w:rPr>
                <w:rFonts w:asciiTheme="majorBidi" w:hAnsiTheme="majorBidi" w:cs="Times New Roman"/>
                <w:i/>
                <w:iCs/>
                <w:rtl/>
              </w:rPr>
              <w:t xml:space="preserve"> </w:t>
            </w:r>
            <w:r w:rsidRPr="007179FF">
              <w:rPr>
                <w:rFonts w:asciiTheme="majorBidi" w:hAnsiTheme="majorBidi" w:cs="Times New Roman" w:hint="cs"/>
                <w:i/>
                <w:iCs/>
                <w:rtl/>
              </w:rPr>
              <w:t>مجموعة</w:t>
            </w:r>
            <w:r w:rsidRPr="007179FF">
              <w:rPr>
                <w:rFonts w:asciiTheme="majorBidi" w:hAnsiTheme="majorBidi" w:cs="Times New Roman"/>
                <w:i/>
                <w:iCs/>
                <w:rtl/>
              </w:rPr>
              <w:t xml:space="preserve"> </w:t>
            </w:r>
            <w:r w:rsidRPr="007179FF">
              <w:rPr>
                <w:rFonts w:asciiTheme="majorBidi" w:hAnsiTheme="majorBidi" w:cs="Times New Roman" w:hint="cs"/>
                <w:i/>
                <w:iCs/>
                <w:rtl/>
              </w:rPr>
              <w:t>الحماية</w:t>
            </w:r>
            <w:r w:rsidRPr="007179FF">
              <w:rPr>
                <w:rFonts w:asciiTheme="majorBidi" w:hAnsiTheme="majorBidi" w:cs="Times New Roman"/>
                <w:i/>
                <w:iCs/>
                <w:rtl/>
              </w:rPr>
              <w:t>)</w:t>
            </w:r>
          </w:p>
        </w:tc>
      </w:tr>
    </w:tbl>
    <w:p w14:paraId="420CA8E4" w14:textId="77777777" w:rsidR="00B21ADB" w:rsidRDefault="00B21ADB" w:rsidP="00412C67">
      <w:pPr>
        <w:bidi/>
        <w:jc w:val="both"/>
        <w:rPr>
          <w:rFonts w:asciiTheme="majorBidi" w:eastAsiaTheme="minorEastAsia" w:hAnsiTheme="majorBidi" w:cs="Times New Roman"/>
          <w:b/>
          <w:rtl/>
        </w:rPr>
      </w:pPr>
    </w:p>
    <w:p w14:paraId="7AB807F2" w14:textId="77777777" w:rsidR="000D34B5" w:rsidRDefault="000D34B5" w:rsidP="000D34B5">
      <w:pPr>
        <w:bidi/>
        <w:jc w:val="both"/>
        <w:rPr>
          <w:rFonts w:asciiTheme="majorBidi" w:eastAsiaTheme="minorEastAsia" w:hAnsiTheme="majorBidi" w:cs="Times New Roman"/>
          <w:b/>
          <w:rtl/>
        </w:rPr>
      </w:pPr>
    </w:p>
    <w:sectPr w:rsidR="000D34B5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163D5" w14:textId="77777777" w:rsidR="00631EFD" w:rsidRDefault="00631EFD" w:rsidP="00096A07">
      <w:pPr>
        <w:spacing w:after="0" w:line="240" w:lineRule="auto"/>
      </w:pPr>
      <w:r>
        <w:separator/>
      </w:r>
    </w:p>
  </w:endnote>
  <w:endnote w:type="continuationSeparator" w:id="0">
    <w:p w14:paraId="7AD6EBA8" w14:textId="77777777" w:rsidR="00631EFD" w:rsidRDefault="00631EFD" w:rsidP="0009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2C77B" w14:textId="77777777" w:rsidR="00AA7EAB" w:rsidRPr="00AA7EAB" w:rsidRDefault="00AA7EAB" w:rsidP="00AA7EAB">
    <w:pPr>
      <w:pStyle w:val="Footer"/>
      <w:bidi/>
      <w:rPr>
        <w:sz w:val="18"/>
        <w:szCs w:val="18"/>
        <w:rtl/>
        <w:lang w:bidi="ar-LB"/>
      </w:rPr>
    </w:pPr>
    <w:r w:rsidRPr="00AA7EAB">
      <w:rPr>
        <w:rFonts w:eastAsiaTheme="majorEastAsia" w:cstheme="majorBidi"/>
        <w:bCs/>
        <w:sz w:val="18"/>
        <w:szCs w:val="18"/>
      </w:rPr>
      <w:t>© 2016</w:t>
    </w:r>
    <w:r w:rsidRPr="00AA7EAB">
      <w:rPr>
        <w:rFonts w:eastAsiaTheme="majorEastAsia" w:cstheme="majorBidi" w:hint="cs"/>
        <w:bCs/>
        <w:sz w:val="18"/>
        <w:szCs w:val="18"/>
        <w:rtl/>
        <w:lang w:bidi="ar-LB"/>
      </w:rPr>
      <w:t>خد</w:t>
    </w:r>
    <w:r w:rsidRPr="00A507EC">
      <w:rPr>
        <w:rFonts w:eastAsiaTheme="majorEastAsia" w:cstheme="majorBidi" w:hint="cs"/>
        <w:b/>
        <w:sz w:val="18"/>
        <w:szCs w:val="18"/>
        <w:rtl/>
        <w:lang w:bidi="ar-LB"/>
      </w:rPr>
      <w:t>مات الإغاثة الكاثوليكية (</w:t>
    </w:r>
    <w:r w:rsidRPr="00A507EC">
      <w:rPr>
        <w:rFonts w:eastAsiaTheme="majorEastAsia" w:cstheme="majorBidi"/>
        <w:b/>
        <w:sz w:val="18"/>
        <w:szCs w:val="18"/>
        <w:lang w:bidi="ar-LB"/>
      </w:rPr>
      <w:t>CRS</w:t>
    </w:r>
    <w:r w:rsidR="00A507EC" w:rsidRPr="00A507EC">
      <w:rPr>
        <w:rFonts w:eastAsiaTheme="majorEastAsia" w:cstheme="majorBidi" w:hint="cs"/>
        <w:b/>
        <w:sz w:val="18"/>
        <w:szCs w:val="18"/>
        <w:rtl/>
        <w:lang w:bidi="ar-LB"/>
      </w:rPr>
      <w:t xml:space="preserve">) </w:t>
    </w:r>
    <w:r w:rsidR="00A507EC" w:rsidRPr="00A507EC">
      <w:rPr>
        <w:rFonts w:eastAsiaTheme="majorEastAsia" w:cstheme="majorBidi" w:hint="eastAsia"/>
        <w:b/>
        <w:sz w:val="18"/>
        <w:szCs w:val="18"/>
        <w:rtl/>
        <w:lang w:bidi="ar-LB"/>
      </w:rPr>
      <w:t>،</w:t>
    </w:r>
    <w:r w:rsidRPr="00A507EC">
      <w:rPr>
        <w:rFonts w:eastAsiaTheme="majorEastAsia" w:cstheme="majorBidi" w:hint="cs"/>
        <w:b/>
        <w:sz w:val="18"/>
        <w:szCs w:val="18"/>
        <w:rtl/>
        <w:lang w:bidi="ar-LB"/>
      </w:rPr>
      <w:t xml:space="preserve"> </w:t>
    </w:r>
    <w:r w:rsidR="00A507EC" w:rsidRPr="00A507EC">
      <w:rPr>
        <w:rFonts w:eastAsiaTheme="majorEastAsia" w:cstheme="majorBidi" w:hint="cs"/>
        <w:b/>
        <w:sz w:val="18"/>
        <w:szCs w:val="18"/>
        <w:rtl/>
        <w:lang w:bidi="ar-LB"/>
      </w:rPr>
      <w:t xml:space="preserve">وتروكير </w:t>
    </w:r>
    <w:r w:rsidR="00A507EC" w:rsidRPr="00A507EC">
      <w:rPr>
        <w:rFonts w:eastAsiaTheme="majorEastAsia" w:cstheme="majorBidi"/>
        <w:b/>
        <w:sz w:val="18"/>
        <w:szCs w:val="18"/>
        <w:rtl/>
        <w:lang w:bidi="ar-LB"/>
      </w:rPr>
      <w:t>(</w:t>
    </w:r>
    <w:r w:rsidRPr="00A507EC">
      <w:rPr>
        <w:rFonts w:eastAsiaTheme="majorEastAsia" w:cstheme="majorBidi"/>
        <w:b/>
        <w:sz w:val="18"/>
        <w:szCs w:val="18"/>
        <w:lang w:bidi="ar-LB"/>
      </w:rPr>
      <w:t>TROCAIRE</w:t>
    </w:r>
    <w:r w:rsidR="00A507EC" w:rsidRPr="00A507EC">
      <w:rPr>
        <w:rFonts w:eastAsiaTheme="majorEastAsia" w:cstheme="majorBidi" w:hint="cs"/>
        <w:b/>
        <w:sz w:val="18"/>
        <w:szCs w:val="18"/>
        <w:rtl/>
        <w:lang w:bidi="ar-LB"/>
      </w:rPr>
      <w:t xml:space="preserve">) </w:t>
    </w:r>
    <w:r w:rsidR="00A507EC" w:rsidRPr="00A507EC">
      <w:rPr>
        <w:rFonts w:eastAsiaTheme="majorEastAsia" w:cstheme="majorBidi" w:hint="eastAsia"/>
        <w:b/>
        <w:sz w:val="18"/>
        <w:szCs w:val="18"/>
        <w:rtl/>
        <w:lang w:bidi="ar-LB"/>
      </w:rPr>
      <w:t>،</w:t>
    </w:r>
    <w:r w:rsidRPr="00A507EC">
      <w:rPr>
        <w:rFonts w:eastAsiaTheme="majorEastAsia" w:cstheme="majorBidi" w:hint="cs"/>
        <w:b/>
        <w:sz w:val="18"/>
        <w:szCs w:val="18"/>
        <w:rtl/>
        <w:lang w:bidi="ar-LB"/>
      </w:rPr>
      <w:t xml:space="preserve"> وكاريتاس أستراليا، والوكالة الكاثوليكية للتنمية الخارجية (</w:t>
    </w:r>
    <w:r w:rsidRPr="00A507EC">
      <w:rPr>
        <w:rFonts w:eastAsiaTheme="majorEastAsia" w:cstheme="majorBidi"/>
        <w:b/>
        <w:sz w:val="18"/>
        <w:szCs w:val="18"/>
        <w:lang w:bidi="ar-LB"/>
      </w:rPr>
      <w:t>CAFOD</w:t>
    </w:r>
    <w:r w:rsidRPr="00A507EC">
      <w:rPr>
        <w:rFonts w:eastAsiaTheme="majorEastAsia" w:cstheme="majorBidi" w:hint="cs"/>
        <w:b/>
        <w:sz w:val="18"/>
        <w:szCs w:val="18"/>
        <w:rtl/>
        <w:lang w:bidi="ar-L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0E89F" w14:textId="77777777" w:rsidR="00631EFD" w:rsidRDefault="00631EFD" w:rsidP="00096A07">
      <w:pPr>
        <w:spacing w:after="0" w:line="240" w:lineRule="auto"/>
      </w:pPr>
      <w:r>
        <w:separator/>
      </w:r>
    </w:p>
  </w:footnote>
  <w:footnote w:type="continuationSeparator" w:id="0">
    <w:p w14:paraId="3798A035" w14:textId="77777777" w:rsidR="00631EFD" w:rsidRDefault="00631EFD" w:rsidP="00096A07">
      <w:pPr>
        <w:spacing w:after="0" w:line="240" w:lineRule="auto"/>
      </w:pPr>
      <w:r>
        <w:continuationSeparator/>
      </w:r>
    </w:p>
  </w:footnote>
  <w:footnote w:id="1">
    <w:p w14:paraId="3F54882F" w14:textId="77777777" w:rsidR="00096A07" w:rsidRDefault="00096A07" w:rsidP="005910FC">
      <w:pPr>
        <w:pStyle w:val="FootnoteText"/>
        <w:bidi/>
        <w:rPr>
          <w:lang w:bidi="ar-LB"/>
        </w:rPr>
      </w:pPr>
      <w:r>
        <w:rPr>
          <w:rStyle w:val="FootnoteReference"/>
        </w:rPr>
        <w:footnoteRef/>
      </w:r>
      <w:r>
        <w:t xml:space="preserve"> </w:t>
      </w:r>
      <w:r w:rsidR="00D65A6D" w:rsidRPr="00D65A6D">
        <w:rPr>
          <w:rFonts w:cs="Arial" w:hint="cs"/>
          <w:rtl/>
        </w:rPr>
        <w:t>يمكن</w:t>
      </w:r>
      <w:r w:rsidR="00D65A6D" w:rsidRPr="00D65A6D">
        <w:rPr>
          <w:rFonts w:cs="Arial"/>
          <w:rtl/>
        </w:rPr>
        <w:t xml:space="preserve"> </w:t>
      </w:r>
      <w:r w:rsidR="00D65A6D" w:rsidRPr="00D65A6D">
        <w:rPr>
          <w:rFonts w:cs="Arial" w:hint="cs"/>
          <w:rtl/>
        </w:rPr>
        <w:t>استخدام</w:t>
      </w:r>
      <w:r w:rsidR="00D65A6D" w:rsidRPr="00D65A6D">
        <w:rPr>
          <w:rFonts w:cs="Arial"/>
          <w:rtl/>
        </w:rPr>
        <w:t xml:space="preserve"> "</w:t>
      </w:r>
      <w:r w:rsidR="00D65A6D" w:rsidRPr="00D65A6D">
        <w:rPr>
          <w:rFonts w:cs="Arial" w:hint="cs"/>
          <w:rtl/>
        </w:rPr>
        <w:t>تعميم</w:t>
      </w:r>
      <w:r w:rsidR="00D65A6D" w:rsidRPr="00D65A6D">
        <w:rPr>
          <w:rFonts w:cs="Arial"/>
          <w:rtl/>
        </w:rPr>
        <w:t xml:space="preserve"> </w:t>
      </w:r>
      <w:r w:rsidR="00D65A6D" w:rsidRPr="00D65A6D">
        <w:rPr>
          <w:rFonts w:cs="Arial" w:hint="cs"/>
          <w:rtl/>
        </w:rPr>
        <w:t>الحماية</w:t>
      </w:r>
      <w:r w:rsidR="00D65A6D" w:rsidRPr="00D65A6D">
        <w:rPr>
          <w:rFonts w:cs="Arial"/>
          <w:rtl/>
        </w:rPr>
        <w:t xml:space="preserve">" </w:t>
      </w:r>
      <w:r w:rsidR="00D65A6D" w:rsidRPr="00D65A6D">
        <w:rPr>
          <w:rFonts w:cs="Arial" w:hint="cs"/>
          <w:rtl/>
        </w:rPr>
        <w:t>و</w:t>
      </w:r>
      <w:r w:rsidR="00D65A6D" w:rsidRPr="00D65A6D">
        <w:rPr>
          <w:rFonts w:cs="Arial"/>
          <w:rtl/>
        </w:rPr>
        <w:t xml:space="preserve"> "</w:t>
      </w:r>
      <w:r w:rsidR="00D65A6D" w:rsidRPr="00D65A6D">
        <w:rPr>
          <w:rFonts w:cs="Arial" w:hint="cs"/>
          <w:rtl/>
        </w:rPr>
        <w:t>البرمجة</w:t>
      </w:r>
      <w:r w:rsidR="00D65A6D" w:rsidRPr="00D65A6D">
        <w:rPr>
          <w:rFonts w:cs="Arial"/>
          <w:rtl/>
        </w:rPr>
        <w:t xml:space="preserve"> </w:t>
      </w:r>
      <w:r w:rsidR="00D65A6D" w:rsidRPr="00D65A6D">
        <w:rPr>
          <w:rFonts w:cs="Arial" w:hint="cs"/>
          <w:rtl/>
        </w:rPr>
        <w:t>الآمنة</w:t>
      </w:r>
      <w:r w:rsidR="00D65A6D" w:rsidRPr="00D65A6D">
        <w:rPr>
          <w:rFonts w:cs="Arial"/>
          <w:rtl/>
        </w:rPr>
        <w:t xml:space="preserve"> " </w:t>
      </w:r>
      <w:r w:rsidR="00D65A6D" w:rsidRPr="00D65A6D">
        <w:rPr>
          <w:rFonts w:cs="Arial" w:hint="cs"/>
          <w:rtl/>
        </w:rPr>
        <w:t>بالتبادل</w:t>
      </w:r>
    </w:p>
  </w:footnote>
  <w:footnote w:id="2">
    <w:p w14:paraId="28F93C22" w14:textId="77777777" w:rsidR="00F37AB8" w:rsidRDefault="00F37AB8" w:rsidP="00F37AB8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تم </w:t>
      </w:r>
      <w:r>
        <w:rPr>
          <w:rFonts w:hint="cs"/>
          <w:rtl/>
        </w:rPr>
        <w:t xml:space="preserve">تطوير هذا المفهوم من قبل جماعة الحماية العالمية: </w:t>
      </w:r>
      <w:hyperlink r:id="rId1" w:history="1">
        <w:r w:rsidRPr="009402A5">
          <w:rPr>
            <w:rStyle w:val="Hyperlink"/>
            <w:sz w:val="18"/>
            <w:szCs w:val="18"/>
          </w:rPr>
          <w:t>http://www.globalprotectioncluster.org/en/areas-of-responsibility/protection-mainstreaming.html</w:t>
        </w:r>
      </w:hyperlink>
    </w:p>
  </w:footnote>
  <w:footnote w:id="3">
    <w:p w14:paraId="7C849BA5" w14:textId="77777777" w:rsidR="00865CC3" w:rsidRDefault="00865CC3" w:rsidP="00DB6CAD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 w:rsidR="00DB6CAD" w:rsidRPr="00DB6CAD">
        <w:rPr>
          <w:rFonts w:cs="Arial" w:hint="cs"/>
          <w:rtl/>
        </w:rPr>
        <w:t>يشير</w:t>
      </w:r>
      <w:r w:rsidR="00DB6CAD" w:rsidRPr="00DB6CAD">
        <w:rPr>
          <w:rFonts w:cs="Arial"/>
          <w:rtl/>
        </w:rPr>
        <w:t xml:space="preserve"> </w:t>
      </w:r>
      <w:r w:rsidR="00DB6CAD" w:rsidRPr="00DB6CAD">
        <w:rPr>
          <w:rFonts w:cs="Arial" w:hint="cs"/>
          <w:rtl/>
        </w:rPr>
        <w:t>اللون</w:t>
      </w:r>
      <w:r w:rsidR="00DB6CAD" w:rsidRPr="00DB6CAD">
        <w:rPr>
          <w:rFonts w:cs="Arial"/>
          <w:rtl/>
        </w:rPr>
        <w:t xml:space="preserve"> </w:t>
      </w:r>
      <w:r w:rsidR="00DB6CAD" w:rsidRPr="00DB6CAD">
        <w:rPr>
          <w:rFonts w:cs="Arial" w:hint="cs"/>
          <w:rtl/>
        </w:rPr>
        <w:t>بين</w:t>
      </w:r>
      <w:r w:rsidR="00DB6CAD" w:rsidRPr="00DB6CAD">
        <w:rPr>
          <w:rFonts w:cs="Arial"/>
          <w:rtl/>
        </w:rPr>
        <w:t xml:space="preserve"> </w:t>
      </w:r>
      <w:r w:rsidR="00DB6CAD" w:rsidRPr="00DB6CAD">
        <w:rPr>
          <w:rFonts w:cs="Arial" w:hint="cs"/>
          <w:rtl/>
        </w:rPr>
        <w:t>قوسين</w:t>
      </w:r>
      <w:r w:rsidR="00DB6CAD" w:rsidRPr="00DB6CAD">
        <w:rPr>
          <w:rFonts w:cs="Arial"/>
          <w:rtl/>
        </w:rPr>
        <w:t xml:space="preserve"> </w:t>
      </w:r>
      <w:r w:rsidR="00DB6CAD" w:rsidRPr="00DB6CAD">
        <w:rPr>
          <w:rFonts w:cs="Arial" w:hint="cs"/>
          <w:rtl/>
        </w:rPr>
        <w:t>إلى</w:t>
      </w:r>
      <w:r w:rsidR="00DB6CAD" w:rsidRPr="00DB6CAD">
        <w:rPr>
          <w:rFonts w:cs="Arial"/>
          <w:rtl/>
        </w:rPr>
        <w:t xml:space="preserve"> </w:t>
      </w:r>
      <w:r w:rsidR="00DB6CAD" w:rsidRPr="00DB6CAD">
        <w:rPr>
          <w:rFonts w:cs="Arial" w:hint="cs"/>
          <w:rtl/>
        </w:rPr>
        <w:t>المثلث</w:t>
      </w:r>
      <w:r w:rsidR="00DB6CAD" w:rsidRPr="00DB6CAD">
        <w:rPr>
          <w:rFonts w:cs="Arial"/>
          <w:rtl/>
        </w:rPr>
        <w:t xml:space="preserve"> </w:t>
      </w:r>
      <w:r w:rsidR="00DB6CAD" w:rsidRPr="00DB6CAD">
        <w:rPr>
          <w:rFonts w:cs="Arial" w:hint="cs"/>
          <w:rtl/>
        </w:rPr>
        <w:t>المرمز</w:t>
      </w:r>
      <w:r w:rsidR="00DB6CAD" w:rsidRPr="00DB6CAD">
        <w:rPr>
          <w:rFonts w:cs="Arial"/>
          <w:rtl/>
        </w:rPr>
        <w:t xml:space="preserve"> </w:t>
      </w:r>
      <w:r w:rsidR="00DB6CAD">
        <w:rPr>
          <w:rFonts w:cs="Arial" w:hint="cs"/>
          <w:rtl/>
        </w:rPr>
        <w:t>الذي يعرض</w:t>
      </w:r>
      <w:r w:rsidR="00DB6CAD" w:rsidRPr="00DB6CAD">
        <w:rPr>
          <w:rFonts w:cs="Arial"/>
          <w:rtl/>
        </w:rPr>
        <w:t xml:space="preserve"> </w:t>
      </w:r>
      <w:r w:rsidR="00DB6CAD">
        <w:rPr>
          <w:rFonts w:cs="Arial" w:hint="cs"/>
          <w:rtl/>
        </w:rPr>
        <w:t xml:space="preserve">مختلف مناهج </w:t>
      </w:r>
      <w:r w:rsidR="00DB6CAD" w:rsidRPr="00DB6CAD">
        <w:rPr>
          <w:rFonts w:cs="Arial" w:hint="cs"/>
          <w:rtl/>
        </w:rPr>
        <w:t>الحماية</w:t>
      </w:r>
      <w:r w:rsidR="00DB6CAD" w:rsidRPr="00DB6CAD">
        <w:rPr>
          <w:rFonts w:cs="Arial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960B1"/>
    <w:multiLevelType w:val="hybridMultilevel"/>
    <w:tmpl w:val="ABC660EA"/>
    <w:lvl w:ilvl="0" w:tplc="A7A6054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56DEB"/>
    <w:multiLevelType w:val="hybridMultilevel"/>
    <w:tmpl w:val="D2DA94AC"/>
    <w:lvl w:ilvl="0" w:tplc="4DC60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94D89"/>
    <w:multiLevelType w:val="hybridMultilevel"/>
    <w:tmpl w:val="BADC303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74EFD"/>
    <w:multiLevelType w:val="hybridMultilevel"/>
    <w:tmpl w:val="F0A8E2D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07"/>
    <w:rsid w:val="00003B3A"/>
    <w:rsid w:val="000515B7"/>
    <w:rsid w:val="00053EC0"/>
    <w:rsid w:val="00066D22"/>
    <w:rsid w:val="00096A07"/>
    <w:rsid w:val="000A58F9"/>
    <w:rsid w:val="000D34B5"/>
    <w:rsid w:val="000D4E64"/>
    <w:rsid w:val="000E48F2"/>
    <w:rsid w:val="000E6621"/>
    <w:rsid w:val="00116A3D"/>
    <w:rsid w:val="001A1CCB"/>
    <w:rsid w:val="001C2CEA"/>
    <w:rsid w:val="00234B81"/>
    <w:rsid w:val="00282538"/>
    <w:rsid w:val="002B6AE4"/>
    <w:rsid w:val="003171AC"/>
    <w:rsid w:val="00345DF5"/>
    <w:rsid w:val="003F4B72"/>
    <w:rsid w:val="00412C67"/>
    <w:rsid w:val="00494D50"/>
    <w:rsid w:val="004A355A"/>
    <w:rsid w:val="004B667A"/>
    <w:rsid w:val="004C5F5F"/>
    <w:rsid w:val="005368F8"/>
    <w:rsid w:val="005910FC"/>
    <w:rsid w:val="00593B98"/>
    <w:rsid w:val="005E22B5"/>
    <w:rsid w:val="005F3BAF"/>
    <w:rsid w:val="006204D9"/>
    <w:rsid w:val="00631EFD"/>
    <w:rsid w:val="00657B71"/>
    <w:rsid w:val="006D638E"/>
    <w:rsid w:val="007179FF"/>
    <w:rsid w:val="00762089"/>
    <w:rsid w:val="00782198"/>
    <w:rsid w:val="00790083"/>
    <w:rsid w:val="007D3B13"/>
    <w:rsid w:val="00865CC3"/>
    <w:rsid w:val="009830CC"/>
    <w:rsid w:val="009E12A8"/>
    <w:rsid w:val="009E3C92"/>
    <w:rsid w:val="00A507EC"/>
    <w:rsid w:val="00A56F2C"/>
    <w:rsid w:val="00A9278C"/>
    <w:rsid w:val="00AA3E34"/>
    <w:rsid w:val="00AA7EAB"/>
    <w:rsid w:val="00AC0AB0"/>
    <w:rsid w:val="00B21ADB"/>
    <w:rsid w:val="00B2362E"/>
    <w:rsid w:val="00B55070"/>
    <w:rsid w:val="00BA652A"/>
    <w:rsid w:val="00BF090E"/>
    <w:rsid w:val="00C137EB"/>
    <w:rsid w:val="00C84C4F"/>
    <w:rsid w:val="00CF04A1"/>
    <w:rsid w:val="00D2740D"/>
    <w:rsid w:val="00D32541"/>
    <w:rsid w:val="00D61544"/>
    <w:rsid w:val="00D65A6D"/>
    <w:rsid w:val="00D67B42"/>
    <w:rsid w:val="00DB66BC"/>
    <w:rsid w:val="00DB6CAD"/>
    <w:rsid w:val="00E24AB3"/>
    <w:rsid w:val="00E26963"/>
    <w:rsid w:val="00E75AA0"/>
    <w:rsid w:val="00E905CD"/>
    <w:rsid w:val="00F123BD"/>
    <w:rsid w:val="00F37AB8"/>
    <w:rsid w:val="00F670AD"/>
    <w:rsid w:val="00FA1230"/>
    <w:rsid w:val="00FA7397"/>
    <w:rsid w:val="00FB0644"/>
    <w:rsid w:val="00FC68E6"/>
    <w:rsid w:val="00F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410A20"/>
  <w15:chartTrackingRefBased/>
  <w15:docId w15:val="{C62B8A80-580C-49BE-ACD8-1BB6F191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96A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A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A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830CC"/>
    <w:pPr>
      <w:spacing w:after="200" w:line="276" w:lineRule="auto"/>
      <w:ind w:left="720"/>
      <w:contextualSpacing/>
    </w:pPr>
    <w:rPr>
      <w:rFonts w:eastAsiaTheme="minorEastAsia"/>
      <w:lang w:val="en-GB"/>
    </w:rPr>
  </w:style>
  <w:style w:type="character" w:styleId="Hyperlink">
    <w:name w:val="Hyperlink"/>
    <w:basedOn w:val="DefaultParagraphFont"/>
    <w:uiPriority w:val="99"/>
    <w:unhideWhenUsed/>
    <w:rsid w:val="00F37AB8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6204D9"/>
    <w:rPr>
      <w:b/>
      <w:bCs/>
      <w:i/>
      <w:iCs/>
      <w:color w:val="5B9BD5" w:themeColor="accent1"/>
    </w:rPr>
  </w:style>
  <w:style w:type="table" w:styleId="TableGrid">
    <w:name w:val="Table Grid"/>
    <w:basedOn w:val="TableNormal"/>
    <w:uiPriority w:val="39"/>
    <w:rsid w:val="00B2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A7E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E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7EA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A7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EAB"/>
  </w:style>
  <w:style w:type="paragraph" w:styleId="Footer">
    <w:name w:val="footer"/>
    <w:basedOn w:val="Normal"/>
    <w:link w:val="FooterChar"/>
    <w:uiPriority w:val="99"/>
    <w:unhideWhenUsed/>
    <w:rsid w:val="00AA7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protectioncluster.org/en/areas-of-responsibility/protection-mainstreaming.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151906-CB91-46F5-9460-5803ADA22955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DB47D5FE-34DC-44DB-8A5C-57D433CB7FEE}">
      <dgm:prSet phldrT="[Text]" custT="1"/>
      <dgm:spPr>
        <a:solidFill>
          <a:srgbClr val="FF0000"/>
        </a:solidFill>
      </dgm:spPr>
      <dgm:t>
        <a:bodyPr/>
        <a:lstStyle/>
        <a:p>
          <a:pPr algn="ctr"/>
          <a:r>
            <a:rPr lang="ar-LB" sz="1100"/>
            <a:t>القائمة بذاتها</a:t>
          </a:r>
          <a:endParaRPr lang="en-US" sz="1100"/>
        </a:p>
      </dgm:t>
    </dgm:pt>
    <dgm:pt modelId="{9DDCE505-9EFA-4F18-8FF2-1273DA96B563}" type="parTrans" cxnId="{9550981A-4028-4066-BF54-12396F362114}">
      <dgm:prSet/>
      <dgm:spPr/>
      <dgm:t>
        <a:bodyPr/>
        <a:lstStyle/>
        <a:p>
          <a:pPr algn="r"/>
          <a:endParaRPr lang="en-US"/>
        </a:p>
      </dgm:t>
    </dgm:pt>
    <dgm:pt modelId="{01AC3C1C-1ADA-4E9E-9826-A1ED6FE33453}" type="sibTrans" cxnId="{9550981A-4028-4066-BF54-12396F362114}">
      <dgm:prSet/>
      <dgm:spPr/>
      <dgm:t>
        <a:bodyPr/>
        <a:lstStyle/>
        <a:p>
          <a:pPr algn="r"/>
          <a:endParaRPr lang="en-US"/>
        </a:p>
      </dgm:t>
    </dgm:pt>
    <dgm:pt modelId="{060EE3A8-50F7-4AD9-9C34-EB4E6E5FF66C}">
      <dgm:prSet phldrT="[Text]" custT="1"/>
      <dgm:spPr>
        <a:solidFill>
          <a:srgbClr val="FFFF00"/>
        </a:solidFill>
      </dgm:spPr>
      <dgm:t>
        <a:bodyPr/>
        <a:lstStyle/>
        <a:p>
          <a:pPr algn="ctr"/>
          <a:r>
            <a:rPr lang="ar-LB" sz="1500"/>
            <a:t>دمج الحماية</a:t>
          </a:r>
          <a:endParaRPr lang="en-US" sz="1500"/>
        </a:p>
      </dgm:t>
    </dgm:pt>
    <dgm:pt modelId="{3352542D-DD72-4B8C-918B-BC8CE27783D2}" type="parTrans" cxnId="{CB69B81B-5524-477C-8756-614680F9EA9F}">
      <dgm:prSet/>
      <dgm:spPr/>
      <dgm:t>
        <a:bodyPr/>
        <a:lstStyle/>
        <a:p>
          <a:pPr algn="r"/>
          <a:endParaRPr lang="en-US"/>
        </a:p>
      </dgm:t>
    </dgm:pt>
    <dgm:pt modelId="{74220720-DEE2-4E09-95C7-033F0B4D5FC2}" type="sibTrans" cxnId="{CB69B81B-5524-477C-8756-614680F9EA9F}">
      <dgm:prSet/>
      <dgm:spPr/>
      <dgm:t>
        <a:bodyPr/>
        <a:lstStyle/>
        <a:p>
          <a:pPr algn="r"/>
          <a:endParaRPr lang="en-US"/>
        </a:p>
      </dgm:t>
    </dgm:pt>
    <dgm:pt modelId="{292EA0A2-BEB8-4426-866D-43BAC83DDDA3}">
      <dgm:prSet phldrT="[Text]" custT="1"/>
      <dgm:spPr>
        <a:solidFill>
          <a:srgbClr val="92D050"/>
        </a:solidFill>
      </dgm:spPr>
      <dgm:t>
        <a:bodyPr/>
        <a:lstStyle/>
        <a:p>
          <a:pPr algn="ctr"/>
          <a:r>
            <a:rPr lang="ar-LB" sz="1200"/>
            <a:t>التحليل/الاستهداف وتنوع الاحتياجات/-مشاركة المجتمع-/التغذية الراجعة والية الشكاوى/سلوك الموظفين/الرصد والإحالة/التنسيق والمناشدة</a:t>
          </a:r>
          <a:endParaRPr lang="en-US" sz="1200"/>
        </a:p>
      </dgm:t>
    </dgm:pt>
    <dgm:pt modelId="{166D53E4-3A64-441F-A186-0552EC660841}" type="parTrans" cxnId="{ABAEBF84-F745-422D-8DD0-1FE9B092F05B}">
      <dgm:prSet/>
      <dgm:spPr/>
      <dgm:t>
        <a:bodyPr/>
        <a:lstStyle/>
        <a:p>
          <a:pPr algn="r"/>
          <a:endParaRPr lang="en-US"/>
        </a:p>
      </dgm:t>
    </dgm:pt>
    <dgm:pt modelId="{24955E43-169E-4CC6-9B7E-2637B240FB06}" type="sibTrans" cxnId="{ABAEBF84-F745-422D-8DD0-1FE9B092F05B}">
      <dgm:prSet/>
      <dgm:spPr/>
      <dgm:t>
        <a:bodyPr/>
        <a:lstStyle/>
        <a:p>
          <a:pPr algn="r"/>
          <a:endParaRPr lang="en-US"/>
        </a:p>
      </dgm:t>
    </dgm:pt>
    <dgm:pt modelId="{A5259007-106C-4E09-B51A-B2DF5F7542A8}" type="pres">
      <dgm:prSet presAssocID="{65151906-CB91-46F5-9460-5803ADA22955}" presName="Name0" presStyleCnt="0">
        <dgm:presLayoutVars>
          <dgm:dir/>
          <dgm:animLvl val="lvl"/>
          <dgm:resizeHandles val="exact"/>
        </dgm:presLayoutVars>
      </dgm:prSet>
      <dgm:spPr/>
    </dgm:pt>
    <dgm:pt modelId="{2BF96FA7-323A-41FB-81FA-7597D15862F6}" type="pres">
      <dgm:prSet presAssocID="{DB47D5FE-34DC-44DB-8A5C-57D433CB7FEE}" presName="Name8" presStyleCnt="0"/>
      <dgm:spPr/>
    </dgm:pt>
    <dgm:pt modelId="{F520582C-1997-4B64-95EE-15E0360B95E6}" type="pres">
      <dgm:prSet presAssocID="{DB47D5FE-34DC-44DB-8A5C-57D433CB7FEE}" presName="level" presStyleLbl="node1" presStyleIdx="0" presStyleCnt="3" custLinFactNeighborX="1563" custLinFactNeighborY="-6250">
        <dgm:presLayoutVars>
          <dgm:chMax val="1"/>
          <dgm:bulletEnabled val="1"/>
        </dgm:presLayoutVars>
      </dgm:prSet>
      <dgm:spPr/>
    </dgm:pt>
    <dgm:pt modelId="{A23A1B7C-916E-41A6-8228-796184E783FE}" type="pres">
      <dgm:prSet presAssocID="{DB47D5FE-34DC-44DB-8A5C-57D433CB7FEE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F3FBBD38-F606-4F37-A0FE-CADDBCCB91DE}" type="pres">
      <dgm:prSet presAssocID="{060EE3A8-50F7-4AD9-9C34-EB4E6E5FF66C}" presName="Name8" presStyleCnt="0"/>
      <dgm:spPr/>
    </dgm:pt>
    <dgm:pt modelId="{E2F5F120-8FAB-479F-A17B-FCD732CFD6F9}" type="pres">
      <dgm:prSet presAssocID="{060EE3A8-50F7-4AD9-9C34-EB4E6E5FF66C}" presName="level" presStyleLbl="node1" presStyleIdx="1" presStyleCnt="3">
        <dgm:presLayoutVars>
          <dgm:chMax val="1"/>
          <dgm:bulletEnabled val="1"/>
        </dgm:presLayoutVars>
      </dgm:prSet>
      <dgm:spPr/>
    </dgm:pt>
    <dgm:pt modelId="{E9F4283C-4517-4F57-9734-7A7439FD2C0C}" type="pres">
      <dgm:prSet presAssocID="{060EE3A8-50F7-4AD9-9C34-EB4E6E5FF66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53F40919-66B8-4713-99FE-95EADDE9B58F}" type="pres">
      <dgm:prSet presAssocID="{292EA0A2-BEB8-4426-866D-43BAC83DDDA3}" presName="Name8" presStyleCnt="0"/>
      <dgm:spPr/>
    </dgm:pt>
    <dgm:pt modelId="{78C77494-37D3-471F-ADB8-D8AD00D263E8}" type="pres">
      <dgm:prSet presAssocID="{292EA0A2-BEB8-4426-866D-43BAC83DDDA3}" presName="level" presStyleLbl="node1" presStyleIdx="2" presStyleCnt="3" custLinFactNeighborX="694" custLinFactNeighborY="4464">
        <dgm:presLayoutVars>
          <dgm:chMax val="1"/>
          <dgm:bulletEnabled val="1"/>
        </dgm:presLayoutVars>
      </dgm:prSet>
      <dgm:spPr/>
    </dgm:pt>
    <dgm:pt modelId="{6815B321-E963-4E53-B7BB-4C0415DBA478}" type="pres">
      <dgm:prSet presAssocID="{292EA0A2-BEB8-4426-866D-43BAC83DDDA3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9550981A-4028-4066-BF54-12396F362114}" srcId="{65151906-CB91-46F5-9460-5803ADA22955}" destId="{DB47D5FE-34DC-44DB-8A5C-57D433CB7FEE}" srcOrd="0" destOrd="0" parTransId="{9DDCE505-9EFA-4F18-8FF2-1273DA96B563}" sibTransId="{01AC3C1C-1ADA-4E9E-9826-A1ED6FE33453}"/>
    <dgm:cxn modelId="{1D8F061B-F074-4181-BF37-5FD5903ED70C}" type="presOf" srcId="{060EE3A8-50F7-4AD9-9C34-EB4E6E5FF66C}" destId="{E2F5F120-8FAB-479F-A17B-FCD732CFD6F9}" srcOrd="0" destOrd="0" presId="urn:microsoft.com/office/officeart/2005/8/layout/pyramid1"/>
    <dgm:cxn modelId="{CB69B81B-5524-477C-8756-614680F9EA9F}" srcId="{65151906-CB91-46F5-9460-5803ADA22955}" destId="{060EE3A8-50F7-4AD9-9C34-EB4E6E5FF66C}" srcOrd="1" destOrd="0" parTransId="{3352542D-DD72-4B8C-918B-BC8CE27783D2}" sibTransId="{74220720-DEE2-4E09-95C7-033F0B4D5FC2}"/>
    <dgm:cxn modelId="{54FDA63F-1CFE-4278-AF3F-A6E3D84ECF4C}" type="presOf" srcId="{292EA0A2-BEB8-4426-866D-43BAC83DDDA3}" destId="{6815B321-E963-4E53-B7BB-4C0415DBA478}" srcOrd="1" destOrd="0" presId="urn:microsoft.com/office/officeart/2005/8/layout/pyramid1"/>
    <dgm:cxn modelId="{A6A5235B-72C8-4E45-9D15-4F30E19DC444}" type="presOf" srcId="{DB47D5FE-34DC-44DB-8A5C-57D433CB7FEE}" destId="{A23A1B7C-916E-41A6-8228-796184E783FE}" srcOrd="1" destOrd="0" presId="urn:microsoft.com/office/officeart/2005/8/layout/pyramid1"/>
    <dgm:cxn modelId="{ABAEBF84-F745-422D-8DD0-1FE9B092F05B}" srcId="{65151906-CB91-46F5-9460-5803ADA22955}" destId="{292EA0A2-BEB8-4426-866D-43BAC83DDDA3}" srcOrd="2" destOrd="0" parTransId="{166D53E4-3A64-441F-A186-0552EC660841}" sibTransId="{24955E43-169E-4CC6-9B7E-2637B240FB06}"/>
    <dgm:cxn modelId="{D4FC648D-4888-4E35-B324-0044CDB63AEA}" type="presOf" srcId="{060EE3A8-50F7-4AD9-9C34-EB4E6E5FF66C}" destId="{E9F4283C-4517-4F57-9734-7A7439FD2C0C}" srcOrd="1" destOrd="0" presId="urn:microsoft.com/office/officeart/2005/8/layout/pyramid1"/>
    <dgm:cxn modelId="{BB08C9B2-26A7-41A9-964C-4BC63B7046F7}" type="presOf" srcId="{292EA0A2-BEB8-4426-866D-43BAC83DDDA3}" destId="{78C77494-37D3-471F-ADB8-D8AD00D263E8}" srcOrd="0" destOrd="0" presId="urn:microsoft.com/office/officeart/2005/8/layout/pyramid1"/>
    <dgm:cxn modelId="{0BCE13CA-4EEE-4957-8552-10DF821A91FA}" type="presOf" srcId="{65151906-CB91-46F5-9460-5803ADA22955}" destId="{A5259007-106C-4E09-B51A-B2DF5F7542A8}" srcOrd="0" destOrd="0" presId="urn:microsoft.com/office/officeart/2005/8/layout/pyramid1"/>
    <dgm:cxn modelId="{1BD6C4EF-AA85-4A06-BC3A-3C258CF43396}" type="presOf" srcId="{DB47D5FE-34DC-44DB-8A5C-57D433CB7FEE}" destId="{F520582C-1997-4B64-95EE-15E0360B95E6}" srcOrd="0" destOrd="0" presId="urn:microsoft.com/office/officeart/2005/8/layout/pyramid1"/>
    <dgm:cxn modelId="{A1997E25-4A60-4AA2-BB03-D57D2A69CF68}" type="presParOf" srcId="{A5259007-106C-4E09-B51A-B2DF5F7542A8}" destId="{2BF96FA7-323A-41FB-81FA-7597D15862F6}" srcOrd="0" destOrd="0" presId="urn:microsoft.com/office/officeart/2005/8/layout/pyramid1"/>
    <dgm:cxn modelId="{3FAFBC2B-2C7F-4C33-A743-771B4D80456B}" type="presParOf" srcId="{2BF96FA7-323A-41FB-81FA-7597D15862F6}" destId="{F520582C-1997-4B64-95EE-15E0360B95E6}" srcOrd="0" destOrd="0" presId="urn:microsoft.com/office/officeart/2005/8/layout/pyramid1"/>
    <dgm:cxn modelId="{06C31A37-8DBD-4EDF-B087-29C13A1016AC}" type="presParOf" srcId="{2BF96FA7-323A-41FB-81FA-7597D15862F6}" destId="{A23A1B7C-916E-41A6-8228-796184E783FE}" srcOrd="1" destOrd="0" presId="urn:microsoft.com/office/officeart/2005/8/layout/pyramid1"/>
    <dgm:cxn modelId="{A4C8AAAB-F059-44A4-B38F-8F4855078CFC}" type="presParOf" srcId="{A5259007-106C-4E09-B51A-B2DF5F7542A8}" destId="{F3FBBD38-F606-4F37-A0FE-CADDBCCB91DE}" srcOrd="1" destOrd="0" presId="urn:microsoft.com/office/officeart/2005/8/layout/pyramid1"/>
    <dgm:cxn modelId="{CB052091-60ED-46C6-B8BE-95D5A39D647B}" type="presParOf" srcId="{F3FBBD38-F606-4F37-A0FE-CADDBCCB91DE}" destId="{E2F5F120-8FAB-479F-A17B-FCD732CFD6F9}" srcOrd="0" destOrd="0" presId="urn:microsoft.com/office/officeart/2005/8/layout/pyramid1"/>
    <dgm:cxn modelId="{17549A59-6D89-4838-B75A-189DAF66A941}" type="presParOf" srcId="{F3FBBD38-F606-4F37-A0FE-CADDBCCB91DE}" destId="{E9F4283C-4517-4F57-9734-7A7439FD2C0C}" srcOrd="1" destOrd="0" presId="urn:microsoft.com/office/officeart/2005/8/layout/pyramid1"/>
    <dgm:cxn modelId="{E3E0B1DA-D408-43F3-BDB3-3F58A65376BD}" type="presParOf" srcId="{A5259007-106C-4E09-B51A-B2DF5F7542A8}" destId="{53F40919-66B8-4713-99FE-95EADDE9B58F}" srcOrd="2" destOrd="0" presId="urn:microsoft.com/office/officeart/2005/8/layout/pyramid1"/>
    <dgm:cxn modelId="{DDEA0D8D-6004-4443-A551-AE7D539C5438}" type="presParOf" srcId="{53F40919-66B8-4713-99FE-95EADDE9B58F}" destId="{78C77494-37D3-471F-ADB8-D8AD00D263E8}" srcOrd="0" destOrd="0" presId="urn:microsoft.com/office/officeart/2005/8/layout/pyramid1"/>
    <dgm:cxn modelId="{00C58019-F6D9-4951-AE2C-FCD6D416B074}" type="presParOf" srcId="{53F40919-66B8-4713-99FE-95EADDE9B58F}" destId="{6815B321-E963-4E53-B7BB-4C0415DBA478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20582C-1997-4B64-95EE-15E0360B95E6}">
      <dsp:nvSpPr>
        <dsp:cNvPr id="0" name=""/>
        <dsp:cNvSpPr/>
      </dsp:nvSpPr>
      <dsp:spPr>
        <a:xfrm>
          <a:off x="1025430" y="0"/>
          <a:ext cx="1009650" cy="685800"/>
        </a:xfrm>
        <a:prstGeom prst="trapezoid">
          <a:avLst>
            <a:gd name="adj" fmla="val 73611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LB" sz="1100" kern="1200"/>
            <a:t>القائمة بذاتها</a:t>
          </a:r>
          <a:endParaRPr lang="en-US" sz="1100" kern="1200"/>
        </a:p>
      </dsp:txBody>
      <dsp:txXfrm>
        <a:off x="1025430" y="0"/>
        <a:ext cx="1009650" cy="685800"/>
      </dsp:txXfrm>
    </dsp:sp>
    <dsp:sp modelId="{E2F5F120-8FAB-479F-A17B-FCD732CFD6F9}">
      <dsp:nvSpPr>
        <dsp:cNvPr id="0" name=""/>
        <dsp:cNvSpPr/>
      </dsp:nvSpPr>
      <dsp:spPr>
        <a:xfrm>
          <a:off x="504824" y="685800"/>
          <a:ext cx="2019300" cy="685800"/>
        </a:xfrm>
        <a:prstGeom prst="trapezoid">
          <a:avLst>
            <a:gd name="adj" fmla="val 73611"/>
          </a:avLst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LB" sz="1500" kern="1200"/>
            <a:t>دمج الحماية</a:t>
          </a:r>
          <a:endParaRPr lang="en-US" sz="1500" kern="1200"/>
        </a:p>
      </dsp:txBody>
      <dsp:txXfrm>
        <a:off x="858202" y="685800"/>
        <a:ext cx="1312545" cy="685800"/>
      </dsp:txXfrm>
    </dsp:sp>
    <dsp:sp modelId="{78C77494-37D3-471F-ADB8-D8AD00D263E8}">
      <dsp:nvSpPr>
        <dsp:cNvPr id="0" name=""/>
        <dsp:cNvSpPr/>
      </dsp:nvSpPr>
      <dsp:spPr>
        <a:xfrm>
          <a:off x="0" y="1371600"/>
          <a:ext cx="3028950" cy="685800"/>
        </a:xfrm>
        <a:prstGeom prst="trapezoid">
          <a:avLst>
            <a:gd name="adj" fmla="val 73611"/>
          </a:avLst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LB" sz="1200" kern="1200"/>
            <a:t>التحليل/الاستهداف وتنوع الاحتياجات/-مشاركة المجتمع-/التغذية الراجعة والية الشكاوى/سلوك الموظفين/الرصد والإحالة/التنسيق والمناشدة</a:t>
          </a:r>
          <a:endParaRPr lang="en-US" sz="1200" kern="1200"/>
        </a:p>
      </dsp:txBody>
      <dsp:txXfrm>
        <a:off x="530066" y="1371600"/>
        <a:ext cx="1968817" cy="6858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E2C2D-6A2F-4C75-871A-769D304C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Cordahi</dc:creator>
  <cp:keywords/>
  <dc:description/>
  <cp:lastModifiedBy>Michelle Markey</cp:lastModifiedBy>
  <cp:revision>2</cp:revision>
  <dcterms:created xsi:type="dcterms:W3CDTF">2019-02-13T19:19:00Z</dcterms:created>
  <dcterms:modified xsi:type="dcterms:W3CDTF">2019-02-13T19:19:00Z</dcterms:modified>
</cp:coreProperties>
</file>