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E1" w:rsidRPr="00C74396" w:rsidRDefault="007B70E1" w:rsidP="007B70E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DRAFT FOR </w:t>
      </w:r>
      <w:r w:rsidR="00DE1204">
        <w:rPr>
          <w:b/>
          <w:sz w:val="32"/>
        </w:rPr>
        <w:t>Consultation</w:t>
      </w:r>
      <w:r w:rsidR="00690ED4">
        <w:rPr>
          <w:b/>
          <w:sz w:val="32"/>
        </w:rPr>
        <w:t xml:space="preserve"> REV </w:t>
      </w:r>
      <w:r w:rsidR="00982FD2">
        <w:rPr>
          <w:b/>
          <w:sz w:val="32"/>
        </w:rPr>
        <w:t>8</w:t>
      </w:r>
    </w:p>
    <w:p w:rsidR="007B70E1" w:rsidRDefault="00BF7B31" w:rsidP="00C74396">
      <w:pPr>
        <w:jc w:val="center"/>
        <w:rPr>
          <w:b/>
          <w:sz w:val="32"/>
        </w:rPr>
      </w:pPr>
      <w:r w:rsidRPr="00C74396">
        <w:rPr>
          <w:b/>
          <w:sz w:val="32"/>
        </w:rPr>
        <w:t xml:space="preserve">Entitlement for households who </w:t>
      </w:r>
      <w:r w:rsidR="003F4921">
        <w:rPr>
          <w:b/>
          <w:sz w:val="32"/>
        </w:rPr>
        <w:t>are Coastal side of Old Road Sagkahan (current No Dwell Zone)</w:t>
      </w:r>
    </w:p>
    <w:tbl>
      <w:tblPr>
        <w:tblStyle w:val="TableGrid"/>
        <w:tblW w:w="14586" w:type="dxa"/>
        <w:tblLayout w:type="fixed"/>
        <w:tblLook w:val="04A0" w:firstRow="1" w:lastRow="0" w:firstColumn="1" w:lastColumn="0" w:noHBand="0" w:noVBand="1"/>
      </w:tblPr>
      <w:tblGrid>
        <w:gridCol w:w="1508"/>
        <w:gridCol w:w="3873"/>
        <w:gridCol w:w="3423"/>
        <w:gridCol w:w="3099"/>
        <w:gridCol w:w="2683"/>
      </w:tblGrid>
      <w:tr w:rsidR="00001A79" w:rsidRPr="00AD664B" w:rsidTr="008E58D9">
        <w:tc>
          <w:tcPr>
            <w:tcW w:w="1508" w:type="dxa"/>
            <w:shd w:val="clear" w:color="auto" w:fill="548DD4" w:themeFill="text2" w:themeFillTint="99"/>
          </w:tcPr>
          <w:p w:rsidR="00001A79" w:rsidRPr="00AD664B" w:rsidRDefault="00271107" w:rsidP="007007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Option</w:t>
            </w:r>
          </w:p>
        </w:tc>
        <w:tc>
          <w:tcPr>
            <w:tcW w:w="3873" w:type="dxa"/>
            <w:shd w:val="clear" w:color="auto" w:fill="548DD4" w:themeFill="text2" w:themeFillTint="99"/>
          </w:tcPr>
          <w:p w:rsidR="00001A79" w:rsidRDefault="009C1C90" w:rsidP="007007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</w:t>
            </w:r>
            <w:r w:rsidR="00DE1204">
              <w:rPr>
                <w:b/>
                <w:color w:val="FFFFFF" w:themeColor="background1"/>
              </w:rPr>
              <w:t xml:space="preserve"> – Relocation sites</w:t>
            </w:r>
          </w:p>
          <w:p w:rsidR="00CE3E77" w:rsidRPr="00AD664B" w:rsidRDefault="00CE3E77" w:rsidP="007007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Via Community Mortgage Program</w:t>
            </w:r>
          </w:p>
        </w:tc>
        <w:tc>
          <w:tcPr>
            <w:tcW w:w="3423" w:type="dxa"/>
            <w:shd w:val="clear" w:color="auto" w:fill="548DD4" w:themeFill="text2" w:themeFillTint="99"/>
          </w:tcPr>
          <w:p w:rsidR="00001A79" w:rsidRPr="00AD664B" w:rsidRDefault="009C1C90" w:rsidP="007007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</w:t>
            </w:r>
            <w:r w:rsidR="00DE1204">
              <w:rPr>
                <w:b/>
                <w:color w:val="FFFFFF" w:themeColor="background1"/>
              </w:rPr>
              <w:t xml:space="preserve"> – Land subsidies with shelter and Wash </w:t>
            </w:r>
            <w:r w:rsidR="008E3234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099" w:type="dxa"/>
            <w:shd w:val="clear" w:color="auto" w:fill="548DD4" w:themeFill="text2" w:themeFillTint="99"/>
          </w:tcPr>
          <w:p w:rsidR="00001A79" w:rsidRPr="00AD664B" w:rsidRDefault="009C1C90" w:rsidP="007007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</w:t>
            </w:r>
            <w:r w:rsidR="00DE1204">
              <w:rPr>
                <w:b/>
                <w:color w:val="FFFFFF" w:themeColor="background1"/>
              </w:rPr>
              <w:t xml:space="preserve"> - Rental Subsidies </w:t>
            </w:r>
            <w:r w:rsidR="00C64235">
              <w:rPr>
                <w:b/>
                <w:color w:val="FFFFFF" w:themeColor="background1"/>
              </w:rPr>
              <w:t>for apartment or house</w:t>
            </w:r>
          </w:p>
        </w:tc>
        <w:tc>
          <w:tcPr>
            <w:tcW w:w="2683" w:type="dxa"/>
            <w:shd w:val="clear" w:color="auto" w:fill="548DD4" w:themeFill="text2" w:themeFillTint="99"/>
          </w:tcPr>
          <w:p w:rsidR="00001A79" w:rsidRPr="00AD664B" w:rsidRDefault="009C1C90" w:rsidP="007007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</w:t>
            </w:r>
            <w:r w:rsidR="00DE1204">
              <w:rPr>
                <w:b/>
                <w:color w:val="FFFFFF" w:themeColor="background1"/>
              </w:rPr>
              <w:t xml:space="preserve"> – Host family support </w:t>
            </w:r>
          </w:p>
        </w:tc>
      </w:tr>
      <w:tr w:rsidR="00001A79" w:rsidRPr="00AD664B" w:rsidTr="008E58D9">
        <w:tc>
          <w:tcPr>
            <w:tcW w:w="1508" w:type="dxa"/>
            <w:shd w:val="clear" w:color="auto" w:fill="C6D9F1" w:themeFill="text2" w:themeFillTint="33"/>
          </w:tcPr>
          <w:p w:rsidR="00001A79" w:rsidRPr="00EB3102" w:rsidRDefault="002E3D7A" w:rsidP="00700785">
            <w:pPr>
              <w:ind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Criteria </w:t>
            </w:r>
          </w:p>
        </w:tc>
        <w:tc>
          <w:tcPr>
            <w:tcW w:w="3873" w:type="dxa"/>
            <w:shd w:val="clear" w:color="auto" w:fill="C6D9F1" w:themeFill="text2" w:themeFillTint="33"/>
          </w:tcPr>
          <w:p w:rsidR="00001A79" w:rsidRPr="00EB3102" w:rsidRDefault="00001A79" w:rsidP="00700785">
            <w:pPr>
              <w:ind w:right="-144"/>
              <w:jc w:val="center"/>
              <w:rPr>
                <w:b/>
                <w:sz w:val="20"/>
                <w:szCs w:val="20"/>
              </w:rPr>
            </w:pPr>
            <w:r w:rsidRPr="00EB3102">
              <w:rPr>
                <w:b/>
                <w:sz w:val="20"/>
                <w:szCs w:val="20"/>
              </w:rPr>
              <w:t xml:space="preserve">Can identify larger lots for multiple HH’s </w:t>
            </w:r>
            <w:r>
              <w:rPr>
                <w:b/>
                <w:sz w:val="20"/>
                <w:szCs w:val="20"/>
              </w:rPr>
              <w:t>in safe area</w:t>
            </w:r>
            <w:r w:rsidRPr="00EB31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shd w:val="clear" w:color="auto" w:fill="C6D9F1" w:themeFill="text2" w:themeFillTint="33"/>
          </w:tcPr>
          <w:p w:rsidR="00001A79" w:rsidRPr="00EB3102" w:rsidRDefault="00001A79" w:rsidP="00700785">
            <w:pPr>
              <w:ind w:right="-144"/>
              <w:jc w:val="center"/>
              <w:rPr>
                <w:b/>
                <w:sz w:val="20"/>
                <w:szCs w:val="20"/>
              </w:rPr>
            </w:pPr>
            <w:r w:rsidRPr="00EB3102">
              <w:rPr>
                <w:b/>
                <w:sz w:val="20"/>
                <w:szCs w:val="20"/>
              </w:rPr>
              <w:t xml:space="preserve">Can find individual </w:t>
            </w:r>
            <w:r w:rsidR="00CE3E77">
              <w:rPr>
                <w:b/>
                <w:sz w:val="20"/>
                <w:szCs w:val="20"/>
              </w:rPr>
              <w:t xml:space="preserve">or grouped </w:t>
            </w:r>
            <w:r w:rsidRPr="00EB3102">
              <w:rPr>
                <w:b/>
                <w:sz w:val="20"/>
                <w:szCs w:val="20"/>
              </w:rPr>
              <w:t xml:space="preserve">lots to </w:t>
            </w:r>
            <w:r>
              <w:rPr>
                <w:b/>
                <w:sz w:val="20"/>
                <w:szCs w:val="20"/>
              </w:rPr>
              <w:t>occupy in safe area</w:t>
            </w:r>
            <w:r w:rsidRPr="00EB3102">
              <w:rPr>
                <w:b/>
                <w:sz w:val="20"/>
                <w:szCs w:val="20"/>
              </w:rPr>
              <w:t xml:space="preserve"> </w:t>
            </w:r>
          </w:p>
          <w:p w:rsidR="00001A79" w:rsidRPr="00EB3102" w:rsidRDefault="00001A79" w:rsidP="00700785">
            <w:pPr>
              <w:jc w:val="center"/>
              <w:rPr>
                <w:rFonts w:cs="Arial"/>
                <w:b/>
                <w:color w:val="1A1A1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C6D9F1" w:themeFill="text2" w:themeFillTint="33"/>
          </w:tcPr>
          <w:p w:rsidR="00001A79" w:rsidRPr="00EB3102" w:rsidRDefault="00001A79" w:rsidP="00700785">
            <w:pPr>
              <w:ind w:right="-144"/>
              <w:jc w:val="center"/>
              <w:rPr>
                <w:b/>
                <w:sz w:val="20"/>
                <w:szCs w:val="20"/>
              </w:rPr>
            </w:pPr>
            <w:r w:rsidRPr="00EB3102">
              <w:rPr>
                <w:b/>
                <w:sz w:val="20"/>
                <w:szCs w:val="20"/>
              </w:rPr>
              <w:t xml:space="preserve">Can find rental </w:t>
            </w:r>
            <w:r w:rsidR="00A830EA">
              <w:rPr>
                <w:b/>
                <w:sz w:val="20"/>
                <w:szCs w:val="20"/>
              </w:rPr>
              <w:t>unit</w:t>
            </w:r>
            <w:r>
              <w:rPr>
                <w:b/>
                <w:sz w:val="20"/>
                <w:szCs w:val="20"/>
              </w:rPr>
              <w:t xml:space="preserve"> in safe area</w:t>
            </w:r>
          </w:p>
          <w:p w:rsidR="00001A79" w:rsidRPr="00EB3102" w:rsidRDefault="00001A79" w:rsidP="00700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C6D9F1" w:themeFill="text2" w:themeFillTint="33"/>
          </w:tcPr>
          <w:p w:rsidR="00001A79" w:rsidRPr="00EB3102" w:rsidRDefault="00001A79" w:rsidP="00700785">
            <w:pPr>
              <w:ind w:right="-144"/>
              <w:jc w:val="center"/>
              <w:rPr>
                <w:b/>
                <w:sz w:val="20"/>
                <w:szCs w:val="20"/>
              </w:rPr>
            </w:pPr>
            <w:r w:rsidRPr="00EB3102">
              <w:rPr>
                <w:b/>
                <w:sz w:val="20"/>
                <w:szCs w:val="20"/>
              </w:rPr>
              <w:t xml:space="preserve">Can find House hold with sufficient space to </w:t>
            </w:r>
            <w:r w:rsidR="00916062">
              <w:rPr>
                <w:b/>
                <w:sz w:val="20"/>
                <w:szCs w:val="20"/>
              </w:rPr>
              <w:t>host your HH</w:t>
            </w:r>
          </w:p>
          <w:p w:rsidR="00001A79" w:rsidRPr="00EB3102" w:rsidRDefault="00001A79" w:rsidP="007007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3E77" w:rsidRPr="00AD664B" w:rsidTr="008E58D9">
        <w:tc>
          <w:tcPr>
            <w:tcW w:w="1508" w:type="dxa"/>
            <w:shd w:val="clear" w:color="auto" w:fill="1F497D" w:themeFill="text2"/>
          </w:tcPr>
          <w:p w:rsidR="00CE3E77" w:rsidRPr="00280DF7" w:rsidRDefault="00CE3E77" w:rsidP="00363E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Purpose of </w:t>
            </w:r>
            <w:r w:rsidRPr="00280DF7">
              <w:rPr>
                <w:b/>
                <w:color w:val="FFFFFF" w:themeColor="background1"/>
              </w:rPr>
              <w:t xml:space="preserve"> support </w:t>
            </w:r>
          </w:p>
        </w:tc>
        <w:tc>
          <w:tcPr>
            <w:tcW w:w="3873" w:type="dxa"/>
            <w:shd w:val="clear" w:color="auto" w:fill="F2F2F2" w:themeFill="background1" w:themeFillShade="F2"/>
          </w:tcPr>
          <w:p w:rsidR="00CE3E77" w:rsidRPr="00DA0D2D" w:rsidRDefault="000764B7" w:rsidP="00363EFA">
            <w:pPr>
              <w:rPr>
                <w:highlight w:val="yellow"/>
              </w:rPr>
            </w:pPr>
            <w:r>
              <w:t>Support for affected household to move to a safe location and have potential to own land via CMP/NHA system.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:rsidR="00CE3E77" w:rsidRPr="00DA0D2D" w:rsidRDefault="000764B7" w:rsidP="00363EFA">
            <w:pPr>
              <w:rPr>
                <w:highlight w:val="yellow"/>
              </w:rPr>
            </w:pPr>
            <w:r>
              <w:t>Support for affected household to move to a safe location.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:rsidR="00CE3E77" w:rsidRPr="00280DF7" w:rsidRDefault="00CE3E77" w:rsidP="00996729">
            <w:r>
              <w:t>Su</w:t>
            </w:r>
            <w:r w:rsidR="008523EF">
              <w:t xml:space="preserve">pport for affected </w:t>
            </w:r>
            <w:r w:rsidR="00996729">
              <w:t>household</w:t>
            </w:r>
            <w:r w:rsidR="008523EF">
              <w:t xml:space="preserve"> to rent a</w:t>
            </w:r>
            <w:r>
              <w:t xml:space="preserve"> Safe Appropriate Durable unit. 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8E58D9" w:rsidRDefault="000764B7" w:rsidP="00363EFA">
            <w:r>
              <w:t>S</w:t>
            </w:r>
            <w:r w:rsidR="00CE3E77" w:rsidRPr="00280DF7">
              <w:t xml:space="preserve">upport </w:t>
            </w:r>
            <w:r>
              <w:t xml:space="preserve">can be extended to </w:t>
            </w:r>
            <w:r w:rsidR="004278E5">
              <w:t xml:space="preserve">households </w:t>
            </w:r>
            <w:r>
              <w:t xml:space="preserve">who find new host </w:t>
            </w:r>
            <w:r w:rsidR="004278E5">
              <w:t xml:space="preserve">households </w:t>
            </w:r>
          </w:p>
          <w:p w:rsidR="008E58D9" w:rsidRDefault="008E58D9" w:rsidP="00363EFA"/>
          <w:p w:rsidR="00CE3E77" w:rsidRDefault="008E58D9" w:rsidP="00363EFA">
            <w:r>
              <w:t>OR</w:t>
            </w:r>
          </w:p>
          <w:p w:rsidR="00CE3E77" w:rsidRDefault="00CE3E77" w:rsidP="00363EFA"/>
          <w:p w:rsidR="00CE3E77" w:rsidRPr="00280DF7" w:rsidRDefault="000764B7" w:rsidP="004278E5">
            <w:r>
              <w:t xml:space="preserve">Support </w:t>
            </w:r>
            <w:r w:rsidR="004278E5">
              <w:t xml:space="preserve">households </w:t>
            </w:r>
            <w:r>
              <w:t xml:space="preserve">already hosting </w:t>
            </w:r>
            <w:r w:rsidR="004278E5">
              <w:t>households</w:t>
            </w:r>
          </w:p>
        </w:tc>
      </w:tr>
      <w:tr w:rsidR="00A830EA" w:rsidRPr="00AD664B" w:rsidTr="008E58D9">
        <w:tc>
          <w:tcPr>
            <w:tcW w:w="1508" w:type="dxa"/>
            <w:shd w:val="clear" w:color="auto" w:fill="1F497D" w:themeFill="text2"/>
          </w:tcPr>
          <w:p w:rsidR="00A830EA" w:rsidRPr="00280DF7" w:rsidRDefault="00A830EA" w:rsidP="00700785">
            <w:pPr>
              <w:rPr>
                <w:b/>
                <w:color w:val="FFFFFF" w:themeColor="background1"/>
              </w:rPr>
            </w:pPr>
            <w:r w:rsidRPr="00280DF7">
              <w:rPr>
                <w:b/>
                <w:color w:val="FFFFFF" w:themeColor="background1"/>
              </w:rPr>
              <w:t>Common criteria</w:t>
            </w:r>
          </w:p>
        </w:tc>
        <w:tc>
          <w:tcPr>
            <w:tcW w:w="13078" w:type="dxa"/>
            <w:gridSpan w:val="4"/>
            <w:shd w:val="clear" w:color="auto" w:fill="F2F2F2" w:themeFill="background1" w:themeFillShade="F2"/>
          </w:tcPr>
          <w:p w:rsidR="00A830EA" w:rsidRPr="00952406" w:rsidRDefault="00A830EA" w:rsidP="00811492">
            <w:pPr>
              <w:pStyle w:val="NoSpacing"/>
              <w:numPr>
                <w:ilvl w:val="0"/>
                <w:numId w:val="1"/>
              </w:numPr>
              <w:rPr>
                <w:color w:val="FF0000"/>
              </w:rPr>
            </w:pPr>
            <w:r w:rsidRPr="00952406">
              <w:rPr>
                <w:color w:val="FF0000"/>
              </w:rPr>
              <w:t>Place of origin (pre-Yolanda) is within the target barangays</w:t>
            </w:r>
          </w:p>
          <w:p w:rsidR="00A830EA" w:rsidRPr="00952406" w:rsidRDefault="00503A93" w:rsidP="00811492">
            <w:pPr>
              <w:pStyle w:val="NoSpacing"/>
              <w:numPr>
                <w:ilvl w:val="0"/>
                <w:numId w:val="1"/>
              </w:numPr>
              <w:rPr>
                <w:color w:val="FF0000"/>
              </w:rPr>
            </w:pPr>
            <w:r w:rsidRPr="00952406">
              <w:rPr>
                <w:color w:val="FF0000"/>
              </w:rPr>
              <w:t>Household’s</w:t>
            </w:r>
            <w:r w:rsidR="00CE3E77" w:rsidRPr="00952406">
              <w:rPr>
                <w:color w:val="FF0000"/>
              </w:rPr>
              <w:t xml:space="preserve"> pre</w:t>
            </w:r>
            <w:r w:rsidRPr="00952406">
              <w:rPr>
                <w:color w:val="FF0000"/>
              </w:rPr>
              <w:t>-</w:t>
            </w:r>
            <w:r w:rsidR="00CE3E77" w:rsidRPr="00952406">
              <w:rPr>
                <w:color w:val="FF0000"/>
              </w:rPr>
              <w:t xml:space="preserve">Yolanda house was located in the </w:t>
            </w:r>
            <w:r w:rsidR="00A830EA" w:rsidRPr="00952406">
              <w:rPr>
                <w:color w:val="FF0000"/>
              </w:rPr>
              <w:t>currently declared NDZ</w:t>
            </w:r>
            <w:r w:rsidRPr="00952406">
              <w:rPr>
                <w:color w:val="FF0000"/>
              </w:rPr>
              <w:t xml:space="preserve"> or on the coastal side of Old Road Sagkahan</w:t>
            </w:r>
            <w:r w:rsidR="00A830EA" w:rsidRPr="00952406">
              <w:rPr>
                <w:color w:val="FF0000"/>
              </w:rPr>
              <w:t>.</w:t>
            </w:r>
          </w:p>
          <w:p w:rsidR="00952406" w:rsidRPr="00952406" w:rsidRDefault="00CE3E77" w:rsidP="00811492">
            <w:pPr>
              <w:pStyle w:val="NoSpacing"/>
              <w:numPr>
                <w:ilvl w:val="0"/>
                <w:numId w:val="1"/>
              </w:numPr>
              <w:rPr>
                <w:color w:val="FF0000"/>
              </w:rPr>
            </w:pPr>
            <w:r w:rsidRPr="00952406">
              <w:rPr>
                <w:color w:val="FF0000"/>
              </w:rPr>
              <w:t>Currently dwelling in</w:t>
            </w:r>
            <w:r w:rsidR="00A830EA" w:rsidRPr="00952406">
              <w:rPr>
                <w:color w:val="FF0000"/>
              </w:rPr>
              <w:t xml:space="preserve"> evacuation center</w:t>
            </w:r>
            <w:r w:rsidR="0065545E" w:rsidRPr="00952406">
              <w:rPr>
                <w:color w:val="FF0000"/>
              </w:rPr>
              <w:t>,</w:t>
            </w:r>
            <w:r w:rsidR="00A830EA" w:rsidRPr="00952406">
              <w:rPr>
                <w:color w:val="FF0000"/>
              </w:rPr>
              <w:t xml:space="preserve"> tent</w:t>
            </w:r>
            <w:r w:rsidR="0065545E" w:rsidRPr="00952406">
              <w:rPr>
                <w:color w:val="FF0000"/>
              </w:rPr>
              <w:t>,</w:t>
            </w:r>
            <w:r w:rsidRPr="00952406">
              <w:rPr>
                <w:color w:val="FF0000"/>
              </w:rPr>
              <w:t xml:space="preserve"> m</w:t>
            </w:r>
            <w:r w:rsidR="00DE1204" w:rsidRPr="00952406">
              <w:rPr>
                <w:color w:val="FF0000"/>
              </w:rPr>
              <w:t>ake shift shelter</w:t>
            </w:r>
            <w:r w:rsidR="00EF66BF" w:rsidRPr="00952406">
              <w:rPr>
                <w:color w:val="FF0000"/>
              </w:rPr>
              <w:t xml:space="preserve">, </w:t>
            </w:r>
            <w:r w:rsidR="00DE1204" w:rsidRPr="00952406">
              <w:rPr>
                <w:color w:val="FF0000"/>
              </w:rPr>
              <w:t xml:space="preserve">living with host </w:t>
            </w:r>
            <w:r w:rsidR="0065545E" w:rsidRPr="00952406">
              <w:rPr>
                <w:color w:val="FF0000"/>
              </w:rPr>
              <w:t>households</w:t>
            </w:r>
            <w:r w:rsidR="00EF66BF" w:rsidRPr="00952406">
              <w:rPr>
                <w:color w:val="FF0000"/>
              </w:rPr>
              <w:t>, or currently renting an apartment or house.</w:t>
            </w:r>
          </w:p>
          <w:p w:rsidR="00DE1204" w:rsidRPr="00952406" w:rsidRDefault="00EF66BF" w:rsidP="00811492">
            <w:pPr>
              <w:pStyle w:val="NoSpacing"/>
              <w:numPr>
                <w:ilvl w:val="0"/>
                <w:numId w:val="1"/>
              </w:numPr>
              <w:rPr>
                <w:color w:val="FF0000"/>
              </w:rPr>
            </w:pPr>
            <w:r w:rsidRPr="00952406">
              <w:rPr>
                <w:color w:val="FF0000"/>
              </w:rPr>
              <w:t>Currently renting a plot of land and/or house in the Dwell Zone but cannot acquire permission from land and/or house owner to repair or reconstruct in the location</w:t>
            </w:r>
            <w:r w:rsidR="00DE1204" w:rsidRPr="00952406">
              <w:rPr>
                <w:color w:val="FF0000"/>
              </w:rPr>
              <w:t>.</w:t>
            </w:r>
          </w:p>
          <w:p w:rsidR="00EF66BF" w:rsidRPr="00952406" w:rsidRDefault="00EF66BF" w:rsidP="00811492">
            <w:pPr>
              <w:pStyle w:val="NoSpacing"/>
              <w:numPr>
                <w:ilvl w:val="0"/>
                <w:numId w:val="1"/>
              </w:numPr>
              <w:rPr>
                <w:color w:val="FF0000"/>
              </w:rPr>
            </w:pPr>
            <w:r w:rsidRPr="00952406">
              <w:rPr>
                <w:color w:val="FF0000"/>
              </w:rPr>
              <w:t xml:space="preserve">Household has not received either transitional or </w:t>
            </w:r>
            <w:r w:rsidR="00811492" w:rsidRPr="00952406">
              <w:rPr>
                <w:color w:val="FF0000"/>
              </w:rPr>
              <w:t>permanent</w:t>
            </w:r>
            <w:r w:rsidRPr="00952406">
              <w:rPr>
                <w:color w:val="FF0000"/>
              </w:rPr>
              <w:t xml:space="preserve"> shelter assistance of more than 15,000 PhP.</w:t>
            </w:r>
          </w:p>
          <w:p w:rsidR="00811492" w:rsidRPr="00280DF7" w:rsidRDefault="00811492" w:rsidP="00811492">
            <w:pPr>
              <w:pStyle w:val="NoSpacing"/>
              <w:numPr>
                <w:ilvl w:val="0"/>
                <w:numId w:val="1"/>
              </w:numPr>
            </w:pPr>
            <w:r w:rsidRPr="00952406">
              <w:rPr>
                <w:color w:val="FF0000"/>
              </w:rPr>
              <w:t xml:space="preserve">CRS provides assistance by household (which could include several families) living in one shelter </w:t>
            </w:r>
          </w:p>
        </w:tc>
      </w:tr>
      <w:tr w:rsidR="00DA0EF0" w:rsidRPr="00AD664B" w:rsidTr="008E58D9">
        <w:tc>
          <w:tcPr>
            <w:tcW w:w="1508" w:type="dxa"/>
            <w:shd w:val="clear" w:color="auto" w:fill="1F497D" w:themeFill="text2"/>
          </w:tcPr>
          <w:p w:rsidR="00DA0EF0" w:rsidRPr="00280DF7" w:rsidRDefault="00DA0EF0" w:rsidP="00700785">
            <w:pPr>
              <w:rPr>
                <w:b/>
                <w:color w:val="FFFFFF" w:themeColor="background1"/>
              </w:rPr>
            </w:pPr>
            <w:r w:rsidRPr="00280DF7">
              <w:rPr>
                <w:b/>
                <w:color w:val="FFFFFF" w:themeColor="background1"/>
              </w:rPr>
              <w:t>Additional criteria</w:t>
            </w:r>
          </w:p>
        </w:tc>
        <w:tc>
          <w:tcPr>
            <w:tcW w:w="3873" w:type="dxa"/>
            <w:shd w:val="clear" w:color="auto" w:fill="F2F2F2" w:themeFill="background1" w:themeFillShade="F2"/>
          </w:tcPr>
          <w:p w:rsidR="00DA0EF0" w:rsidRDefault="00DA0EF0" w:rsidP="004673DD">
            <w:pPr>
              <w:pStyle w:val="NoSpacing"/>
              <w:numPr>
                <w:ilvl w:val="0"/>
                <w:numId w:val="17"/>
              </w:numPr>
            </w:pPr>
            <w:r>
              <w:t xml:space="preserve">The group qualifies under CMP / NHA housing program </w:t>
            </w:r>
          </w:p>
          <w:p w:rsidR="00DA0EF0" w:rsidRDefault="00DA0EF0" w:rsidP="004673DD">
            <w:pPr>
              <w:pStyle w:val="NoSpacing"/>
              <w:numPr>
                <w:ilvl w:val="0"/>
                <w:numId w:val="17"/>
              </w:numPr>
            </w:pPr>
            <w:r>
              <w:t>The land is acceptable by the CMP</w:t>
            </w:r>
          </w:p>
          <w:p w:rsidR="00DA0EF0" w:rsidRPr="00280DF7" w:rsidRDefault="00DA0EF0" w:rsidP="004673DD">
            <w:pPr>
              <w:pStyle w:val="NoSpacing"/>
              <w:numPr>
                <w:ilvl w:val="0"/>
                <w:numId w:val="17"/>
              </w:numPr>
            </w:pPr>
            <w:r>
              <w:t xml:space="preserve">The group presents a proposition to CRS. 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:rsidR="00DA0EF0" w:rsidRPr="00280DF7" w:rsidRDefault="00DA0EF0" w:rsidP="00DA0EF0">
            <w:pPr>
              <w:pStyle w:val="NoSpacing"/>
              <w:numPr>
                <w:ilvl w:val="0"/>
                <w:numId w:val="26"/>
              </w:numPr>
            </w:pPr>
            <w:r w:rsidRPr="00280DF7">
              <w:t>Can acquire land occupancy permission</w:t>
            </w:r>
            <w:r>
              <w:t xml:space="preserve"> for a minimum of 2 years</w:t>
            </w:r>
          </w:p>
          <w:p w:rsidR="00DA0EF0" w:rsidRDefault="00DA0EF0" w:rsidP="00DA0EF0">
            <w:pPr>
              <w:pStyle w:val="NoSpacing"/>
              <w:numPr>
                <w:ilvl w:val="0"/>
                <w:numId w:val="26"/>
              </w:numPr>
            </w:pPr>
            <w:r w:rsidRPr="00280DF7">
              <w:t>The land must be in safe area</w:t>
            </w:r>
            <w:r w:rsidR="003A069D">
              <w:t xml:space="preserve"> with limited risk of </w:t>
            </w:r>
            <w:r>
              <w:t xml:space="preserve">flooding </w:t>
            </w:r>
            <w:r w:rsidR="003A069D">
              <w:t xml:space="preserve">and </w:t>
            </w:r>
            <w:r>
              <w:t>land slides</w:t>
            </w:r>
          </w:p>
          <w:p w:rsidR="00DA0EF0" w:rsidRDefault="00DA0EF0" w:rsidP="00DA0EF0">
            <w:pPr>
              <w:pStyle w:val="NoSpacing"/>
              <w:numPr>
                <w:ilvl w:val="0"/>
                <w:numId w:val="26"/>
              </w:numPr>
            </w:pPr>
            <w:r>
              <w:t xml:space="preserve">The land must not be contaminated (asbestos, toxic waste) </w:t>
            </w:r>
          </w:p>
          <w:p w:rsidR="00825094" w:rsidRDefault="00825094" w:rsidP="00825094">
            <w:pPr>
              <w:pStyle w:val="NoSpacing"/>
              <w:numPr>
                <w:ilvl w:val="0"/>
                <w:numId w:val="26"/>
              </w:numPr>
            </w:pPr>
            <w:r>
              <w:t>The land must be cleared from rubble - debris removal is beneficiary’s responsibility</w:t>
            </w:r>
            <w:r w:rsidR="003A069D">
              <w:t xml:space="preserve"> unless the debris and/or shelter is contaminated with </w:t>
            </w:r>
            <w:r w:rsidR="003A069D">
              <w:lastRenderedPageBreak/>
              <w:t>asbestos</w:t>
            </w:r>
            <w:r>
              <w:t>.</w:t>
            </w:r>
          </w:p>
          <w:p w:rsidR="00825094" w:rsidRDefault="003A069D" w:rsidP="00825094">
            <w:pPr>
              <w:pStyle w:val="NoSpacing"/>
              <w:numPr>
                <w:ilvl w:val="0"/>
                <w:numId w:val="26"/>
              </w:numPr>
            </w:pPr>
            <w:r>
              <w:t xml:space="preserve">Plot size </w:t>
            </w:r>
            <w:r w:rsidR="00825094">
              <w:t>must be large enough to house a home per sphere standards</w:t>
            </w:r>
          </w:p>
          <w:p w:rsidR="00DA0EF0" w:rsidRPr="00280DF7" w:rsidRDefault="00DA0EF0" w:rsidP="00DA0EF0">
            <w:pPr>
              <w:pStyle w:val="NoSpacing"/>
              <w:ind w:left="450"/>
            </w:pPr>
          </w:p>
        </w:tc>
        <w:tc>
          <w:tcPr>
            <w:tcW w:w="3099" w:type="dxa"/>
            <w:shd w:val="clear" w:color="auto" w:fill="F2F2F2" w:themeFill="background1" w:themeFillShade="F2"/>
          </w:tcPr>
          <w:p w:rsidR="00DA0EF0" w:rsidRPr="00275439" w:rsidRDefault="00DA0EF0" w:rsidP="00DA0EF0">
            <w:pPr>
              <w:pStyle w:val="NoSpacing"/>
              <w:numPr>
                <w:ilvl w:val="0"/>
                <w:numId w:val="27"/>
              </w:numPr>
            </w:pPr>
            <w:r w:rsidRPr="00275439">
              <w:lastRenderedPageBreak/>
              <w:t>Can acquire rental agreement</w:t>
            </w:r>
          </w:p>
          <w:p w:rsidR="00DA0EF0" w:rsidRPr="00275439" w:rsidRDefault="00DA0EF0" w:rsidP="00DA0EF0">
            <w:pPr>
              <w:pStyle w:val="NoSpacing"/>
              <w:numPr>
                <w:ilvl w:val="0"/>
                <w:numId w:val="27"/>
              </w:numPr>
            </w:pPr>
            <w:r w:rsidRPr="00275439">
              <w:t>The rental unit must be located in a safe area</w:t>
            </w:r>
            <w:r w:rsidR="00825094">
              <w:t>.</w:t>
            </w:r>
          </w:p>
          <w:p w:rsidR="00DA0EF0" w:rsidRPr="00275439" w:rsidRDefault="00DA0EF0" w:rsidP="00DA0EF0">
            <w:pPr>
              <w:pStyle w:val="NoSpacing"/>
              <w:numPr>
                <w:ilvl w:val="0"/>
                <w:numId w:val="27"/>
              </w:numPr>
            </w:pPr>
            <w:r w:rsidRPr="00275439">
              <w:t xml:space="preserve">The rental unit must be in a safe condition, structurally sound, no hazardous material. </w:t>
            </w:r>
          </w:p>
          <w:p w:rsidR="00DA0EF0" w:rsidRPr="00275439" w:rsidRDefault="00DA0EF0" w:rsidP="00DA0EF0">
            <w:pPr>
              <w:pStyle w:val="NoSpacing"/>
              <w:numPr>
                <w:ilvl w:val="0"/>
                <w:numId w:val="27"/>
              </w:numPr>
            </w:pPr>
            <w:r w:rsidRPr="00275439">
              <w:t>The unit must be to a min. standard</w:t>
            </w:r>
            <w:r>
              <w:t xml:space="preserve"> (</w:t>
            </w:r>
            <w:r w:rsidRPr="00275439">
              <w:t>3.5m2 per person covered living space</w:t>
            </w:r>
            <w:r>
              <w:t>)</w:t>
            </w:r>
          </w:p>
          <w:p w:rsidR="00DA0EF0" w:rsidRPr="00275439" w:rsidRDefault="00DA0EF0" w:rsidP="00DA0EF0">
            <w:pPr>
              <w:pStyle w:val="NoSpacing"/>
              <w:numPr>
                <w:ilvl w:val="0"/>
                <w:numId w:val="27"/>
              </w:numPr>
            </w:pPr>
            <w:r w:rsidRPr="00275439">
              <w:t>Access to electricity</w:t>
            </w:r>
          </w:p>
          <w:p w:rsidR="00825094" w:rsidRDefault="00DA0EF0" w:rsidP="00DA0EF0">
            <w:pPr>
              <w:pStyle w:val="NoSpacing"/>
              <w:numPr>
                <w:ilvl w:val="0"/>
                <w:numId w:val="27"/>
              </w:numPr>
            </w:pPr>
            <w:r w:rsidRPr="00275439">
              <w:t xml:space="preserve">Access to shared CR </w:t>
            </w:r>
            <w:r w:rsidR="00825094">
              <w:t>(max</w:t>
            </w:r>
            <w:r w:rsidR="003A069D">
              <w:t>imum of</w:t>
            </w:r>
            <w:r w:rsidR="00825094">
              <w:t xml:space="preserve"> 20 people/CR) </w:t>
            </w:r>
            <w:r w:rsidR="00825094">
              <w:lastRenderedPageBreak/>
              <w:t xml:space="preserve">as per sphere standards </w:t>
            </w:r>
          </w:p>
          <w:p w:rsidR="00DA0EF0" w:rsidRDefault="00825094" w:rsidP="00DA0EF0">
            <w:pPr>
              <w:pStyle w:val="NoSpacing"/>
              <w:numPr>
                <w:ilvl w:val="0"/>
                <w:numId w:val="27"/>
              </w:numPr>
            </w:pPr>
            <w:r w:rsidRPr="00275439">
              <w:t xml:space="preserve">Access to shared </w:t>
            </w:r>
            <w:r>
              <w:t>w</w:t>
            </w:r>
            <w:r w:rsidR="00DA0EF0" w:rsidRPr="00275439">
              <w:t>ater supply</w:t>
            </w:r>
          </w:p>
          <w:p w:rsidR="00DA0EF0" w:rsidRPr="0072045B" w:rsidRDefault="00DA0EF0" w:rsidP="000E38FB">
            <w:pPr>
              <w:pStyle w:val="NoSpacing"/>
              <w:rPr>
                <w:color w:val="FF0000"/>
              </w:rPr>
            </w:pPr>
          </w:p>
        </w:tc>
        <w:tc>
          <w:tcPr>
            <w:tcW w:w="2683" w:type="dxa"/>
            <w:shd w:val="clear" w:color="auto" w:fill="F2F2F2" w:themeFill="background1" w:themeFillShade="F2"/>
          </w:tcPr>
          <w:p w:rsidR="00DA0EF0" w:rsidRPr="00275439" w:rsidRDefault="00DA0EF0" w:rsidP="00825094">
            <w:pPr>
              <w:pStyle w:val="NoSpacing"/>
              <w:numPr>
                <w:ilvl w:val="0"/>
                <w:numId w:val="35"/>
              </w:numPr>
            </w:pPr>
            <w:r w:rsidRPr="00275439">
              <w:lastRenderedPageBreak/>
              <w:t xml:space="preserve">Is currently living with host </w:t>
            </w:r>
            <w:r>
              <w:t>household</w:t>
            </w:r>
            <w:r w:rsidRPr="00275439">
              <w:t xml:space="preserve"> or can find new host </w:t>
            </w:r>
            <w:r>
              <w:t>household</w:t>
            </w:r>
            <w:r w:rsidRPr="00275439">
              <w:t xml:space="preserve"> to shelter </w:t>
            </w:r>
            <w:r>
              <w:t>household</w:t>
            </w:r>
            <w:r w:rsidRPr="00275439">
              <w:t xml:space="preserve">. </w:t>
            </w:r>
          </w:p>
          <w:p w:rsidR="00DA0EF0" w:rsidRPr="00275439" w:rsidRDefault="00DA0EF0" w:rsidP="00825094">
            <w:pPr>
              <w:pStyle w:val="NoSpacing"/>
              <w:numPr>
                <w:ilvl w:val="0"/>
                <w:numId w:val="35"/>
              </w:numPr>
            </w:pPr>
            <w:r w:rsidRPr="00275439">
              <w:t xml:space="preserve">The unit must be in safe area. </w:t>
            </w:r>
          </w:p>
          <w:p w:rsidR="00DA0EF0" w:rsidRPr="00275439" w:rsidRDefault="00DA0EF0" w:rsidP="00825094">
            <w:pPr>
              <w:pStyle w:val="NoSpacing"/>
              <w:numPr>
                <w:ilvl w:val="0"/>
                <w:numId w:val="35"/>
              </w:numPr>
            </w:pPr>
            <w:r w:rsidRPr="00275439">
              <w:t xml:space="preserve">The unit must be in a safe condition, structurally sound, no hazardous material. </w:t>
            </w:r>
          </w:p>
          <w:p w:rsidR="00DA0EF0" w:rsidRDefault="00DA0EF0" w:rsidP="00825094">
            <w:pPr>
              <w:pStyle w:val="NoSpacing"/>
              <w:numPr>
                <w:ilvl w:val="0"/>
                <w:numId w:val="35"/>
              </w:numPr>
            </w:pPr>
            <w:r w:rsidRPr="00275439">
              <w:t>The unit must be to a min. standard</w:t>
            </w:r>
            <w:r>
              <w:t xml:space="preserve"> (</w:t>
            </w:r>
            <w:r w:rsidRPr="00275439">
              <w:t xml:space="preserve">3.5m2 per person covered </w:t>
            </w:r>
            <w:r w:rsidRPr="00275439">
              <w:lastRenderedPageBreak/>
              <w:t>living space</w:t>
            </w:r>
            <w:r>
              <w:t>)</w:t>
            </w:r>
          </w:p>
          <w:p w:rsidR="003A069D" w:rsidRDefault="003A069D" w:rsidP="00825094">
            <w:pPr>
              <w:pStyle w:val="NoSpacing"/>
              <w:numPr>
                <w:ilvl w:val="0"/>
                <w:numId w:val="35"/>
              </w:numPr>
            </w:pPr>
            <w:r>
              <w:t>Hosted household has a private lockable space for sleeping</w:t>
            </w:r>
          </w:p>
          <w:p w:rsidR="00825094" w:rsidRDefault="00825094" w:rsidP="00825094">
            <w:pPr>
              <w:pStyle w:val="NoSpacing"/>
              <w:numPr>
                <w:ilvl w:val="0"/>
                <w:numId w:val="35"/>
              </w:numPr>
            </w:pPr>
            <w:r w:rsidRPr="00275439">
              <w:t>Access to electricity</w:t>
            </w:r>
          </w:p>
          <w:p w:rsidR="00825094" w:rsidRDefault="00825094" w:rsidP="00825094">
            <w:pPr>
              <w:pStyle w:val="NoSpacing"/>
              <w:numPr>
                <w:ilvl w:val="0"/>
                <w:numId w:val="35"/>
              </w:numPr>
            </w:pPr>
            <w:r w:rsidRPr="00275439">
              <w:t xml:space="preserve">Access to shared CR, </w:t>
            </w:r>
            <w:r>
              <w:t xml:space="preserve">(max 20 people/CR) as per sphere standards </w:t>
            </w:r>
          </w:p>
          <w:p w:rsidR="00DA0EF0" w:rsidRPr="00825094" w:rsidRDefault="00825094" w:rsidP="003D43D9">
            <w:pPr>
              <w:pStyle w:val="NoSpacing"/>
              <w:numPr>
                <w:ilvl w:val="0"/>
                <w:numId w:val="35"/>
              </w:numPr>
            </w:pPr>
            <w:r w:rsidRPr="00275439">
              <w:t xml:space="preserve">Access to shared </w:t>
            </w:r>
            <w:r>
              <w:t>w</w:t>
            </w:r>
            <w:r w:rsidRPr="00275439">
              <w:t>ater supply</w:t>
            </w:r>
          </w:p>
        </w:tc>
      </w:tr>
      <w:tr w:rsidR="00DA0EF0" w:rsidRPr="00AD664B" w:rsidTr="008E58D9">
        <w:tc>
          <w:tcPr>
            <w:tcW w:w="1508" w:type="dxa"/>
            <w:shd w:val="clear" w:color="auto" w:fill="1F497D" w:themeFill="text2"/>
          </w:tcPr>
          <w:p w:rsidR="00DA0EF0" w:rsidRPr="00280DF7" w:rsidRDefault="00DA0EF0" w:rsidP="00700785">
            <w:pPr>
              <w:rPr>
                <w:b/>
                <w:color w:val="FFFFFF" w:themeColor="background1"/>
              </w:rPr>
            </w:pPr>
            <w:r w:rsidRPr="00280DF7">
              <w:rPr>
                <w:b/>
                <w:color w:val="FFFFFF" w:themeColor="background1"/>
              </w:rPr>
              <w:lastRenderedPageBreak/>
              <w:t>Duration</w:t>
            </w:r>
          </w:p>
        </w:tc>
        <w:tc>
          <w:tcPr>
            <w:tcW w:w="3873" w:type="dxa"/>
            <w:shd w:val="clear" w:color="auto" w:fill="F2F2F2" w:themeFill="background1" w:themeFillShade="F2"/>
          </w:tcPr>
          <w:p w:rsidR="00DA0EF0" w:rsidRDefault="00DA0EF0" w:rsidP="000E38FB">
            <w:r>
              <w:t>Land rental subsidies to cover 2 year period</w:t>
            </w:r>
          </w:p>
          <w:p w:rsidR="00DA0EF0" w:rsidRDefault="00DA0EF0" w:rsidP="000E38FB"/>
          <w:p w:rsidR="00DA0EF0" w:rsidRPr="008E58D9" w:rsidRDefault="00DA0EF0" w:rsidP="000E38FB">
            <w:r>
              <w:t>Shelter and latrine support are owned by household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:rsidR="00DA0EF0" w:rsidRDefault="00DA0EF0" w:rsidP="000E38FB">
            <w:r>
              <w:t>Land rental subsidies to cover 2 years</w:t>
            </w:r>
          </w:p>
          <w:p w:rsidR="00DA0EF0" w:rsidRDefault="00DA0EF0" w:rsidP="000E38FB"/>
          <w:p w:rsidR="00DA0EF0" w:rsidRPr="00280DF7" w:rsidRDefault="00DA0EF0" w:rsidP="000E38FB">
            <w:r>
              <w:t>Shelter and latrine</w:t>
            </w:r>
            <w:r w:rsidR="008E58D9">
              <w:t xml:space="preserve"> support are owned by household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:rsidR="00DA0EF0" w:rsidRDefault="00DA0EF0" w:rsidP="000E38FB">
            <w:r>
              <w:t>Subsides to cover 2 year period</w:t>
            </w:r>
          </w:p>
          <w:p w:rsidR="00DA0EF0" w:rsidRPr="00280DF7" w:rsidRDefault="00DA0EF0" w:rsidP="000E38FB"/>
        </w:tc>
        <w:tc>
          <w:tcPr>
            <w:tcW w:w="2683" w:type="dxa"/>
            <w:shd w:val="clear" w:color="auto" w:fill="F2F2F2" w:themeFill="background1" w:themeFillShade="F2"/>
          </w:tcPr>
          <w:p w:rsidR="00DA0EF0" w:rsidRDefault="00DA0EF0" w:rsidP="000E38FB">
            <w:r>
              <w:t xml:space="preserve">Subsidies to cover 2 year </w:t>
            </w:r>
            <w:r w:rsidR="00985720">
              <w:t xml:space="preserve">hosting rent free </w:t>
            </w:r>
            <w:r>
              <w:t>period</w:t>
            </w:r>
          </w:p>
          <w:p w:rsidR="00DA0EF0" w:rsidRPr="00280DF7" w:rsidRDefault="00DA0EF0" w:rsidP="000E38FB"/>
        </w:tc>
      </w:tr>
      <w:tr w:rsidR="00DA0EF0" w:rsidRPr="00DA0EF0" w:rsidTr="008E58D9">
        <w:tc>
          <w:tcPr>
            <w:tcW w:w="1508" w:type="dxa"/>
            <w:shd w:val="clear" w:color="auto" w:fill="1F497D" w:themeFill="text2"/>
          </w:tcPr>
          <w:p w:rsidR="00DA0EF0" w:rsidRPr="00280DF7" w:rsidRDefault="00DA0EF0" w:rsidP="00700785">
            <w:pPr>
              <w:rPr>
                <w:b/>
                <w:color w:val="FFFFFF" w:themeColor="background1"/>
              </w:rPr>
            </w:pPr>
            <w:r w:rsidRPr="00280DF7">
              <w:rPr>
                <w:b/>
                <w:color w:val="FFFFFF" w:themeColor="background1"/>
              </w:rPr>
              <w:t>Shelter</w:t>
            </w:r>
            <w:r>
              <w:rPr>
                <w:b/>
                <w:color w:val="FFFFFF" w:themeColor="background1"/>
              </w:rPr>
              <w:t xml:space="preserve">ing support </w:t>
            </w:r>
          </w:p>
        </w:tc>
        <w:tc>
          <w:tcPr>
            <w:tcW w:w="3873" w:type="dxa"/>
          </w:tcPr>
          <w:p w:rsidR="00DA0EF0" w:rsidRDefault="00DA0EF0" w:rsidP="000E38FB">
            <w:r>
              <w:t xml:space="preserve">Shelter construction support </w:t>
            </w:r>
            <w:r w:rsidRPr="00280DF7">
              <w:t xml:space="preserve">33,000 PhP </w:t>
            </w:r>
          </w:p>
          <w:p w:rsidR="00DA0EF0" w:rsidRDefault="00DA0EF0" w:rsidP="000E38FB"/>
          <w:p w:rsidR="00DA0EF0" w:rsidRDefault="00DA0EF0" w:rsidP="000E38FB">
            <w:pPr>
              <w:rPr>
                <w:color w:val="FF0000"/>
              </w:rPr>
            </w:pPr>
            <w:r>
              <w:t xml:space="preserve">Fixed rate of 14,400 PhP to </w:t>
            </w:r>
            <w:r w:rsidR="003A069D">
              <w:t xml:space="preserve">support </w:t>
            </w:r>
            <w:r>
              <w:t xml:space="preserve">two years </w:t>
            </w:r>
            <w:r w:rsidR="003A069D">
              <w:t>of</w:t>
            </w:r>
            <w:r w:rsidR="006A1AB5">
              <w:t xml:space="preserve"> mortgage repayment for land purchase </w:t>
            </w:r>
          </w:p>
          <w:p w:rsidR="00DA0EF0" w:rsidRPr="00280DF7" w:rsidRDefault="00DA0EF0" w:rsidP="000E38FB"/>
        </w:tc>
        <w:tc>
          <w:tcPr>
            <w:tcW w:w="3423" w:type="dxa"/>
          </w:tcPr>
          <w:p w:rsidR="00DA0EF0" w:rsidRDefault="00DA0EF0" w:rsidP="000E38FB">
            <w:r>
              <w:t xml:space="preserve">Shelter construction support </w:t>
            </w:r>
            <w:r w:rsidRPr="00280DF7">
              <w:t xml:space="preserve">33,000 PhP </w:t>
            </w:r>
          </w:p>
          <w:p w:rsidR="00DA0EF0" w:rsidRDefault="00DA0EF0" w:rsidP="000E38FB">
            <w:pPr>
              <w:jc w:val="both"/>
            </w:pPr>
          </w:p>
          <w:p w:rsidR="00DA0EF0" w:rsidRDefault="00DA0EF0" w:rsidP="000E38FB">
            <w:pPr>
              <w:jc w:val="both"/>
            </w:pPr>
            <w:r>
              <w:t xml:space="preserve">Fixed rate of 14,400 PhP to cover two years of land rental or as land purchase grant </w:t>
            </w:r>
          </w:p>
          <w:p w:rsidR="00DA0EF0" w:rsidRDefault="00DA0EF0" w:rsidP="000E38FB">
            <w:pPr>
              <w:jc w:val="both"/>
            </w:pPr>
          </w:p>
          <w:p w:rsidR="00DA0EF0" w:rsidRPr="00280DF7" w:rsidRDefault="00DA0EF0" w:rsidP="00DA0EF0">
            <w:pPr>
              <w:jc w:val="both"/>
            </w:pPr>
          </w:p>
        </w:tc>
        <w:tc>
          <w:tcPr>
            <w:tcW w:w="3099" w:type="dxa"/>
          </w:tcPr>
          <w:p w:rsidR="00DA0EF0" w:rsidRDefault="00DA0EF0" w:rsidP="000E38FB">
            <w:r>
              <w:t xml:space="preserve">Fixed rate of </w:t>
            </w:r>
            <w:r w:rsidR="003A069D">
              <w:t>3,000 Php per month for a maximum of two years support (maximum total of 72,000 PhP)</w:t>
            </w:r>
            <w:r>
              <w:t xml:space="preserve">  </w:t>
            </w:r>
          </w:p>
          <w:p w:rsidR="00DA0EF0" w:rsidRDefault="00DA0EF0" w:rsidP="000E38FB"/>
          <w:p w:rsidR="00DA0EF0" w:rsidRDefault="00DA0EF0" w:rsidP="000E38FB"/>
          <w:p w:rsidR="00DA0EF0" w:rsidRPr="00280DF7" w:rsidRDefault="00DA0EF0" w:rsidP="00DA0EF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A069D" w:rsidRDefault="003A069D" w:rsidP="003A069D">
            <w:r>
              <w:t xml:space="preserve">Fixed rate of 3,000 Php per month for a maximum of two years support (maximum total of 72,000 PhP)  </w:t>
            </w:r>
          </w:p>
          <w:p w:rsidR="00DA0EF0" w:rsidRDefault="00DA0EF0" w:rsidP="000E38FB"/>
          <w:p w:rsidR="00DA0EF0" w:rsidRPr="00DA0EF0" w:rsidRDefault="00DA0EF0" w:rsidP="000E38FB">
            <w:r>
              <w:t xml:space="preserve">A minimum of </w:t>
            </w:r>
            <w:r w:rsidRPr="00280DF7">
              <w:t>50% must be used to upgrade</w:t>
            </w:r>
            <w:r>
              <w:t>, repair, or extend</w:t>
            </w:r>
            <w:r w:rsidRPr="00280DF7">
              <w:t xml:space="preserve"> </w:t>
            </w:r>
            <w:r>
              <w:t xml:space="preserve">the house structure and the remaining 50% </w:t>
            </w:r>
            <w:r w:rsidRPr="00280DF7">
              <w:t xml:space="preserve">can be used </w:t>
            </w:r>
            <w:r>
              <w:t>to support</w:t>
            </w:r>
            <w:r w:rsidRPr="00280DF7">
              <w:t xml:space="preserve"> </w:t>
            </w:r>
            <w:r>
              <w:t>ongoing household expenses.</w:t>
            </w:r>
            <w:r w:rsidRPr="00DA0EF0">
              <w:rPr>
                <w:color w:val="FF0000"/>
              </w:rPr>
              <w:t xml:space="preserve"> </w:t>
            </w:r>
          </w:p>
        </w:tc>
      </w:tr>
      <w:tr w:rsidR="00DA0EF0" w:rsidRPr="00AD664B" w:rsidTr="008E58D9">
        <w:trPr>
          <w:trHeight w:val="755"/>
        </w:trPr>
        <w:tc>
          <w:tcPr>
            <w:tcW w:w="1508" w:type="dxa"/>
            <w:shd w:val="clear" w:color="auto" w:fill="1F497D" w:themeFill="text2"/>
          </w:tcPr>
          <w:p w:rsidR="00DA0EF0" w:rsidRPr="002E3D7A" w:rsidRDefault="00DA0EF0" w:rsidP="00700785">
            <w:pPr>
              <w:rPr>
                <w:b/>
                <w:color w:val="FFFFFF" w:themeColor="background1"/>
              </w:rPr>
            </w:pPr>
            <w:r w:rsidRPr="002E3D7A">
              <w:rPr>
                <w:b/>
                <w:color w:val="FFFFFF" w:themeColor="background1"/>
              </w:rPr>
              <w:t>Additional material for shelter</w:t>
            </w:r>
          </w:p>
        </w:tc>
        <w:tc>
          <w:tcPr>
            <w:tcW w:w="3873" w:type="dxa"/>
          </w:tcPr>
          <w:p w:rsidR="00DA0EF0" w:rsidRPr="00280DF7" w:rsidRDefault="00DA0EF0" w:rsidP="000E38FB">
            <w:r w:rsidRPr="00280DF7">
              <w:t>CGI</w:t>
            </w:r>
            <w:r>
              <w:t xml:space="preserve"> (20 sheets or 27 for households with 7 member or more</w:t>
            </w:r>
            <w:r w:rsidRPr="00280DF7">
              <w:t>)</w:t>
            </w:r>
          </w:p>
          <w:p w:rsidR="00DA0EF0" w:rsidRPr="00280DF7" w:rsidRDefault="00DA0EF0" w:rsidP="000E38FB">
            <w:r>
              <w:t>Plain Sheet (2 sheets</w:t>
            </w:r>
            <w:r w:rsidRPr="00280DF7">
              <w:t>)</w:t>
            </w:r>
          </w:p>
          <w:p w:rsidR="00DA0EF0" w:rsidRPr="00280DF7" w:rsidRDefault="00DA0EF0" w:rsidP="000E38FB"/>
        </w:tc>
        <w:tc>
          <w:tcPr>
            <w:tcW w:w="3423" w:type="dxa"/>
          </w:tcPr>
          <w:p w:rsidR="00DA0EF0" w:rsidRPr="00280DF7" w:rsidRDefault="00DA0EF0" w:rsidP="000E38FB">
            <w:r w:rsidRPr="00280DF7">
              <w:t>CGI</w:t>
            </w:r>
            <w:r>
              <w:t xml:space="preserve"> (20 sheets or 27 for households with 7 member or more</w:t>
            </w:r>
            <w:r w:rsidRPr="00280DF7">
              <w:t>)</w:t>
            </w:r>
          </w:p>
          <w:p w:rsidR="00DA0EF0" w:rsidRPr="00280DF7" w:rsidRDefault="00DA0EF0" w:rsidP="000E38FB">
            <w:r>
              <w:t>Plain Sheets(2 sheets</w:t>
            </w:r>
            <w:r w:rsidRPr="00280DF7">
              <w:t>)</w:t>
            </w:r>
          </w:p>
          <w:p w:rsidR="00DA0EF0" w:rsidRPr="00280DF7" w:rsidRDefault="00DA0EF0" w:rsidP="000E38FB"/>
        </w:tc>
        <w:tc>
          <w:tcPr>
            <w:tcW w:w="3099" w:type="dxa"/>
          </w:tcPr>
          <w:p w:rsidR="00DA0EF0" w:rsidRPr="00280DF7" w:rsidRDefault="00DA0EF0" w:rsidP="000E38FB">
            <w:r>
              <w:t>None</w:t>
            </w:r>
          </w:p>
        </w:tc>
        <w:tc>
          <w:tcPr>
            <w:tcW w:w="2683" w:type="dxa"/>
          </w:tcPr>
          <w:p w:rsidR="00DA0EF0" w:rsidRPr="00280DF7" w:rsidRDefault="00DA0EF0" w:rsidP="000E38FB">
            <w:r>
              <w:t>None</w:t>
            </w:r>
          </w:p>
        </w:tc>
      </w:tr>
      <w:tr w:rsidR="00DA0EF0" w:rsidRPr="00AD664B" w:rsidTr="008E58D9">
        <w:trPr>
          <w:trHeight w:val="467"/>
        </w:trPr>
        <w:tc>
          <w:tcPr>
            <w:tcW w:w="1508" w:type="dxa"/>
            <w:shd w:val="clear" w:color="auto" w:fill="1F497D" w:themeFill="text2"/>
          </w:tcPr>
          <w:p w:rsidR="00DA0EF0" w:rsidRPr="002E3D7A" w:rsidRDefault="00DA0EF0" w:rsidP="00700785">
            <w:pPr>
              <w:rPr>
                <w:b/>
                <w:color w:val="FFFFFF" w:themeColor="background1"/>
              </w:rPr>
            </w:pPr>
            <w:r w:rsidRPr="002E3D7A">
              <w:rPr>
                <w:b/>
                <w:color w:val="FFFFFF" w:themeColor="background1"/>
              </w:rPr>
              <w:t>Wash</w:t>
            </w:r>
          </w:p>
        </w:tc>
        <w:tc>
          <w:tcPr>
            <w:tcW w:w="3873" w:type="dxa"/>
          </w:tcPr>
          <w:p w:rsidR="00DA0EF0" w:rsidRPr="00280DF7" w:rsidRDefault="00DA0EF0" w:rsidP="00700785">
            <w:r>
              <w:t xml:space="preserve">Latrine construction support </w:t>
            </w:r>
            <w:r w:rsidRPr="00280DF7">
              <w:t>22,000 PhP</w:t>
            </w:r>
          </w:p>
        </w:tc>
        <w:tc>
          <w:tcPr>
            <w:tcW w:w="3423" w:type="dxa"/>
          </w:tcPr>
          <w:p w:rsidR="00DA0EF0" w:rsidRPr="00280DF7" w:rsidRDefault="003A069D" w:rsidP="00700785">
            <w:r>
              <w:t xml:space="preserve">Latrine construction support </w:t>
            </w:r>
            <w:r w:rsidR="00DA0EF0" w:rsidRPr="00280DF7">
              <w:t>22,000 PhP</w:t>
            </w:r>
          </w:p>
        </w:tc>
        <w:tc>
          <w:tcPr>
            <w:tcW w:w="3099" w:type="dxa"/>
          </w:tcPr>
          <w:p w:rsidR="00DA0EF0" w:rsidRDefault="00DA0EF0" w:rsidP="00DA0EF0">
            <w:r w:rsidRPr="00280DF7">
              <w:t xml:space="preserve">Case by case </w:t>
            </w:r>
            <w:r>
              <w:t>upon inspection Maximum of 10,000 Php for WASH installations, repairs, and desludging</w:t>
            </w:r>
          </w:p>
          <w:p w:rsidR="00DA0EF0" w:rsidRPr="00280DF7" w:rsidRDefault="00DA0EF0" w:rsidP="00BA49AF"/>
        </w:tc>
        <w:tc>
          <w:tcPr>
            <w:tcW w:w="2683" w:type="dxa"/>
          </w:tcPr>
          <w:p w:rsidR="00DA0EF0" w:rsidRDefault="00DA0EF0" w:rsidP="00DA0EF0">
            <w:r w:rsidRPr="00280DF7">
              <w:t xml:space="preserve">Case by case </w:t>
            </w:r>
            <w:r>
              <w:t>upon inspection Maximum of 10,000 Php for WASH installations, repairs, and desludging</w:t>
            </w:r>
          </w:p>
          <w:p w:rsidR="00DA0EF0" w:rsidRPr="00280DF7" w:rsidRDefault="00DA0EF0" w:rsidP="00700785"/>
        </w:tc>
      </w:tr>
      <w:tr w:rsidR="00DA0EF0" w:rsidRPr="00AD664B" w:rsidTr="008E58D9">
        <w:trPr>
          <w:trHeight w:val="827"/>
        </w:trPr>
        <w:tc>
          <w:tcPr>
            <w:tcW w:w="1508" w:type="dxa"/>
            <w:shd w:val="clear" w:color="auto" w:fill="1F497D" w:themeFill="text2"/>
          </w:tcPr>
          <w:p w:rsidR="00DA0EF0" w:rsidRPr="002E3D7A" w:rsidRDefault="00DA0EF0" w:rsidP="00BF7B31">
            <w:pPr>
              <w:rPr>
                <w:b/>
                <w:color w:val="FFFFFF" w:themeColor="background1"/>
              </w:rPr>
            </w:pPr>
            <w:r w:rsidRPr="002E3D7A">
              <w:rPr>
                <w:b/>
                <w:color w:val="FFFFFF" w:themeColor="background1"/>
              </w:rPr>
              <w:lastRenderedPageBreak/>
              <w:t>Additional material for wash</w:t>
            </w:r>
          </w:p>
        </w:tc>
        <w:tc>
          <w:tcPr>
            <w:tcW w:w="3873" w:type="dxa"/>
          </w:tcPr>
          <w:p w:rsidR="00DA0EF0" w:rsidRPr="00280DF7" w:rsidRDefault="00DA0EF0" w:rsidP="00700785">
            <w:r w:rsidRPr="00280DF7">
              <w:t>CGI (4 pc)</w:t>
            </w:r>
          </w:p>
          <w:p w:rsidR="00DA0EF0" w:rsidRPr="00280DF7" w:rsidRDefault="00DA0EF0" w:rsidP="00700785">
            <w:r w:rsidRPr="00280DF7">
              <w:t>Plain Sheet (6 pc)</w:t>
            </w:r>
          </w:p>
          <w:p w:rsidR="00DA0EF0" w:rsidRPr="00280DF7" w:rsidRDefault="00DA0EF0" w:rsidP="00700785">
            <w:r w:rsidRPr="00280DF7">
              <w:t>Toilet bowl (1 pc)</w:t>
            </w:r>
          </w:p>
        </w:tc>
        <w:tc>
          <w:tcPr>
            <w:tcW w:w="3423" w:type="dxa"/>
          </w:tcPr>
          <w:p w:rsidR="00DA0EF0" w:rsidRPr="00280DF7" w:rsidRDefault="00DA0EF0" w:rsidP="00700785">
            <w:r w:rsidRPr="00280DF7">
              <w:t>CGI (4 pc)</w:t>
            </w:r>
          </w:p>
          <w:p w:rsidR="00DA0EF0" w:rsidRPr="00280DF7" w:rsidRDefault="00DA0EF0" w:rsidP="00700785">
            <w:r w:rsidRPr="00280DF7">
              <w:t>Plain Sheet (6 pc)</w:t>
            </w:r>
          </w:p>
          <w:p w:rsidR="00DA0EF0" w:rsidRPr="00280DF7" w:rsidRDefault="00DA0EF0" w:rsidP="00700785">
            <w:r w:rsidRPr="00280DF7">
              <w:t>Toilet bowl (1 pc)</w:t>
            </w:r>
          </w:p>
        </w:tc>
        <w:tc>
          <w:tcPr>
            <w:tcW w:w="3099" w:type="dxa"/>
          </w:tcPr>
          <w:p w:rsidR="00DA0EF0" w:rsidRPr="00280DF7" w:rsidRDefault="00DA0EF0" w:rsidP="00FA27B7">
            <w:r w:rsidRPr="00280DF7">
              <w:t>CGI (4 pc)</w:t>
            </w:r>
          </w:p>
          <w:p w:rsidR="00DA0EF0" w:rsidRPr="00280DF7" w:rsidRDefault="00DA0EF0" w:rsidP="00FA27B7">
            <w:r w:rsidRPr="00280DF7">
              <w:t>Plain Sheet (6 pc)</w:t>
            </w:r>
          </w:p>
          <w:p w:rsidR="00DA0EF0" w:rsidRPr="00280DF7" w:rsidRDefault="00DA0EF0" w:rsidP="00FA27B7">
            <w:r w:rsidRPr="00280DF7">
              <w:t>Toilet bowl (1 pc)</w:t>
            </w:r>
          </w:p>
        </w:tc>
        <w:tc>
          <w:tcPr>
            <w:tcW w:w="2683" w:type="dxa"/>
          </w:tcPr>
          <w:p w:rsidR="00DA0EF0" w:rsidRPr="00280DF7" w:rsidRDefault="00DA0EF0" w:rsidP="00FA27B7">
            <w:r w:rsidRPr="00280DF7">
              <w:t>CGI (4 pc)</w:t>
            </w:r>
          </w:p>
          <w:p w:rsidR="00DA0EF0" w:rsidRPr="00280DF7" w:rsidRDefault="00DA0EF0" w:rsidP="00FA27B7">
            <w:r w:rsidRPr="00280DF7">
              <w:t>Plain Sheet (6 pc)</w:t>
            </w:r>
          </w:p>
          <w:p w:rsidR="00DA0EF0" w:rsidRPr="00280DF7" w:rsidRDefault="00DA0EF0" w:rsidP="00FA27B7">
            <w:r w:rsidRPr="00280DF7">
              <w:t>Toilet bowl (1 pc)</w:t>
            </w:r>
          </w:p>
        </w:tc>
      </w:tr>
      <w:tr w:rsidR="00DA0EF0" w:rsidRPr="00AD664B" w:rsidTr="008E58D9">
        <w:trPr>
          <w:trHeight w:val="1070"/>
        </w:trPr>
        <w:tc>
          <w:tcPr>
            <w:tcW w:w="1508" w:type="dxa"/>
            <w:shd w:val="clear" w:color="auto" w:fill="1F497D" w:themeFill="text2"/>
          </w:tcPr>
          <w:p w:rsidR="00DA0EF0" w:rsidRPr="002E3D7A" w:rsidRDefault="00DA0EF0" w:rsidP="00700785">
            <w:pPr>
              <w:rPr>
                <w:b/>
                <w:color w:val="FFFFFF" w:themeColor="background1"/>
              </w:rPr>
            </w:pPr>
            <w:r w:rsidRPr="002E3D7A">
              <w:rPr>
                <w:b/>
                <w:color w:val="FFFFFF" w:themeColor="background1"/>
              </w:rPr>
              <w:t>Additional assistance</w:t>
            </w:r>
          </w:p>
        </w:tc>
        <w:tc>
          <w:tcPr>
            <w:tcW w:w="3873" w:type="dxa"/>
          </w:tcPr>
          <w:p w:rsidR="00DA0EF0" w:rsidRPr="00BA49AF" w:rsidRDefault="00DA0EF0" w:rsidP="00A830EA">
            <w:r w:rsidRPr="00BA49AF">
              <w:t xml:space="preserve">Case by case potential support </w:t>
            </w:r>
          </w:p>
          <w:p w:rsidR="00DA0EF0" w:rsidRPr="00BA49AF" w:rsidRDefault="00DA0EF0" w:rsidP="006F47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BA49AF">
              <w:rPr>
                <w:rFonts w:asciiTheme="minorHAnsi" w:hAnsiTheme="minorHAnsi"/>
              </w:rPr>
              <w:t xml:space="preserve">site planning </w:t>
            </w:r>
          </w:p>
          <w:p w:rsidR="00DA0EF0" w:rsidRPr="00BA49AF" w:rsidRDefault="00DA0EF0" w:rsidP="006F47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BA49AF">
              <w:rPr>
                <w:rFonts w:asciiTheme="minorHAnsi" w:hAnsiTheme="minorHAnsi"/>
              </w:rPr>
              <w:t xml:space="preserve">Site development </w:t>
            </w:r>
          </w:p>
          <w:p w:rsidR="00DA0EF0" w:rsidRPr="00BA49AF" w:rsidRDefault="00DA0EF0" w:rsidP="00102129"/>
          <w:p w:rsidR="00DA0EF0" w:rsidRPr="00280DF7" w:rsidRDefault="00DA0EF0" w:rsidP="006F47A9">
            <w:r w:rsidRPr="00BA49AF">
              <w:t>Coordinating with NHA /CMP</w:t>
            </w:r>
          </w:p>
        </w:tc>
        <w:tc>
          <w:tcPr>
            <w:tcW w:w="3423" w:type="dxa"/>
          </w:tcPr>
          <w:p w:rsidR="00DA0EF0" w:rsidRPr="00BA49AF" w:rsidRDefault="00DA0EF0" w:rsidP="00275439">
            <w:r w:rsidRPr="00BA49AF">
              <w:t xml:space="preserve">Case by case potential support </w:t>
            </w:r>
          </w:p>
          <w:p w:rsidR="00DA0EF0" w:rsidRPr="00BA49AF" w:rsidRDefault="00DA0EF0" w:rsidP="0027543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BA49AF">
              <w:rPr>
                <w:rFonts w:asciiTheme="minorHAnsi" w:hAnsiTheme="minorHAnsi"/>
              </w:rPr>
              <w:t xml:space="preserve">site planning </w:t>
            </w:r>
          </w:p>
          <w:p w:rsidR="00DA0EF0" w:rsidRPr="00BA49AF" w:rsidRDefault="00DA0EF0" w:rsidP="0027543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BA49AF">
              <w:rPr>
                <w:rFonts w:asciiTheme="minorHAnsi" w:hAnsiTheme="minorHAnsi"/>
              </w:rPr>
              <w:t xml:space="preserve">Site development </w:t>
            </w:r>
          </w:p>
          <w:p w:rsidR="00DA0EF0" w:rsidRDefault="00DA0EF0" w:rsidP="00001A79"/>
          <w:p w:rsidR="00DA0EF0" w:rsidRDefault="00DA0EF0" w:rsidP="00DA0EF0">
            <w:pPr>
              <w:jc w:val="both"/>
            </w:pPr>
            <w:r>
              <w:t>Support for beneficiary households in negotiating with the land owner</w:t>
            </w:r>
          </w:p>
          <w:p w:rsidR="00DA0EF0" w:rsidRPr="00280DF7" w:rsidRDefault="00DA0EF0" w:rsidP="00275439"/>
        </w:tc>
        <w:tc>
          <w:tcPr>
            <w:tcW w:w="3099" w:type="dxa"/>
          </w:tcPr>
          <w:p w:rsidR="00DA0EF0" w:rsidRPr="00280DF7" w:rsidRDefault="00DA0EF0" w:rsidP="00700785"/>
        </w:tc>
        <w:tc>
          <w:tcPr>
            <w:tcW w:w="2683" w:type="dxa"/>
          </w:tcPr>
          <w:p w:rsidR="00DA0EF0" w:rsidRPr="00280DF7" w:rsidRDefault="00DA0EF0" w:rsidP="00700785"/>
        </w:tc>
      </w:tr>
    </w:tbl>
    <w:p w:rsidR="009C1C90" w:rsidRDefault="009C1C90" w:rsidP="009C1C90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3621"/>
        <w:gridCol w:w="3423"/>
        <w:gridCol w:w="3622"/>
        <w:gridCol w:w="3932"/>
      </w:tblGrid>
      <w:tr w:rsidR="008E58D9" w:rsidRPr="00243E3B" w:rsidTr="00927887">
        <w:trPr>
          <w:tblHeader/>
        </w:trPr>
        <w:tc>
          <w:tcPr>
            <w:tcW w:w="3621" w:type="dxa"/>
            <w:shd w:val="clear" w:color="auto" w:fill="4F81BD" w:themeFill="accent1"/>
          </w:tcPr>
          <w:p w:rsidR="008E58D9" w:rsidRPr="00243E3B" w:rsidRDefault="008E58D9" w:rsidP="00927887">
            <w:pPr>
              <w:jc w:val="center"/>
            </w:pPr>
            <w:r w:rsidRPr="00243E3B">
              <w:t>Requirements for option D  (SHELTER+ WASH)</w:t>
            </w:r>
          </w:p>
        </w:tc>
        <w:tc>
          <w:tcPr>
            <w:tcW w:w="3423" w:type="dxa"/>
            <w:shd w:val="clear" w:color="auto" w:fill="4F81BD" w:themeFill="accent1"/>
          </w:tcPr>
          <w:p w:rsidR="008E58D9" w:rsidRPr="00243E3B" w:rsidRDefault="008E58D9" w:rsidP="00927887">
            <w:pPr>
              <w:jc w:val="center"/>
            </w:pPr>
            <w:r w:rsidRPr="00243E3B">
              <w:t>Requirements for option E  (SHELTER+WASH)</w:t>
            </w:r>
          </w:p>
        </w:tc>
        <w:tc>
          <w:tcPr>
            <w:tcW w:w="3622" w:type="dxa"/>
            <w:shd w:val="clear" w:color="auto" w:fill="4F81BD" w:themeFill="accent1"/>
          </w:tcPr>
          <w:p w:rsidR="008E58D9" w:rsidRPr="00243E3B" w:rsidRDefault="008E58D9" w:rsidP="00927887">
            <w:pPr>
              <w:jc w:val="center"/>
            </w:pPr>
            <w:r w:rsidRPr="00243E3B">
              <w:t>Requirements for option F (SHELTER+WASH)</w:t>
            </w:r>
          </w:p>
        </w:tc>
        <w:tc>
          <w:tcPr>
            <w:tcW w:w="3932" w:type="dxa"/>
            <w:shd w:val="clear" w:color="auto" w:fill="4F81BD" w:themeFill="accent1"/>
          </w:tcPr>
          <w:p w:rsidR="008E58D9" w:rsidRPr="00243E3B" w:rsidRDefault="008E58D9" w:rsidP="00927887">
            <w:pPr>
              <w:jc w:val="center"/>
            </w:pPr>
            <w:r w:rsidRPr="00243E3B">
              <w:t>Requirements for option G  (SHELTER+WASH)</w:t>
            </w:r>
          </w:p>
        </w:tc>
      </w:tr>
      <w:tr w:rsidR="008E58D9" w:rsidRPr="00243E3B" w:rsidTr="00927887">
        <w:tc>
          <w:tcPr>
            <w:tcW w:w="3621" w:type="dxa"/>
          </w:tcPr>
          <w:p w:rsidR="008E58D9" w:rsidRPr="00DA0EF0" w:rsidRDefault="008E58D9" w:rsidP="0092788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>Documents:</w:t>
            </w:r>
          </w:p>
          <w:p w:rsidR="008E58D9" w:rsidRPr="00DA0EF0" w:rsidRDefault="008E58D9" w:rsidP="00927887">
            <w:pPr>
              <w:pStyle w:val="ListParagraph"/>
              <w:numPr>
                <w:ilvl w:val="1"/>
                <w:numId w:val="28"/>
              </w:numPr>
              <w:ind w:left="450" w:hanging="270"/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  <w:u w:val="single"/>
              </w:rPr>
              <w:t>Complete CMP documentation</w:t>
            </w:r>
          </w:p>
          <w:p w:rsidR="008E58D9" w:rsidRPr="00DA0EF0" w:rsidRDefault="008E58D9" w:rsidP="00927887">
            <w:pPr>
              <w:pStyle w:val="ListParagraph"/>
              <w:numPr>
                <w:ilvl w:val="1"/>
                <w:numId w:val="28"/>
              </w:numPr>
              <w:ind w:left="450" w:hanging="270"/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>Tax declaration</w:t>
            </w:r>
          </w:p>
          <w:p w:rsidR="008E58D9" w:rsidRPr="00DA0EF0" w:rsidRDefault="008E58D9" w:rsidP="00927887">
            <w:pPr>
              <w:pStyle w:val="ListParagraph"/>
              <w:numPr>
                <w:ilvl w:val="1"/>
                <w:numId w:val="28"/>
              </w:numPr>
              <w:ind w:left="450" w:hanging="270"/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>Certificate of occupancy that allows tenet to stay at a minimum of 2 years (signed by owner and tenet)</w:t>
            </w:r>
          </w:p>
          <w:p w:rsidR="008E58D9" w:rsidRPr="00DA0EF0" w:rsidRDefault="008E58D9" w:rsidP="00927887">
            <w:pPr>
              <w:pStyle w:val="ListParagraph"/>
              <w:numPr>
                <w:ilvl w:val="1"/>
                <w:numId w:val="28"/>
              </w:numPr>
              <w:ind w:left="450" w:hanging="270"/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>Barangay certificate (signed by barangay captain)</w:t>
            </w:r>
          </w:p>
          <w:p w:rsidR="008E58D9" w:rsidRDefault="008E58D9" w:rsidP="00927887">
            <w:pPr>
              <w:pStyle w:val="ListParagraph"/>
              <w:numPr>
                <w:ilvl w:val="1"/>
                <w:numId w:val="28"/>
              </w:numPr>
              <w:ind w:left="450" w:hanging="270"/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 xml:space="preserve">Cedula </w:t>
            </w:r>
          </w:p>
          <w:p w:rsidR="008E58D9" w:rsidRDefault="008E58D9" w:rsidP="0092788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 xml:space="preserve">Project orientation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pre-construction </w:t>
            </w:r>
            <w:r w:rsidRPr="00DA0EF0">
              <w:rPr>
                <w:rFonts w:asciiTheme="minorHAnsi" w:hAnsiTheme="minorHAnsi"/>
                <w:sz w:val="22"/>
                <w:szCs w:val="22"/>
              </w:rPr>
              <w:t xml:space="preserve">participation </w:t>
            </w:r>
          </w:p>
          <w:p w:rsidR="008E58D9" w:rsidRDefault="008E58D9" w:rsidP="0092788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Build Back Safer </w:t>
            </w:r>
            <w:r w:rsidRPr="00DA0EF0">
              <w:rPr>
                <w:rFonts w:asciiTheme="minorHAnsi" w:hAnsiTheme="minorHAnsi"/>
                <w:sz w:val="22"/>
                <w:szCs w:val="22"/>
              </w:rPr>
              <w:t>DRR training participation</w:t>
            </w:r>
          </w:p>
          <w:p w:rsidR="008E58D9" w:rsidRPr="00DA0EF0" w:rsidRDefault="008E58D9" w:rsidP="0092788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>Hygiene promotion participation</w:t>
            </w:r>
          </w:p>
          <w:p w:rsidR="008E58D9" w:rsidRPr="00243E3B" w:rsidRDefault="008E58D9" w:rsidP="00927887"/>
        </w:tc>
        <w:tc>
          <w:tcPr>
            <w:tcW w:w="3423" w:type="dxa"/>
          </w:tcPr>
          <w:p w:rsidR="008E58D9" w:rsidRPr="00243E3B" w:rsidRDefault="008E58D9" w:rsidP="0092788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>Documents</w:t>
            </w:r>
            <w:r w:rsidRPr="00243E3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E58D9" w:rsidRPr="00DA0EF0" w:rsidRDefault="008E58D9" w:rsidP="00927887">
            <w:pPr>
              <w:pStyle w:val="ListParagraph"/>
              <w:numPr>
                <w:ilvl w:val="1"/>
                <w:numId w:val="29"/>
              </w:numPr>
              <w:ind w:left="431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  <w:u w:val="single"/>
              </w:rPr>
              <w:t>From land owner:</w:t>
            </w:r>
          </w:p>
          <w:p w:rsidR="008E58D9" w:rsidRPr="00243E3B" w:rsidRDefault="008E58D9" w:rsidP="00927887">
            <w:pPr>
              <w:pStyle w:val="ListParagraph"/>
              <w:numPr>
                <w:ilvl w:val="2"/>
                <w:numId w:val="29"/>
              </w:numPr>
              <w:ind w:left="611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  <w:u w:val="single"/>
              </w:rPr>
              <w:t xml:space="preserve">Copy of </w:t>
            </w:r>
            <w:r w:rsidRPr="00DA0EF0">
              <w:rPr>
                <w:rFonts w:asciiTheme="minorHAnsi" w:hAnsiTheme="minorHAnsi"/>
                <w:sz w:val="22"/>
                <w:szCs w:val="22"/>
              </w:rPr>
              <w:t>Transfer Certificate of Title</w:t>
            </w:r>
          </w:p>
          <w:p w:rsidR="008E58D9" w:rsidRPr="00243E3B" w:rsidRDefault="008E58D9" w:rsidP="00927887">
            <w:pPr>
              <w:pStyle w:val="ListParagraph"/>
              <w:numPr>
                <w:ilvl w:val="2"/>
                <w:numId w:val="29"/>
              </w:numPr>
              <w:ind w:left="611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 xml:space="preserve">Certificate of land ownership signed by barangay captain </w:t>
            </w:r>
          </w:p>
          <w:p w:rsidR="008E58D9" w:rsidRPr="00243E3B" w:rsidRDefault="008E58D9" w:rsidP="00927887">
            <w:pPr>
              <w:pStyle w:val="ListParagraph"/>
              <w:numPr>
                <w:ilvl w:val="2"/>
                <w:numId w:val="29"/>
              </w:numPr>
              <w:ind w:left="611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>Tax declaration</w:t>
            </w:r>
          </w:p>
          <w:p w:rsidR="008E58D9" w:rsidRPr="00243E3B" w:rsidRDefault="008E58D9" w:rsidP="00927887">
            <w:pPr>
              <w:pStyle w:val="ListParagraph"/>
              <w:numPr>
                <w:ilvl w:val="1"/>
                <w:numId w:val="29"/>
              </w:numPr>
              <w:ind w:left="431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  <w:u w:val="single"/>
              </w:rPr>
              <w:t>From CRS beneficiary:</w:t>
            </w:r>
          </w:p>
          <w:p w:rsidR="008E58D9" w:rsidRPr="00243E3B" w:rsidRDefault="008E58D9" w:rsidP="00927887">
            <w:pPr>
              <w:pStyle w:val="ListParagraph"/>
              <w:numPr>
                <w:ilvl w:val="2"/>
                <w:numId w:val="29"/>
              </w:numPr>
              <w:ind w:left="611" w:hanging="360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>Certificate of occupancy that allows tenet to stay at a minimum of 2 years (signed by owner and tenet)</w:t>
            </w:r>
          </w:p>
          <w:p w:rsidR="008E58D9" w:rsidRPr="00243E3B" w:rsidRDefault="008E58D9" w:rsidP="00927887">
            <w:pPr>
              <w:pStyle w:val="ListParagraph"/>
              <w:numPr>
                <w:ilvl w:val="2"/>
                <w:numId w:val="29"/>
              </w:numPr>
              <w:ind w:left="611" w:hanging="360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>Barangay certificate (signed by barangay captain)</w:t>
            </w:r>
          </w:p>
          <w:p w:rsidR="008E58D9" w:rsidRDefault="008E58D9" w:rsidP="00927887">
            <w:pPr>
              <w:pStyle w:val="ListParagraph"/>
              <w:numPr>
                <w:ilvl w:val="2"/>
                <w:numId w:val="29"/>
              </w:numPr>
              <w:ind w:left="611" w:hanging="360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 xml:space="preserve">Cedula </w:t>
            </w:r>
          </w:p>
          <w:p w:rsidR="008E58D9" w:rsidRDefault="008E58D9" w:rsidP="00927887">
            <w:pPr>
              <w:pStyle w:val="ListParagraph"/>
              <w:numPr>
                <w:ilvl w:val="0"/>
                <w:numId w:val="29"/>
              </w:numPr>
              <w:ind w:left="341" w:hanging="270"/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 xml:space="preserve">Project orientation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pre-construction </w:t>
            </w:r>
            <w:r w:rsidRPr="00DA0EF0">
              <w:rPr>
                <w:rFonts w:asciiTheme="minorHAnsi" w:hAnsiTheme="minorHAnsi"/>
                <w:sz w:val="22"/>
                <w:szCs w:val="22"/>
              </w:rPr>
              <w:t xml:space="preserve">participation </w:t>
            </w:r>
          </w:p>
          <w:p w:rsidR="008E58D9" w:rsidRDefault="008E58D9" w:rsidP="00927887">
            <w:pPr>
              <w:pStyle w:val="ListParagraph"/>
              <w:numPr>
                <w:ilvl w:val="0"/>
                <w:numId w:val="29"/>
              </w:numPr>
              <w:ind w:left="341" w:hanging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Build Back Safer </w:t>
            </w:r>
            <w:r w:rsidRPr="00DA0EF0">
              <w:rPr>
                <w:rFonts w:asciiTheme="minorHAnsi" w:hAnsiTheme="minorHAnsi"/>
                <w:sz w:val="22"/>
                <w:szCs w:val="22"/>
              </w:rPr>
              <w:t>DRR training participation</w:t>
            </w:r>
          </w:p>
          <w:p w:rsidR="008E58D9" w:rsidRPr="00DA0EF0" w:rsidRDefault="008E58D9" w:rsidP="00927887">
            <w:pPr>
              <w:pStyle w:val="ListParagraph"/>
              <w:numPr>
                <w:ilvl w:val="0"/>
                <w:numId w:val="29"/>
              </w:numPr>
              <w:ind w:left="341" w:hanging="270"/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>Hygiene promotion participation</w:t>
            </w:r>
          </w:p>
          <w:p w:rsidR="008E58D9" w:rsidRPr="00243E3B" w:rsidRDefault="008E58D9" w:rsidP="00927887"/>
          <w:p w:rsidR="008E58D9" w:rsidRPr="00DA0EF0" w:rsidRDefault="008E58D9" w:rsidP="00927887">
            <w:pPr>
              <w:rPr>
                <w:lang w:val="es-NI"/>
              </w:rPr>
            </w:pPr>
          </w:p>
        </w:tc>
        <w:tc>
          <w:tcPr>
            <w:tcW w:w="3622" w:type="dxa"/>
          </w:tcPr>
          <w:p w:rsidR="008E58D9" w:rsidRPr="00DA0EF0" w:rsidRDefault="008E58D9" w:rsidP="0092788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 xml:space="preserve">Documents: </w:t>
            </w:r>
          </w:p>
          <w:p w:rsidR="008E58D9" w:rsidRPr="00243E3B" w:rsidRDefault="008E58D9" w:rsidP="00927887">
            <w:pPr>
              <w:pStyle w:val="ListParagraph"/>
              <w:numPr>
                <w:ilvl w:val="1"/>
                <w:numId w:val="32"/>
              </w:numPr>
              <w:ind w:left="701" w:hanging="701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 xml:space="preserve">From apartment owner: </w:t>
            </w:r>
          </w:p>
          <w:p w:rsidR="008E58D9" w:rsidRPr="00243E3B" w:rsidRDefault="008E58D9" w:rsidP="00927887">
            <w:pPr>
              <w:pStyle w:val="ListParagraph"/>
              <w:numPr>
                <w:ilvl w:val="2"/>
                <w:numId w:val="31"/>
              </w:numPr>
              <w:ind w:left="701" w:hanging="268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  <w:u w:val="single"/>
              </w:rPr>
              <w:t xml:space="preserve">Copy of </w:t>
            </w:r>
            <w:r w:rsidRPr="00243E3B">
              <w:rPr>
                <w:rFonts w:asciiTheme="minorHAnsi" w:hAnsiTheme="minorHAnsi"/>
                <w:sz w:val="22"/>
                <w:szCs w:val="22"/>
              </w:rPr>
              <w:t>Transfer Certificate of Title</w:t>
            </w:r>
          </w:p>
          <w:p w:rsidR="008E58D9" w:rsidRPr="00243E3B" w:rsidRDefault="008E58D9" w:rsidP="00927887">
            <w:pPr>
              <w:pStyle w:val="ListParagraph"/>
              <w:numPr>
                <w:ilvl w:val="2"/>
                <w:numId w:val="31"/>
              </w:numPr>
              <w:ind w:left="701" w:hanging="268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 xml:space="preserve">Certificate of ownership signed by barangay captain </w:t>
            </w:r>
          </w:p>
          <w:p w:rsidR="008E58D9" w:rsidRPr="00243E3B" w:rsidRDefault="008E58D9" w:rsidP="00927887">
            <w:pPr>
              <w:pStyle w:val="ListParagraph"/>
              <w:numPr>
                <w:ilvl w:val="2"/>
                <w:numId w:val="31"/>
              </w:numPr>
              <w:ind w:left="701" w:hanging="268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>Tax declaration</w:t>
            </w:r>
          </w:p>
          <w:p w:rsidR="008E58D9" w:rsidRPr="00243E3B" w:rsidRDefault="008E58D9" w:rsidP="00927887">
            <w:pPr>
              <w:pStyle w:val="ListParagraph"/>
              <w:numPr>
                <w:ilvl w:val="1"/>
                <w:numId w:val="31"/>
              </w:numPr>
              <w:ind w:left="701" w:hanging="718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>If the apartment owner is renting the land:</w:t>
            </w:r>
          </w:p>
          <w:p w:rsidR="008E58D9" w:rsidRPr="00DA0EF0" w:rsidRDefault="008E58D9" w:rsidP="00927887">
            <w:pPr>
              <w:pStyle w:val="ListParagraph"/>
              <w:numPr>
                <w:ilvl w:val="2"/>
                <w:numId w:val="31"/>
              </w:numPr>
              <w:ind w:left="701" w:hanging="358"/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>Certificate of occupancy that allows the apartment owner to stay at a minimum of 2 years (signed by landowner and apartment owner)</w:t>
            </w:r>
          </w:p>
          <w:p w:rsidR="008E58D9" w:rsidRPr="00DA0EF0" w:rsidRDefault="008E58D9" w:rsidP="00927887">
            <w:pPr>
              <w:pStyle w:val="ListParagraph"/>
              <w:numPr>
                <w:ilvl w:val="1"/>
                <w:numId w:val="31"/>
              </w:numPr>
              <w:ind w:left="701" w:hanging="701"/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>For CRS beneficiary:</w:t>
            </w:r>
          </w:p>
          <w:p w:rsidR="008E58D9" w:rsidRPr="00DA0EF0" w:rsidRDefault="008E58D9" w:rsidP="00927887">
            <w:pPr>
              <w:pStyle w:val="ListParagraph"/>
              <w:numPr>
                <w:ilvl w:val="2"/>
                <w:numId w:val="31"/>
              </w:numPr>
              <w:ind w:left="701" w:hanging="358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>Certificate of Occupancy allowing tenant to stay for at least</w:t>
            </w:r>
            <w:r w:rsidRPr="00DA0EF0">
              <w:rPr>
                <w:rFonts w:asciiTheme="minorHAnsi" w:hAnsiTheme="minorHAnsi"/>
                <w:sz w:val="22"/>
                <w:szCs w:val="22"/>
              </w:rPr>
              <w:t xml:space="preserve"> 2 years</w:t>
            </w:r>
          </w:p>
          <w:p w:rsidR="008E58D9" w:rsidRPr="00DA0EF0" w:rsidRDefault="008E58D9" w:rsidP="00927887">
            <w:pPr>
              <w:pStyle w:val="ListParagraph"/>
              <w:numPr>
                <w:ilvl w:val="2"/>
                <w:numId w:val="31"/>
              </w:numPr>
              <w:ind w:left="701" w:hanging="358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>Barangay certificate (signed by barangay captain)</w:t>
            </w:r>
          </w:p>
          <w:p w:rsidR="008E58D9" w:rsidRPr="00DA0EF0" w:rsidRDefault="008E58D9" w:rsidP="00927887">
            <w:pPr>
              <w:pStyle w:val="ListParagraph"/>
              <w:numPr>
                <w:ilvl w:val="2"/>
                <w:numId w:val="31"/>
              </w:numPr>
              <w:ind w:left="701" w:hanging="358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 xml:space="preserve">Cedula </w:t>
            </w:r>
          </w:p>
          <w:p w:rsidR="008E58D9" w:rsidRPr="00243E3B" w:rsidRDefault="008E58D9" w:rsidP="00927887">
            <w:pPr>
              <w:pStyle w:val="ListParagraph"/>
              <w:numPr>
                <w:ilvl w:val="0"/>
                <w:numId w:val="31"/>
              </w:numPr>
              <w:ind w:left="343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 xml:space="preserve">Project orientation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pre-construction </w:t>
            </w:r>
            <w:r w:rsidRPr="00243E3B">
              <w:rPr>
                <w:rFonts w:asciiTheme="minorHAnsi" w:hAnsiTheme="minorHAnsi"/>
                <w:sz w:val="22"/>
                <w:szCs w:val="22"/>
              </w:rPr>
              <w:t xml:space="preserve">participation </w:t>
            </w:r>
          </w:p>
          <w:p w:rsidR="008E58D9" w:rsidRPr="00DA0EF0" w:rsidRDefault="008E58D9" w:rsidP="00927887">
            <w:pPr>
              <w:pStyle w:val="ListParagraph"/>
              <w:numPr>
                <w:ilvl w:val="0"/>
                <w:numId w:val="31"/>
              </w:numPr>
              <w:ind w:left="3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Build Back Safer </w:t>
            </w:r>
            <w:r w:rsidRPr="00243E3B">
              <w:rPr>
                <w:rFonts w:asciiTheme="minorHAnsi" w:hAnsiTheme="minorHAnsi"/>
                <w:sz w:val="22"/>
                <w:szCs w:val="22"/>
              </w:rPr>
              <w:t>DRR training participation</w:t>
            </w:r>
          </w:p>
          <w:p w:rsidR="008E58D9" w:rsidRPr="00DA0EF0" w:rsidRDefault="008E58D9" w:rsidP="00927887">
            <w:pPr>
              <w:pStyle w:val="ListParagraph"/>
              <w:numPr>
                <w:ilvl w:val="0"/>
                <w:numId w:val="31"/>
              </w:numPr>
              <w:ind w:left="343"/>
              <w:rPr>
                <w:lang w:val="es-N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Hygiene promotion participation</w:t>
            </w:r>
          </w:p>
        </w:tc>
        <w:tc>
          <w:tcPr>
            <w:tcW w:w="3932" w:type="dxa"/>
          </w:tcPr>
          <w:p w:rsidR="008E58D9" w:rsidRPr="00243E3B" w:rsidRDefault="008E58D9" w:rsidP="00927887">
            <w:pPr>
              <w:pStyle w:val="ListParagraph"/>
              <w:numPr>
                <w:ilvl w:val="0"/>
                <w:numId w:val="34"/>
              </w:numPr>
              <w:ind w:hanging="557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lastRenderedPageBreak/>
              <w:t>Documents:</w:t>
            </w:r>
          </w:p>
          <w:p w:rsidR="008E58D9" w:rsidRPr="00243E3B" w:rsidRDefault="008E58D9" w:rsidP="00927887">
            <w:pPr>
              <w:pStyle w:val="ListParagraph"/>
              <w:numPr>
                <w:ilvl w:val="1"/>
                <w:numId w:val="33"/>
              </w:numPr>
              <w:ind w:left="973" w:hanging="450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  <w:u w:val="single"/>
              </w:rPr>
              <w:t>From Host Household:</w:t>
            </w:r>
          </w:p>
          <w:p w:rsidR="008E58D9" w:rsidRPr="00243E3B" w:rsidRDefault="008E58D9" w:rsidP="00927887">
            <w:pPr>
              <w:pStyle w:val="ListParagraph"/>
              <w:numPr>
                <w:ilvl w:val="2"/>
                <w:numId w:val="33"/>
              </w:numPr>
              <w:ind w:left="883" w:hanging="332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  <w:u w:val="single"/>
              </w:rPr>
              <w:t>Certificate of house ownership</w:t>
            </w:r>
          </w:p>
          <w:p w:rsidR="008E58D9" w:rsidRPr="00243E3B" w:rsidRDefault="008E58D9" w:rsidP="00927887">
            <w:pPr>
              <w:pStyle w:val="ListParagraph"/>
              <w:numPr>
                <w:ilvl w:val="2"/>
                <w:numId w:val="33"/>
              </w:numPr>
              <w:ind w:left="883" w:hanging="332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>Certificate of land ownership (signed by barangay captain)</w:t>
            </w:r>
          </w:p>
          <w:p w:rsidR="008E58D9" w:rsidRPr="00243E3B" w:rsidRDefault="008E58D9" w:rsidP="00927887">
            <w:pPr>
              <w:pStyle w:val="ListParagraph"/>
              <w:numPr>
                <w:ilvl w:val="2"/>
                <w:numId w:val="33"/>
              </w:numPr>
              <w:ind w:left="883" w:hanging="332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>Tax declaration</w:t>
            </w:r>
          </w:p>
          <w:p w:rsidR="008E58D9" w:rsidRPr="00243E3B" w:rsidRDefault="008E58D9" w:rsidP="00927887">
            <w:pPr>
              <w:pStyle w:val="ListParagraph"/>
              <w:numPr>
                <w:ilvl w:val="1"/>
                <w:numId w:val="33"/>
              </w:numPr>
              <w:ind w:left="1108" w:hanging="557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  <w:u w:val="single"/>
              </w:rPr>
              <w:t xml:space="preserve">From Hosted Household: </w:t>
            </w:r>
          </w:p>
          <w:p w:rsidR="008E58D9" w:rsidRPr="00243E3B" w:rsidRDefault="008E58D9" w:rsidP="00927887">
            <w:pPr>
              <w:pStyle w:val="ListParagraph"/>
              <w:numPr>
                <w:ilvl w:val="2"/>
                <w:numId w:val="33"/>
              </w:numPr>
              <w:ind w:left="1108" w:hanging="557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>Host Household Agreement</w:t>
            </w:r>
          </w:p>
          <w:p w:rsidR="008E58D9" w:rsidRPr="00243E3B" w:rsidRDefault="008E58D9" w:rsidP="00927887">
            <w:pPr>
              <w:pStyle w:val="ListParagraph"/>
              <w:numPr>
                <w:ilvl w:val="2"/>
                <w:numId w:val="33"/>
              </w:numPr>
              <w:ind w:left="1108" w:hanging="557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>Barangay certificate (signed by barangay captain)</w:t>
            </w:r>
          </w:p>
          <w:p w:rsidR="008E58D9" w:rsidRDefault="008E58D9" w:rsidP="00927887">
            <w:pPr>
              <w:pStyle w:val="ListParagraph"/>
              <w:numPr>
                <w:ilvl w:val="2"/>
                <w:numId w:val="33"/>
              </w:numPr>
              <w:ind w:left="1108" w:hanging="557"/>
              <w:rPr>
                <w:rFonts w:asciiTheme="minorHAnsi" w:hAnsiTheme="minorHAnsi"/>
                <w:sz w:val="22"/>
                <w:szCs w:val="22"/>
              </w:rPr>
            </w:pPr>
            <w:r w:rsidRPr="00243E3B">
              <w:rPr>
                <w:rFonts w:asciiTheme="minorHAnsi" w:hAnsiTheme="minorHAnsi"/>
                <w:sz w:val="22"/>
                <w:szCs w:val="22"/>
              </w:rPr>
              <w:t xml:space="preserve">Cedula </w:t>
            </w:r>
          </w:p>
          <w:p w:rsidR="008E58D9" w:rsidRDefault="008E58D9" w:rsidP="00927887">
            <w:pPr>
              <w:pStyle w:val="ListParagraph"/>
              <w:numPr>
                <w:ilvl w:val="0"/>
                <w:numId w:val="33"/>
              </w:numPr>
              <w:ind w:hanging="557"/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 xml:space="preserve">Project Orientation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pre-construction meeting </w:t>
            </w:r>
            <w:r w:rsidRPr="00DA0EF0">
              <w:rPr>
                <w:rFonts w:asciiTheme="minorHAnsi" w:hAnsiTheme="minorHAnsi"/>
                <w:sz w:val="22"/>
                <w:szCs w:val="22"/>
              </w:rPr>
              <w:t>participation</w:t>
            </w:r>
          </w:p>
          <w:p w:rsidR="008E58D9" w:rsidRDefault="008E58D9" w:rsidP="00927887">
            <w:pPr>
              <w:pStyle w:val="ListParagraph"/>
              <w:numPr>
                <w:ilvl w:val="0"/>
                <w:numId w:val="33"/>
              </w:numPr>
              <w:ind w:hanging="5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Build Back Safer </w:t>
            </w:r>
            <w:r w:rsidRPr="00DA0EF0">
              <w:rPr>
                <w:rFonts w:asciiTheme="minorHAnsi" w:hAnsiTheme="minorHAnsi"/>
                <w:sz w:val="22"/>
                <w:szCs w:val="22"/>
              </w:rPr>
              <w:t>DRR training participation</w:t>
            </w:r>
          </w:p>
          <w:p w:rsidR="008E58D9" w:rsidRDefault="008E58D9" w:rsidP="00927887">
            <w:pPr>
              <w:pStyle w:val="ListParagraph"/>
              <w:numPr>
                <w:ilvl w:val="0"/>
                <w:numId w:val="33"/>
              </w:numPr>
              <w:ind w:hanging="557"/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>Hygiene promotion participation</w:t>
            </w:r>
          </w:p>
          <w:p w:rsidR="008E58D9" w:rsidRPr="00DA0EF0" w:rsidRDefault="008E58D9" w:rsidP="00927887">
            <w:pPr>
              <w:pStyle w:val="ListParagraph"/>
              <w:numPr>
                <w:ilvl w:val="0"/>
                <w:numId w:val="33"/>
              </w:numPr>
              <w:ind w:hanging="557"/>
              <w:rPr>
                <w:rFonts w:asciiTheme="minorHAnsi" w:hAnsiTheme="minorHAnsi"/>
                <w:sz w:val="22"/>
                <w:szCs w:val="22"/>
              </w:rPr>
            </w:pPr>
            <w:r w:rsidRPr="00DA0EF0">
              <w:rPr>
                <w:rFonts w:asciiTheme="minorHAnsi" w:hAnsiTheme="minorHAnsi"/>
                <w:sz w:val="22"/>
                <w:szCs w:val="22"/>
              </w:rPr>
              <w:t>Protection training participation</w:t>
            </w:r>
          </w:p>
          <w:p w:rsidR="008E58D9" w:rsidRPr="00243E3B" w:rsidRDefault="008E58D9" w:rsidP="00927887"/>
          <w:p w:rsidR="008E58D9" w:rsidRPr="00243E3B" w:rsidRDefault="008E58D9" w:rsidP="00927887"/>
        </w:tc>
      </w:tr>
    </w:tbl>
    <w:p w:rsidR="008E58D9" w:rsidRDefault="008E58D9" w:rsidP="009C1C90"/>
    <w:p w:rsidR="003A069D" w:rsidRDefault="009C1C90" w:rsidP="003D43D9">
      <w:pPr>
        <w:jc w:val="center"/>
        <w:rPr>
          <w:b/>
          <w:sz w:val="32"/>
        </w:rPr>
      </w:pPr>
      <w:r w:rsidRPr="00C74396">
        <w:rPr>
          <w:b/>
          <w:sz w:val="32"/>
        </w:rPr>
        <w:t xml:space="preserve">Entitlement for households who live in </w:t>
      </w:r>
      <w:r w:rsidR="003A069D">
        <w:rPr>
          <w:b/>
          <w:sz w:val="32"/>
        </w:rPr>
        <w:t xml:space="preserve">Dwell Zone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4836"/>
        <w:gridCol w:w="4836"/>
      </w:tblGrid>
      <w:tr w:rsidR="003A069D" w:rsidRPr="00AD664B" w:rsidTr="008E58D9">
        <w:tc>
          <w:tcPr>
            <w:tcW w:w="4836" w:type="dxa"/>
            <w:tcBorders>
              <w:bottom w:val="single" w:sz="4" w:space="0" w:color="auto"/>
            </w:tcBorders>
            <w:shd w:val="clear" w:color="auto" w:fill="00B050"/>
          </w:tcPr>
          <w:p w:rsidR="003A069D" w:rsidRPr="00AD664B" w:rsidRDefault="003A069D" w:rsidP="00927887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Criteria – Category A (SHELTER)</w:t>
            </w: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00B050"/>
          </w:tcPr>
          <w:p w:rsidR="003A069D" w:rsidRPr="00AD664B" w:rsidRDefault="003A069D" w:rsidP="00927887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Criteria – Category B (SHELTER)</w:t>
            </w: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00B050"/>
          </w:tcPr>
          <w:p w:rsidR="003A069D" w:rsidRPr="00AD664B" w:rsidRDefault="003A069D" w:rsidP="00927887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Criteria – Category C (SHELTER)</w:t>
            </w:r>
          </w:p>
        </w:tc>
      </w:tr>
      <w:tr w:rsidR="006B79CC" w:rsidRPr="00AD664B" w:rsidTr="008E58D9">
        <w:tc>
          <w:tcPr>
            <w:tcW w:w="14508" w:type="dxa"/>
            <w:gridSpan w:val="3"/>
            <w:shd w:val="clear" w:color="auto" w:fill="auto"/>
          </w:tcPr>
          <w:p w:rsidR="006B79CC" w:rsidRDefault="006B79CC" w:rsidP="003D43D9">
            <w:pPr>
              <w:pStyle w:val="NoSpacing"/>
            </w:pPr>
            <w:r>
              <w:t>Common Criteria:</w:t>
            </w:r>
          </w:p>
          <w:p w:rsidR="006B79CC" w:rsidRDefault="006B79CC" w:rsidP="003D43D9">
            <w:pPr>
              <w:pStyle w:val="NoSpacing"/>
              <w:numPr>
                <w:ilvl w:val="0"/>
                <w:numId w:val="37"/>
              </w:numPr>
            </w:pPr>
            <w:r w:rsidRPr="00280DF7">
              <w:t>Place of origin (pre-Yolanda) is within the target barangays</w:t>
            </w:r>
          </w:p>
          <w:p w:rsidR="006B79CC" w:rsidRDefault="006B79CC" w:rsidP="003D43D9">
            <w:pPr>
              <w:pStyle w:val="NoSpacing"/>
              <w:numPr>
                <w:ilvl w:val="0"/>
                <w:numId w:val="37"/>
              </w:numPr>
            </w:pPr>
            <w:r>
              <w:t>Shelter has sustained damage from Typhoon Yolanda which has not yet been repaired on the day of the assessment by the CRS engineers</w:t>
            </w:r>
          </w:p>
          <w:p w:rsidR="006B79CC" w:rsidRDefault="006B79CC" w:rsidP="003D43D9">
            <w:pPr>
              <w:pStyle w:val="NoSpacing"/>
              <w:numPr>
                <w:ilvl w:val="0"/>
                <w:numId w:val="37"/>
              </w:numPr>
            </w:pPr>
            <w:r>
              <w:t>Shelter of household was located within the target barangays (barangay voters whose houses are located outside of the 17 target barangays will not qualify)</w:t>
            </w:r>
          </w:p>
          <w:p w:rsidR="006B79CC" w:rsidRDefault="006B79CC" w:rsidP="003D43D9">
            <w:pPr>
              <w:pStyle w:val="NoSpacing"/>
              <w:numPr>
                <w:ilvl w:val="0"/>
                <w:numId w:val="37"/>
              </w:numPr>
            </w:pPr>
            <w:r>
              <w:t xml:space="preserve">CRS provides assistance by household (which could include several families) living in one shelter </w:t>
            </w:r>
          </w:p>
          <w:p w:rsidR="00811492" w:rsidRPr="003D43D9" w:rsidRDefault="00811492" w:rsidP="003D43D9">
            <w:pPr>
              <w:pStyle w:val="NoSpacing"/>
              <w:numPr>
                <w:ilvl w:val="0"/>
                <w:numId w:val="37"/>
              </w:numPr>
            </w:pPr>
            <w:r>
              <w:t>Household has not received either transitional or permanent shelter assistance of more than 15,000 PhP.</w:t>
            </w:r>
          </w:p>
        </w:tc>
      </w:tr>
      <w:tr w:rsidR="003A069D" w:rsidRPr="00AD664B" w:rsidTr="00927887">
        <w:tc>
          <w:tcPr>
            <w:tcW w:w="4836" w:type="dxa"/>
          </w:tcPr>
          <w:p w:rsidR="003A069D" w:rsidRPr="00AD664B" w:rsidRDefault="003A069D" w:rsidP="00927887">
            <w:pPr>
              <w:pStyle w:val="NoSpacing"/>
              <w:numPr>
                <w:ilvl w:val="0"/>
                <w:numId w:val="13"/>
              </w:numPr>
            </w:pPr>
            <w:r w:rsidRPr="00AD664B">
              <w:t>Totally destroyed shelter</w:t>
            </w:r>
          </w:p>
          <w:p w:rsidR="003A069D" w:rsidRPr="00AD664B" w:rsidRDefault="003A069D" w:rsidP="00927887">
            <w:pPr>
              <w:pStyle w:val="NoSpacing"/>
              <w:numPr>
                <w:ilvl w:val="0"/>
                <w:numId w:val="13"/>
              </w:numPr>
            </w:pPr>
            <w:r w:rsidRPr="00AD664B">
              <w:t>Shelter uninhabitable</w:t>
            </w:r>
          </w:p>
          <w:p w:rsidR="003A069D" w:rsidRPr="00AD664B" w:rsidRDefault="003A069D" w:rsidP="00927887">
            <w:pPr>
              <w:pStyle w:val="NoSpacing"/>
              <w:numPr>
                <w:ilvl w:val="0"/>
                <w:numId w:val="13"/>
              </w:numPr>
            </w:pPr>
            <w:r w:rsidRPr="00AD664B">
              <w:t>Only option is living in evacuation center or tent</w:t>
            </w:r>
          </w:p>
          <w:p w:rsidR="003A069D" w:rsidRPr="00AD664B" w:rsidRDefault="003A069D" w:rsidP="00927887">
            <w:pPr>
              <w:pStyle w:val="NoSpacing"/>
              <w:ind w:left="90"/>
            </w:pPr>
          </w:p>
        </w:tc>
        <w:tc>
          <w:tcPr>
            <w:tcW w:w="4836" w:type="dxa"/>
          </w:tcPr>
          <w:p w:rsidR="003A069D" w:rsidRPr="00AD664B" w:rsidRDefault="003A069D" w:rsidP="00927887">
            <w:pPr>
              <w:pStyle w:val="NoSpacing"/>
              <w:numPr>
                <w:ilvl w:val="0"/>
                <w:numId w:val="2"/>
              </w:numPr>
            </w:pPr>
            <w:r w:rsidRPr="00AD664B">
              <w:t xml:space="preserve">Main components like roof/ wall completely damaged </w:t>
            </w:r>
          </w:p>
          <w:p w:rsidR="003A069D" w:rsidRPr="00AD664B" w:rsidRDefault="003A069D" w:rsidP="00927887">
            <w:pPr>
              <w:pStyle w:val="NoSpacing"/>
              <w:numPr>
                <w:ilvl w:val="0"/>
                <w:numId w:val="2"/>
              </w:numPr>
            </w:pPr>
            <w:r w:rsidRPr="00AD664B">
              <w:t>Foundations/ main structural frames damaged</w:t>
            </w:r>
          </w:p>
          <w:p w:rsidR="003A069D" w:rsidRPr="00AD664B" w:rsidRDefault="003A069D" w:rsidP="00927887">
            <w:pPr>
              <w:pStyle w:val="NoSpacing"/>
              <w:numPr>
                <w:ilvl w:val="0"/>
                <w:numId w:val="2"/>
              </w:numPr>
            </w:pPr>
            <w:r w:rsidRPr="00AD664B">
              <w:t>Structure has been rebuilt but need</w:t>
            </w:r>
            <w:r>
              <w:t xml:space="preserve">s to incorporate the Build Back Safer construction techniques </w:t>
            </w:r>
          </w:p>
        </w:tc>
        <w:tc>
          <w:tcPr>
            <w:tcW w:w="4836" w:type="dxa"/>
          </w:tcPr>
          <w:p w:rsidR="003A069D" w:rsidRPr="00AD664B" w:rsidRDefault="003A069D" w:rsidP="00927887">
            <w:pPr>
              <w:pStyle w:val="NoSpacing"/>
              <w:numPr>
                <w:ilvl w:val="0"/>
                <w:numId w:val="12"/>
              </w:numPr>
            </w:pPr>
            <w:r w:rsidRPr="00AD664B">
              <w:t>Structurally safe, needs support for completion  (ie: CGI/ Doors/ Windows/ Flooring)</w:t>
            </w:r>
          </w:p>
          <w:p w:rsidR="003A069D" w:rsidRPr="00AD664B" w:rsidRDefault="003A069D" w:rsidP="00927887">
            <w:pPr>
              <w:pStyle w:val="NoSpacing"/>
              <w:numPr>
                <w:ilvl w:val="0"/>
                <w:numId w:val="12"/>
              </w:numPr>
            </w:pPr>
            <w:r>
              <w:t>N</w:t>
            </w:r>
            <w:r w:rsidRPr="00AD664B">
              <w:t>eeds strengthening (ie: Bracing/ anchoring)</w:t>
            </w:r>
            <w:r w:rsidR="006B79CC">
              <w:t xml:space="preserve"> or Build Back Safer construction techniques</w:t>
            </w:r>
          </w:p>
          <w:p w:rsidR="003A069D" w:rsidRPr="00AD664B" w:rsidRDefault="003A069D" w:rsidP="00927887"/>
        </w:tc>
      </w:tr>
      <w:tr w:rsidR="003A069D" w:rsidRPr="00AD664B" w:rsidTr="00927887">
        <w:tc>
          <w:tcPr>
            <w:tcW w:w="4836" w:type="dxa"/>
            <w:shd w:val="clear" w:color="auto" w:fill="548DD4" w:themeFill="text2" w:themeFillTint="99"/>
          </w:tcPr>
          <w:p w:rsidR="003A069D" w:rsidRPr="00AD664B" w:rsidRDefault="003A069D" w:rsidP="00927887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Criteria – Category 1 (LATRINE)</w:t>
            </w:r>
          </w:p>
        </w:tc>
        <w:tc>
          <w:tcPr>
            <w:tcW w:w="4836" w:type="dxa"/>
            <w:shd w:val="clear" w:color="auto" w:fill="548DD4" w:themeFill="text2" w:themeFillTint="99"/>
          </w:tcPr>
          <w:p w:rsidR="003A069D" w:rsidRPr="00AD664B" w:rsidRDefault="003A069D" w:rsidP="00927887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Criteria – Category 2 (LATRINE)</w:t>
            </w:r>
          </w:p>
        </w:tc>
        <w:tc>
          <w:tcPr>
            <w:tcW w:w="4836" w:type="dxa"/>
            <w:shd w:val="clear" w:color="auto" w:fill="548DD4" w:themeFill="text2" w:themeFillTint="99"/>
          </w:tcPr>
          <w:p w:rsidR="003A069D" w:rsidRPr="00AD664B" w:rsidRDefault="003A069D" w:rsidP="00927887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Criteria – Category 3</w:t>
            </w:r>
            <w:r>
              <w:rPr>
                <w:b/>
                <w:color w:val="FFFFFF" w:themeColor="background1"/>
              </w:rPr>
              <w:t xml:space="preserve"> </w:t>
            </w:r>
            <w:r w:rsidRPr="00AD664B">
              <w:rPr>
                <w:b/>
                <w:color w:val="FFFFFF" w:themeColor="background1"/>
              </w:rPr>
              <w:t>(LATRINE)</w:t>
            </w:r>
          </w:p>
        </w:tc>
      </w:tr>
      <w:tr w:rsidR="003A069D" w:rsidRPr="00AD664B" w:rsidTr="00927887">
        <w:tc>
          <w:tcPr>
            <w:tcW w:w="4836" w:type="dxa"/>
          </w:tcPr>
          <w:p w:rsidR="003A069D" w:rsidRPr="00AD664B" w:rsidRDefault="003A069D" w:rsidP="00927887">
            <w:pPr>
              <w:pStyle w:val="NoSpacing"/>
              <w:numPr>
                <w:ilvl w:val="0"/>
                <w:numId w:val="7"/>
              </w:numPr>
            </w:pPr>
            <w:r w:rsidRPr="00AD664B">
              <w:t>Totally destroyed latrine</w:t>
            </w:r>
          </w:p>
          <w:p w:rsidR="003A069D" w:rsidRPr="00AD664B" w:rsidRDefault="003A069D" w:rsidP="00927887">
            <w:pPr>
              <w:pStyle w:val="NoSpacing"/>
              <w:numPr>
                <w:ilvl w:val="0"/>
                <w:numId w:val="7"/>
              </w:numPr>
            </w:pPr>
            <w:r w:rsidRPr="00AD664B">
              <w:t>Latrine unusable</w:t>
            </w:r>
          </w:p>
          <w:p w:rsidR="003A069D" w:rsidRPr="00AD664B" w:rsidRDefault="003A069D" w:rsidP="00927887">
            <w:pPr>
              <w:pStyle w:val="NoSpacing"/>
              <w:numPr>
                <w:ilvl w:val="0"/>
                <w:numId w:val="7"/>
              </w:numPr>
            </w:pPr>
            <w:r w:rsidRPr="00AD664B">
              <w:t>No latrine before Yolanda</w:t>
            </w:r>
          </w:p>
          <w:p w:rsidR="003A069D" w:rsidRPr="00AD664B" w:rsidRDefault="003A069D" w:rsidP="00927887">
            <w:pPr>
              <w:pStyle w:val="NoSpacing"/>
            </w:pPr>
          </w:p>
        </w:tc>
        <w:tc>
          <w:tcPr>
            <w:tcW w:w="4836" w:type="dxa"/>
          </w:tcPr>
          <w:p w:rsidR="003A069D" w:rsidRPr="00AD664B" w:rsidRDefault="003A069D" w:rsidP="00927887">
            <w:pPr>
              <w:pStyle w:val="NoSpacing"/>
              <w:numPr>
                <w:ilvl w:val="0"/>
                <w:numId w:val="9"/>
              </w:numPr>
            </w:pPr>
            <w:r w:rsidRPr="00AD664B">
              <w:t>Roof, posts, walls damaged or destroyed</w:t>
            </w:r>
          </w:p>
          <w:p w:rsidR="003A069D" w:rsidRPr="00AD664B" w:rsidRDefault="003A069D" w:rsidP="00927887">
            <w:pPr>
              <w:pStyle w:val="NoSpacing"/>
              <w:numPr>
                <w:ilvl w:val="0"/>
                <w:numId w:val="9"/>
              </w:numPr>
            </w:pPr>
            <w:r w:rsidRPr="00AD664B">
              <w:t>Septic tank damaged in need of repair</w:t>
            </w:r>
          </w:p>
          <w:p w:rsidR="003A069D" w:rsidRPr="00AD664B" w:rsidRDefault="003A069D" w:rsidP="00927887">
            <w:pPr>
              <w:pStyle w:val="NoSpacing"/>
              <w:numPr>
                <w:ilvl w:val="0"/>
                <w:numId w:val="9"/>
              </w:numPr>
            </w:pPr>
            <w:r w:rsidRPr="00AD664B">
              <w:t>Needs de-sludging</w:t>
            </w:r>
          </w:p>
        </w:tc>
        <w:tc>
          <w:tcPr>
            <w:tcW w:w="4836" w:type="dxa"/>
          </w:tcPr>
          <w:p w:rsidR="003A069D" w:rsidRPr="00AD664B" w:rsidRDefault="003A069D" w:rsidP="00927887">
            <w:pPr>
              <w:pStyle w:val="NoSpacing"/>
              <w:numPr>
                <w:ilvl w:val="0"/>
                <w:numId w:val="10"/>
              </w:numPr>
            </w:pPr>
            <w:r w:rsidRPr="00AD664B">
              <w:t>Roof, posts, walls damaged or destroyed</w:t>
            </w:r>
          </w:p>
          <w:p w:rsidR="003A069D" w:rsidRPr="00AD664B" w:rsidRDefault="003A069D" w:rsidP="00927887">
            <w:pPr>
              <w:pStyle w:val="NoSpacing"/>
              <w:numPr>
                <w:ilvl w:val="0"/>
                <w:numId w:val="10"/>
              </w:numPr>
            </w:pPr>
            <w:r w:rsidRPr="00AD664B">
              <w:t>Pipe lines or connections damaged</w:t>
            </w:r>
          </w:p>
          <w:p w:rsidR="003A069D" w:rsidRDefault="003A069D" w:rsidP="00927887">
            <w:pPr>
              <w:pStyle w:val="NoSpacing"/>
              <w:numPr>
                <w:ilvl w:val="0"/>
                <w:numId w:val="10"/>
              </w:numPr>
            </w:pPr>
            <w:r w:rsidRPr="00AD664B">
              <w:t>Septic tank intact</w:t>
            </w:r>
          </w:p>
          <w:p w:rsidR="003A069D" w:rsidRPr="00AD664B" w:rsidRDefault="003A069D" w:rsidP="00927887">
            <w:pPr>
              <w:pStyle w:val="NoSpacing"/>
              <w:numPr>
                <w:ilvl w:val="0"/>
                <w:numId w:val="10"/>
              </w:numPr>
            </w:pPr>
            <w:r>
              <w:t>Needs de-sludging</w:t>
            </w:r>
          </w:p>
        </w:tc>
      </w:tr>
    </w:tbl>
    <w:p w:rsidR="009C1C90" w:rsidRPr="00C74396" w:rsidRDefault="003A069D" w:rsidP="003A069D">
      <w:pPr>
        <w:jc w:val="center"/>
        <w:rPr>
          <w:b/>
          <w:sz w:val="32"/>
        </w:rPr>
      </w:pPr>
      <w:r w:rsidDel="003A069D">
        <w:rPr>
          <w:b/>
          <w:sz w:val="3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7"/>
        <w:gridCol w:w="2204"/>
        <w:gridCol w:w="2192"/>
        <w:gridCol w:w="2204"/>
        <w:gridCol w:w="2204"/>
        <w:gridCol w:w="2204"/>
        <w:gridCol w:w="2201"/>
      </w:tblGrid>
      <w:tr w:rsidR="009C1C90" w:rsidRPr="00AD664B" w:rsidTr="008E58D9">
        <w:tc>
          <w:tcPr>
            <w:tcW w:w="481" w:type="pct"/>
            <w:vMerge w:val="restart"/>
            <w:shd w:val="clear" w:color="auto" w:fill="auto"/>
          </w:tcPr>
          <w:p w:rsidR="009C1C90" w:rsidRPr="00AD664B" w:rsidRDefault="009C1C90" w:rsidP="006D5B68"/>
        </w:tc>
        <w:tc>
          <w:tcPr>
            <w:tcW w:w="2258" w:type="pct"/>
            <w:gridSpan w:val="3"/>
            <w:shd w:val="clear" w:color="auto" w:fill="00B050"/>
          </w:tcPr>
          <w:p w:rsidR="009C1C90" w:rsidRPr="00AD664B" w:rsidRDefault="009C1C90" w:rsidP="006D5B68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SHELTER</w:t>
            </w:r>
          </w:p>
        </w:tc>
        <w:tc>
          <w:tcPr>
            <w:tcW w:w="2261" w:type="pct"/>
            <w:gridSpan w:val="3"/>
            <w:shd w:val="clear" w:color="auto" w:fill="548DD4" w:themeFill="text2" w:themeFillTint="99"/>
          </w:tcPr>
          <w:p w:rsidR="009C1C90" w:rsidRPr="00AD664B" w:rsidRDefault="009C1C90" w:rsidP="006D5B68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LATRINE</w:t>
            </w:r>
          </w:p>
        </w:tc>
      </w:tr>
      <w:tr w:rsidR="009C1C90" w:rsidRPr="00AD664B" w:rsidTr="008E58D9">
        <w:tc>
          <w:tcPr>
            <w:tcW w:w="481" w:type="pct"/>
            <w:vMerge/>
            <w:shd w:val="clear" w:color="auto" w:fill="auto"/>
          </w:tcPr>
          <w:p w:rsidR="009C1C90" w:rsidRPr="00AD664B" w:rsidRDefault="009C1C90" w:rsidP="006D5B68"/>
        </w:tc>
        <w:tc>
          <w:tcPr>
            <w:tcW w:w="754" w:type="pct"/>
            <w:shd w:val="clear" w:color="auto" w:fill="D6E3BC" w:themeFill="accent3" w:themeFillTint="66"/>
          </w:tcPr>
          <w:p w:rsidR="009C1C90" w:rsidRPr="00AD664B" w:rsidRDefault="009C1C90" w:rsidP="006D5B68">
            <w:pPr>
              <w:jc w:val="center"/>
              <w:rPr>
                <w:b/>
              </w:rPr>
            </w:pPr>
            <w:r w:rsidRPr="00AD664B">
              <w:rPr>
                <w:b/>
              </w:rPr>
              <w:t>Totally Destroyed</w:t>
            </w:r>
          </w:p>
        </w:tc>
        <w:tc>
          <w:tcPr>
            <w:tcW w:w="750" w:type="pct"/>
            <w:shd w:val="clear" w:color="auto" w:fill="D6E3BC" w:themeFill="accent3" w:themeFillTint="66"/>
          </w:tcPr>
          <w:p w:rsidR="009C1C90" w:rsidRPr="00AD664B" w:rsidRDefault="009C1C90" w:rsidP="006D5B68">
            <w:pPr>
              <w:jc w:val="center"/>
              <w:rPr>
                <w:b/>
              </w:rPr>
            </w:pPr>
            <w:r w:rsidRPr="00AD664B">
              <w:rPr>
                <w:b/>
              </w:rPr>
              <w:t>Major Damage</w:t>
            </w:r>
          </w:p>
        </w:tc>
        <w:tc>
          <w:tcPr>
            <w:tcW w:w="754" w:type="pct"/>
            <w:shd w:val="clear" w:color="auto" w:fill="D6E3BC" w:themeFill="accent3" w:themeFillTint="66"/>
          </w:tcPr>
          <w:p w:rsidR="009C1C90" w:rsidRPr="00AD664B" w:rsidRDefault="009C1C90" w:rsidP="006D5B68">
            <w:pPr>
              <w:jc w:val="center"/>
              <w:rPr>
                <w:b/>
              </w:rPr>
            </w:pPr>
            <w:r w:rsidRPr="00AD664B">
              <w:rPr>
                <w:b/>
              </w:rPr>
              <w:t>Minor Damage</w:t>
            </w:r>
          </w:p>
        </w:tc>
        <w:tc>
          <w:tcPr>
            <w:tcW w:w="754" w:type="pct"/>
            <w:shd w:val="clear" w:color="auto" w:fill="C6D9F1" w:themeFill="text2" w:themeFillTint="33"/>
          </w:tcPr>
          <w:p w:rsidR="009C1C90" w:rsidRPr="00AD664B" w:rsidRDefault="009C1C90" w:rsidP="006D5B68">
            <w:pPr>
              <w:jc w:val="center"/>
              <w:rPr>
                <w:b/>
              </w:rPr>
            </w:pPr>
            <w:r w:rsidRPr="00AD664B">
              <w:rPr>
                <w:b/>
              </w:rPr>
              <w:t>Totally Destroyed</w:t>
            </w:r>
          </w:p>
        </w:tc>
        <w:tc>
          <w:tcPr>
            <w:tcW w:w="754" w:type="pct"/>
            <w:shd w:val="clear" w:color="auto" w:fill="C6D9F1" w:themeFill="text2" w:themeFillTint="33"/>
          </w:tcPr>
          <w:p w:rsidR="009C1C90" w:rsidRPr="00AD664B" w:rsidRDefault="009C1C90" w:rsidP="006D5B68">
            <w:pPr>
              <w:jc w:val="center"/>
              <w:rPr>
                <w:b/>
              </w:rPr>
            </w:pPr>
            <w:r w:rsidRPr="00AD664B">
              <w:rPr>
                <w:b/>
              </w:rPr>
              <w:t>Major Damage</w:t>
            </w:r>
          </w:p>
        </w:tc>
        <w:tc>
          <w:tcPr>
            <w:tcW w:w="754" w:type="pct"/>
            <w:shd w:val="clear" w:color="auto" w:fill="C6D9F1" w:themeFill="text2" w:themeFillTint="33"/>
          </w:tcPr>
          <w:p w:rsidR="009C1C90" w:rsidRPr="00AD664B" w:rsidRDefault="009C1C90" w:rsidP="006D5B68">
            <w:pPr>
              <w:jc w:val="center"/>
              <w:rPr>
                <w:b/>
              </w:rPr>
            </w:pPr>
            <w:r w:rsidRPr="00AD664B">
              <w:rPr>
                <w:b/>
              </w:rPr>
              <w:t>Minor Damage</w:t>
            </w:r>
          </w:p>
        </w:tc>
      </w:tr>
      <w:tr w:rsidR="009C1C90" w:rsidRPr="00AD664B" w:rsidTr="008E58D9">
        <w:tc>
          <w:tcPr>
            <w:tcW w:w="481" w:type="pct"/>
            <w:vMerge/>
            <w:shd w:val="clear" w:color="auto" w:fill="auto"/>
          </w:tcPr>
          <w:p w:rsidR="009C1C90" w:rsidRPr="00AD664B" w:rsidRDefault="009C1C90" w:rsidP="006D5B68"/>
        </w:tc>
        <w:tc>
          <w:tcPr>
            <w:tcW w:w="754" w:type="pct"/>
            <w:shd w:val="clear" w:color="auto" w:fill="EAF1DD" w:themeFill="accent3" w:themeFillTint="33"/>
          </w:tcPr>
          <w:p w:rsidR="009C1C90" w:rsidRPr="00AD664B" w:rsidRDefault="009C1C90" w:rsidP="006D5B68">
            <w:pPr>
              <w:jc w:val="center"/>
              <w:rPr>
                <w:b/>
              </w:rPr>
            </w:pPr>
            <w:r w:rsidRPr="00AD664B">
              <w:rPr>
                <w:b/>
              </w:rPr>
              <w:t>A</w:t>
            </w:r>
          </w:p>
        </w:tc>
        <w:tc>
          <w:tcPr>
            <w:tcW w:w="750" w:type="pct"/>
            <w:shd w:val="clear" w:color="auto" w:fill="EAF1DD" w:themeFill="accent3" w:themeFillTint="33"/>
          </w:tcPr>
          <w:p w:rsidR="009C1C90" w:rsidRPr="00AD664B" w:rsidRDefault="009C1C90" w:rsidP="006D5B68">
            <w:pPr>
              <w:jc w:val="center"/>
              <w:rPr>
                <w:b/>
              </w:rPr>
            </w:pPr>
            <w:r w:rsidRPr="00AD664B">
              <w:rPr>
                <w:b/>
              </w:rPr>
              <w:t>B</w:t>
            </w:r>
          </w:p>
        </w:tc>
        <w:tc>
          <w:tcPr>
            <w:tcW w:w="754" w:type="pct"/>
            <w:shd w:val="clear" w:color="auto" w:fill="EAF1DD" w:themeFill="accent3" w:themeFillTint="33"/>
          </w:tcPr>
          <w:p w:rsidR="009C1C90" w:rsidRPr="00AD664B" w:rsidRDefault="009C1C90" w:rsidP="006D5B68">
            <w:pPr>
              <w:jc w:val="center"/>
              <w:rPr>
                <w:b/>
              </w:rPr>
            </w:pPr>
            <w:r w:rsidRPr="00AD664B">
              <w:rPr>
                <w:b/>
              </w:rPr>
              <w:t>C</w:t>
            </w:r>
          </w:p>
        </w:tc>
        <w:tc>
          <w:tcPr>
            <w:tcW w:w="754" w:type="pct"/>
            <w:shd w:val="clear" w:color="auto" w:fill="F2F2F2" w:themeFill="background1" w:themeFillShade="F2"/>
          </w:tcPr>
          <w:p w:rsidR="009C1C90" w:rsidRPr="00AD664B" w:rsidRDefault="009C1C90" w:rsidP="006D5B68">
            <w:pPr>
              <w:jc w:val="center"/>
              <w:rPr>
                <w:b/>
              </w:rPr>
            </w:pPr>
            <w:r w:rsidRPr="00AD664B">
              <w:rPr>
                <w:b/>
              </w:rPr>
              <w:t>1</w:t>
            </w:r>
          </w:p>
        </w:tc>
        <w:tc>
          <w:tcPr>
            <w:tcW w:w="754" w:type="pct"/>
            <w:shd w:val="clear" w:color="auto" w:fill="F2F2F2" w:themeFill="background1" w:themeFillShade="F2"/>
          </w:tcPr>
          <w:p w:rsidR="009C1C90" w:rsidRPr="00AD664B" w:rsidRDefault="009C1C90" w:rsidP="006D5B68">
            <w:pPr>
              <w:jc w:val="center"/>
              <w:rPr>
                <w:b/>
              </w:rPr>
            </w:pPr>
            <w:r w:rsidRPr="00AD664B">
              <w:rPr>
                <w:b/>
              </w:rPr>
              <w:t>2</w:t>
            </w:r>
          </w:p>
        </w:tc>
        <w:tc>
          <w:tcPr>
            <w:tcW w:w="754" w:type="pct"/>
            <w:shd w:val="clear" w:color="auto" w:fill="F2F2F2" w:themeFill="background1" w:themeFillShade="F2"/>
          </w:tcPr>
          <w:p w:rsidR="009C1C90" w:rsidRPr="00AD664B" w:rsidRDefault="009C1C90" w:rsidP="006D5B68">
            <w:pPr>
              <w:jc w:val="center"/>
              <w:rPr>
                <w:b/>
              </w:rPr>
            </w:pPr>
            <w:r w:rsidRPr="00AD664B">
              <w:rPr>
                <w:b/>
              </w:rPr>
              <w:t>3</w:t>
            </w:r>
          </w:p>
        </w:tc>
      </w:tr>
      <w:tr w:rsidR="009C1C90" w:rsidRPr="00AD664B" w:rsidTr="008E58D9">
        <w:tc>
          <w:tcPr>
            <w:tcW w:w="481" w:type="pct"/>
            <w:shd w:val="clear" w:color="auto" w:fill="auto"/>
          </w:tcPr>
          <w:p w:rsidR="009C1C90" w:rsidRPr="00AD664B" w:rsidRDefault="009C1C90" w:rsidP="006D5B68">
            <w:pPr>
              <w:rPr>
                <w:b/>
              </w:rPr>
            </w:pPr>
            <w:r w:rsidRPr="00AD664B">
              <w:rPr>
                <w:b/>
              </w:rPr>
              <w:t>CASH TOTAL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33,000 PhP</w:t>
            </w:r>
          </w:p>
        </w:tc>
        <w:tc>
          <w:tcPr>
            <w:tcW w:w="750" w:type="pct"/>
          </w:tcPr>
          <w:p w:rsidR="009C1C90" w:rsidRPr="00AD664B" w:rsidRDefault="009C1C90" w:rsidP="006D5B68">
            <w:r w:rsidRPr="00AD664B">
              <w:t>33,000 PhP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20,000 PhP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22,000 PhP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10,000 PhP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6,800 PhP</w:t>
            </w:r>
          </w:p>
        </w:tc>
      </w:tr>
      <w:tr w:rsidR="009C1C90" w:rsidRPr="00AD664B" w:rsidTr="008E58D9">
        <w:tc>
          <w:tcPr>
            <w:tcW w:w="481" w:type="pct"/>
            <w:shd w:val="clear" w:color="auto" w:fill="auto"/>
          </w:tcPr>
          <w:p w:rsidR="009C1C90" w:rsidRPr="00AD664B" w:rsidRDefault="009C1C90" w:rsidP="006D5B68">
            <w:pPr>
              <w:rPr>
                <w:b/>
              </w:rPr>
            </w:pPr>
            <w:r w:rsidRPr="00AD664B">
              <w:rPr>
                <w:b/>
              </w:rPr>
              <w:t>MATERIALS TOTAL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CGI (20 or 27 pc)</w:t>
            </w:r>
            <w:r>
              <w:t>*</w:t>
            </w:r>
          </w:p>
          <w:p w:rsidR="009C1C90" w:rsidRPr="00AD664B" w:rsidRDefault="009C1C90" w:rsidP="006D5B68">
            <w:r w:rsidRPr="00AD664B">
              <w:t>Plain Sheet (2 pc)</w:t>
            </w:r>
          </w:p>
          <w:p w:rsidR="009C1C90" w:rsidRPr="00AD664B" w:rsidRDefault="009C1C90" w:rsidP="006D5B68"/>
        </w:tc>
        <w:tc>
          <w:tcPr>
            <w:tcW w:w="750" w:type="pct"/>
          </w:tcPr>
          <w:p w:rsidR="009C1C90" w:rsidRPr="00AD664B" w:rsidRDefault="009C1C90" w:rsidP="006D5B68">
            <w:r w:rsidRPr="00AD664B">
              <w:t>CGI (20 pc)</w:t>
            </w:r>
          </w:p>
          <w:p w:rsidR="009C1C90" w:rsidRPr="00AD664B" w:rsidRDefault="009C1C90" w:rsidP="006D5B68">
            <w:r w:rsidRPr="00AD664B">
              <w:t>Plain Sheet (2 pc)</w:t>
            </w:r>
          </w:p>
          <w:p w:rsidR="009C1C90" w:rsidRPr="00AD664B" w:rsidRDefault="009C1C90" w:rsidP="006D5B68"/>
        </w:tc>
        <w:tc>
          <w:tcPr>
            <w:tcW w:w="754" w:type="pct"/>
          </w:tcPr>
          <w:p w:rsidR="009C1C90" w:rsidRPr="00AD664B" w:rsidRDefault="009C1C90" w:rsidP="006D5B68">
            <w:r w:rsidRPr="00AD664B">
              <w:t>CGI (20 pc)</w:t>
            </w:r>
          </w:p>
          <w:p w:rsidR="009C1C90" w:rsidRPr="00AD664B" w:rsidRDefault="009C1C90" w:rsidP="006D5B68">
            <w:r w:rsidRPr="00AD664B">
              <w:t>Plain Sheet (2 pc)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CGI (4 pc)</w:t>
            </w:r>
          </w:p>
          <w:p w:rsidR="009C1C90" w:rsidRPr="00AD664B" w:rsidRDefault="009C1C90" w:rsidP="006D5B68">
            <w:r w:rsidRPr="00AD664B">
              <w:t>Plain Sheet (6 pc)</w:t>
            </w:r>
          </w:p>
          <w:p w:rsidR="009C1C90" w:rsidRPr="00AD664B" w:rsidRDefault="009C1C90" w:rsidP="006D5B68">
            <w:r w:rsidRPr="00AD664B">
              <w:t>Toilet bowl (1 pc)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CGI (4 pc)</w:t>
            </w:r>
          </w:p>
          <w:p w:rsidR="009C1C90" w:rsidRPr="00AD664B" w:rsidRDefault="009C1C90" w:rsidP="006D5B68">
            <w:r w:rsidRPr="00AD664B">
              <w:t>Plain Sheet (6 pc)</w:t>
            </w:r>
          </w:p>
          <w:p w:rsidR="009C1C90" w:rsidRPr="00AD664B" w:rsidRDefault="009C1C90" w:rsidP="006D5B68">
            <w:r w:rsidRPr="00AD664B">
              <w:t>Toilet bowl (1 pc)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CGI (4 pc)</w:t>
            </w:r>
          </w:p>
          <w:p w:rsidR="009C1C90" w:rsidRPr="00AD664B" w:rsidRDefault="009C1C90" w:rsidP="006D5B68">
            <w:r w:rsidRPr="00AD664B">
              <w:t>Plain Sheet (6 pc)</w:t>
            </w:r>
          </w:p>
          <w:p w:rsidR="009C1C90" w:rsidRPr="00AD664B" w:rsidRDefault="009C1C90" w:rsidP="006D5B68">
            <w:r w:rsidRPr="00AD664B">
              <w:t>Toilet bowl (1 pc)</w:t>
            </w:r>
          </w:p>
        </w:tc>
      </w:tr>
      <w:tr w:rsidR="009C1C90" w:rsidRPr="00AD664B" w:rsidTr="008E58D9">
        <w:tc>
          <w:tcPr>
            <w:tcW w:w="5000" w:type="pct"/>
            <w:gridSpan w:val="7"/>
            <w:shd w:val="clear" w:color="auto" w:fill="auto"/>
          </w:tcPr>
          <w:p w:rsidR="009C1C90" w:rsidRPr="00AD664B" w:rsidRDefault="009C1C90" w:rsidP="006D5B68"/>
        </w:tc>
      </w:tr>
      <w:tr w:rsidR="009C1C90" w:rsidRPr="00AD664B" w:rsidTr="008E58D9">
        <w:tc>
          <w:tcPr>
            <w:tcW w:w="481" w:type="pct"/>
            <w:shd w:val="clear" w:color="auto" w:fill="auto"/>
          </w:tcPr>
          <w:p w:rsidR="009C1C90" w:rsidRPr="00AD664B" w:rsidRDefault="009C1C90" w:rsidP="006D5B68">
            <w:pPr>
              <w:rPr>
                <w:b/>
              </w:rPr>
            </w:pPr>
            <w:r w:rsidRPr="00AD664B">
              <w:rPr>
                <w:b/>
              </w:rPr>
              <w:t>TRANCHE 1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16,500 PhP</w:t>
            </w:r>
          </w:p>
        </w:tc>
        <w:tc>
          <w:tcPr>
            <w:tcW w:w="750" w:type="pct"/>
          </w:tcPr>
          <w:p w:rsidR="009C1C90" w:rsidRPr="00AD664B" w:rsidRDefault="009C1C90" w:rsidP="006D5B68">
            <w:r w:rsidRPr="00AD664B">
              <w:t>16,500 PhP</w:t>
            </w:r>
          </w:p>
        </w:tc>
        <w:tc>
          <w:tcPr>
            <w:tcW w:w="754" w:type="pct"/>
          </w:tcPr>
          <w:p w:rsidR="009C1C90" w:rsidRPr="00AD664B" w:rsidRDefault="009C1C90" w:rsidP="006D5B68">
            <w:r>
              <w:t>10</w:t>
            </w:r>
            <w:r w:rsidRPr="00AD664B">
              <w:t>,000 PhP + CGI</w:t>
            </w:r>
            <w:r w:rsidR="003A069D">
              <w:t xml:space="preserve"> + PS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12,000 PhP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 xml:space="preserve">10,000 PhP + CGI </w:t>
            </w:r>
            <w:r w:rsidR="003A069D">
              <w:t>+ PS</w:t>
            </w:r>
            <w:r w:rsidR="003A069D" w:rsidRPr="00AD664B">
              <w:t xml:space="preserve"> </w:t>
            </w:r>
            <w:r w:rsidRPr="00AD664B">
              <w:t>+ toilet bowl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 xml:space="preserve">6,800 PhP + CGI </w:t>
            </w:r>
            <w:r w:rsidR="003A069D">
              <w:t>+ PS</w:t>
            </w:r>
            <w:r w:rsidR="003A069D" w:rsidRPr="00AD664B">
              <w:t xml:space="preserve"> </w:t>
            </w:r>
            <w:r w:rsidRPr="00AD664B">
              <w:t>+ toilet bowl</w:t>
            </w:r>
          </w:p>
        </w:tc>
      </w:tr>
      <w:tr w:rsidR="009C1C90" w:rsidRPr="00AD664B" w:rsidTr="008E58D9">
        <w:tc>
          <w:tcPr>
            <w:tcW w:w="481" w:type="pct"/>
            <w:shd w:val="clear" w:color="auto" w:fill="auto"/>
          </w:tcPr>
          <w:p w:rsidR="009C1C90" w:rsidRPr="00AD664B" w:rsidRDefault="009C1C90" w:rsidP="006D5B68">
            <w:pPr>
              <w:rPr>
                <w:b/>
              </w:rPr>
            </w:pPr>
            <w:r w:rsidRPr="00AD664B">
              <w:rPr>
                <w:b/>
              </w:rPr>
              <w:lastRenderedPageBreak/>
              <w:t>TRANCHE 2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10,000 PhP + CGI</w:t>
            </w:r>
            <w:r w:rsidR="003A069D">
              <w:t xml:space="preserve"> + PS</w:t>
            </w:r>
          </w:p>
        </w:tc>
        <w:tc>
          <w:tcPr>
            <w:tcW w:w="750" w:type="pct"/>
          </w:tcPr>
          <w:p w:rsidR="009C1C90" w:rsidRPr="00AD664B" w:rsidRDefault="009C1C90" w:rsidP="006D5B68">
            <w:r w:rsidRPr="00AD664B">
              <w:t>10,000 PhP + CGI</w:t>
            </w:r>
            <w:r w:rsidR="003A069D">
              <w:t xml:space="preserve"> + PS</w:t>
            </w:r>
          </w:p>
        </w:tc>
        <w:tc>
          <w:tcPr>
            <w:tcW w:w="754" w:type="pct"/>
          </w:tcPr>
          <w:p w:rsidR="009C1C90" w:rsidRPr="00AD664B" w:rsidRDefault="009C1C90" w:rsidP="006D5B68">
            <w:r>
              <w:t>10</w:t>
            </w:r>
            <w:r w:rsidRPr="00AD664B">
              <w:t>,000 PhP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 xml:space="preserve">10,000 PhP + CGI </w:t>
            </w:r>
            <w:r w:rsidR="003A069D">
              <w:t>+ PS</w:t>
            </w:r>
            <w:r w:rsidR="003A069D" w:rsidRPr="00AD664B">
              <w:t xml:space="preserve"> </w:t>
            </w:r>
            <w:r w:rsidRPr="00AD664B">
              <w:t>+ toilet bowl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Not Applicable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Not Applicable</w:t>
            </w:r>
          </w:p>
        </w:tc>
      </w:tr>
      <w:tr w:rsidR="009C1C90" w:rsidRPr="00AD664B" w:rsidTr="008E58D9">
        <w:tc>
          <w:tcPr>
            <w:tcW w:w="481" w:type="pct"/>
            <w:shd w:val="clear" w:color="auto" w:fill="auto"/>
          </w:tcPr>
          <w:p w:rsidR="009C1C90" w:rsidRPr="00AD664B" w:rsidRDefault="009C1C90" w:rsidP="006D5B68">
            <w:pPr>
              <w:rPr>
                <w:b/>
              </w:rPr>
            </w:pPr>
            <w:r w:rsidRPr="00AD664B">
              <w:rPr>
                <w:b/>
              </w:rPr>
              <w:t>TRANCHE 3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6,500 PhP</w:t>
            </w:r>
          </w:p>
        </w:tc>
        <w:tc>
          <w:tcPr>
            <w:tcW w:w="750" w:type="pct"/>
          </w:tcPr>
          <w:p w:rsidR="009C1C90" w:rsidRPr="00AD664B" w:rsidRDefault="009C1C90" w:rsidP="006D5B68">
            <w:r w:rsidRPr="00AD664B">
              <w:t>6,500 PhP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Not Applicable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Not Applicable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Not Applicable</w:t>
            </w:r>
          </w:p>
        </w:tc>
        <w:tc>
          <w:tcPr>
            <w:tcW w:w="754" w:type="pct"/>
          </w:tcPr>
          <w:p w:rsidR="009C1C90" w:rsidRPr="00AD664B" w:rsidRDefault="009C1C90" w:rsidP="006D5B68">
            <w:r w:rsidRPr="00AD664B">
              <w:t>Not Applicable</w:t>
            </w:r>
          </w:p>
        </w:tc>
      </w:tr>
    </w:tbl>
    <w:p w:rsidR="009C1C90" w:rsidRDefault="009C1C90" w:rsidP="009C1C90">
      <w:r w:rsidRPr="00AD664B">
        <w:t xml:space="preserve">*20 sheets if HH size of </w:t>
      </w:r>
      <w:r>
        <w:t>6</w:t>
      </w:r>
      <w:r w:rsidRPr="00AD664B">
        <w:t xml:space="preserve"> or less; 27 sheets if HH size of </w:t>
      </w:r>
      <w:r>
        <w:t>7</w:t>
      </w:r>
      <w:r w:rsidRPr="00AD664B">
        <w:t xml:space="preserve"> or more</w:t>
      </w:r>
      <w:r>
        <w:t xml:space="preserve"> for Category A only</w:t>
      </w:r>
    </w:p>
    <w:p w:rsidR="008E58D9" w:rsidRDefault="008E58D9" w:rsidP="009C1C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9"/>
        <w:gridCol w:w="4589"/>
        <w:gridCol w:w="4698"/>
      </w:tblGrid>
      <w:tr w:rsidR="009C1C90" w:rsidRPr="00AD664B" w:rsidTr="008E58D9">
        <w:tc>
          <w:tcPr>
            <w:tcW w:w="5329" w:type="dxa"/>
            <w:shd w:val="clear" w:color="auto" w:fill="00B050"/>
          </w:tcPr>
          <w:p w:rsidR="009C1C90" w:rsidRPr="00AD664B" w:rsidRDefault="009C1C90" w:rsidP="006D5B68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Requirements for Tranche 1  (SHELTER)</w:t>
            </w:r>
          </w:p>
        </w:tc>
        <w:tc>
          <w:tcPr>
            <w:tcW w:w="4589" w:type="dxa"/>
            <w:shd w:val="clear" w:color="auto" w:fill="00B050"/>
          </w:tcPr>
          <w:p w:rsidR="009C1C90" w:rsidRPr="00AD664B" w:rsidRDefault="009C1C90" w:rsidP="006D5B68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Requirements for Tranche 2 (SHELTER)</w:t>
            </w:r>
          </w:p>
        </w:tc>
        <w:tc>
          <w:tcPr>
            <w:tcW w:w="4698" w:type="dxa"/>
            <w:shd w:val="clear" w:color="auto" w:fill="00B050"/>
          </w:tcPr>
          <w:p w:rsidR="009C1C90" w:rsidRPr="00AD664B" w:rsidRDefault="009C1C90" w:rsidP="006D5B68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Requirements for Tranche 3 (SHELTER)</w:t>
            </w:r>
          </w:p>
        </w:tc>
      </w:tr>
      <w:tr w:rsidR="009C1C90" w:rsidRPr="00AD664B" w:rsidTr="008E58D9">
        <w:tc>
          <w:tcPr>
            <w:tcW w:w="5329" w:type="dxa"/>
          </w:tcPr>
          <w:p w:rsidR="009C1C90" w:rsidRPr="00AD664B" w:rsidRDefault="009C1C90" w:rsidP="00DA0EF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Documents:</w:t>
            </w:r>
          </w:p>
          <w:p w:rsidR="009C1C90" w:rsidRPr="00AD664B" w:rsidRDefault="009C1C90" w:rsidP="00253C68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  <w:u w:val="single"/>
              </w:rPr>
              <w:t>If you own land</w:t>
            </w:r>
            <w:r w:rsidRPr="00AD66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9C1C90" w:rsidRPr="00AD664B" w:rsidRDefault="009C1C90" w:rsidP="00253C68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Certificate of ownership (signed by barangay captain and owner)</w:t>
            </w:r>
          </w:p>
          <w:p w:rsidR="009C1C90" w:rsidRPr="00AD664B" w:rsidRDefault="009C1C90" w:rsidP="00253C68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Tax declaration</w:t>
            </w:r>
          </w:p>
          <w:p w:rsidR="009C1C90" w:rsidRPr="00AD664B" w:rsidRDefault="009C1C90" w:rsidP="00253C68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  <w:u w:val="single"/>
              </w:rPr>
              <w:t>If you rent land</w:t>
            </w:r>
            <w:r w:rsidRPr="00AD664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C1C90" w:rsidRPr="00AD664B" w:rsidRDefault="009C1C90" w:rsidP="00253C68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Certificate of occupancy that allows tenet to stay at a minimum of 2 years (signed by owner and tenet)</w:t>
            </w:r>
          </w:p>
          <w:p w:rsidR="009C1C90" w:rsidRPr="00AD664B" w:rsidRDefault="009C1C90" w:rsidP="00253C68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Barangay certificate (signed by barangay captain)</w:t>
            </w:r>
          </w:p>
          <w:p w:rsidR="009C1C90" w:rsidRDefault="009C1C90" w:rsidP="00253C68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 xml:space="preserve">Cedula </w:t>
            </w:r>
          </w:p>
          <w:p w:rsidR="003A069D" w:rsidRPr="00AD664B" w:rsidRDefault="003A069D" w:rsidP="00253C68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1X1 picture</w:t>
            </w:r>
          </w:p>
          <w:p w:rsidR="009C1C90" w:rsidRPr="00AD664B" w:rsidRDefault="009C1C90" w:rsidP="00DA0EF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Participation in orientation</w:t>
            </w:r>
            <w:r w:rsidR="003A069D">
              <w:rPr>
                <w:rFonts w:asciiTheme="minorHAnsi" w:hAnsiTheme="minorHAnsi"/>
                <w:sz w:val="22"/>
                <w:szCs w:val="22"/>
              </w:rPr>
              <w:t xml:space="preserve"> and pre-construction meeting</w:t>
            </w:r>
          </w:p>
          <w:p w:rsidR="009C1C90" w:rsidRPr="00AD664B" w:rsidRDefault="003A069D" w:rsidP="00DA0EF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Build Back Safer construction technique </w:t>
            </w:r>
            <w:r w:rsidR="009C1C90" w:rsidRPr="00AD664B">
              <w:rPr>
                <w:rFonts w:asciiTheme="minorHAnsi" w:hAnsiTheme="minorHAnsi"/>
                <w:sz w:val="22"/>
                <w:szCs w:val="22"/>
              </w:rPr>
              <w:t>training participation</w:t>
            </w:r>
          </w:p>
          <w:p w:rsidR="009C1C90" w:rsidRPr="00AD664B" w:rsidRDefault="009C1C90" w:rsidP="00DA0EF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Hygiene promotion participation</w:t>
            </w:r>
          </w:p>
          <w:p w:rsidR="009C1C90" w:rsidRPr="00AD664B" w:rsidRDefault="009C1C90" w:rsidP="006D5B68"/>
        </w:tc>
        <w:tc>
          <w:tcPr>
            <w:tcW w:w="4589" w:type="dxa"/>
          </w:tcPr>
          <w:p w:rsidR="009C1C90" w:rsidRPr="00AD664B" w:rsidRDefault="009C1C90" w:rsidP="009C1C9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Brush and debris cleared</w:t>
            </w:r>
          </w:p>
          <w:p w:rsidR="009C1C90" w:rsidRPr="00AD664B" w:rsidRDefault="009C1C90" w:rsidP="009C1C9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Site Layout</w:t>
            </w:r>
          </w:p>
          <w:p w:rsidR="009C1C90" w:rsidRPr="00AD664B" w:rsidRDefault="009C1C90" w:rsidP="009C1C9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Excavation of footing /column foundation</w:t>
            </w:r>
          </w:p>
          <w:p w:rsidR="009C1C90" w:rsidRPr="00AD664B" w:rsidRDefault="009C1C90" w:rsidP="009C1C9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Installation of GI tie wire no. 12 at middle post</w:t>
            </w:r>
          </w:p>
          <w:p w:rsidR="009C1C90" w:rsidRPr="00AD664B" w:rsidRDefault="009C1C90" w:rsidP="009C1C9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Concrete pouring for foundation, filling of CHB and pedestal post</w:t>
            </w:r>
          </w:p>
          <w:p w:rsidR="009C1C90" w:rsidRPr="00AD664B" w:rsidRDefault="009C1C90" w:rsidP="009C1C9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Erection of column wooden post</w:t>
            </w:r>
          </w:p>
          <w:p w:rsidR="009C1C90" w:rsidRPr="00AD664B" w:rsidRDefault="009C1C90" w:rsidP="009C1C9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Attachment of beam, girt and trusses</w:t>
            </w:r>
          </w:p>
        </w:tc>
        <w:tc>
          <w:tcPr>
            <w:tcW w:w="4698" w:type="dxa"/>
          </w:tcPr>
          <w:p w:rsidR="009C1C90" w:rsidRPr="00AD664B" w:rsidRDefault="009C1C90" w:rsidP="009C1C9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Complete assembly of roof structures (purlins, trusses, cross-bracing)</w:t>
            </w:r>
          </w:p>
          <w:p w:rsidR="009C1C90" w:rsidRPr="00AD664B" w:rsidRDefault="009C1C90" w:rsidP="009C1C9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Attachment of GI Sheets</w:t>
            </w:r>
          </w:p>
          <w:p w:rsidR="009C1C90" w:rsidRPr="00AD664B" w:rsidRDefault="009C1C90" w:rsidP="00DA0EF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Installation of floor joist &amp; flooring</w:t>
            </w:r>
          </w:p>
          <w:p w:rsidR="009C1C90" w:rsidRPr="00AD664B" w:rsidRDefault="009C1C90" w:rsidP="00DA0EF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Installation of vertical and horizontal stud</w:t>
            </w:r>
          </w:p>
          <w:p w:rsidR="009C1C90" w:rsidRPr="00AD664B" w:rsidRDefault="009C1C90" w:rsidP="00DA0EF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 xml:space="preserve">Installation of walling </w:t>
            </w:r>
          </w:p>
          <w:p w:rsidR="009C1C90" w:rsidRPr="00AD664B" w:rsidRDefault="009C1C90" w:rsidP="00DA0EF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Roofing with wire fastener</w:t>
            </w:r>
          </w:p>
          <w:p w:rsidR="009C1C90" w:rsidRPr="00AD664B" w:rsidRDefault="009C1C90" w:rsidP="00DA0EF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Wood bracing in each corner of column</w:t>
            </w:r>
          </w:p>
          <w:p w:rsidR="009C1C90" w:rsidRPr="00AD664B" w:rsidRDefault="009C1C90" w:rsidP="00DA0EF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Wood blocks as fastener for purlins, truss</w:t>
            </w:r>
          </w:p>
          <w:p w:rsidR="009C1C90" w:rsidRPr="00AD664B" w:rsidRDefault="009C1C90" w:rsidP="00DA0EF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Installation of door and windows</w:t>
            </w:r>
          </w:p>
          <w:p w:rsidR="009C1C90" w:rsidRPr="00AD664B" w:rsidRDefault="009C1C90" w:rsidP="00DA0EF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 xml:space="preserve">Stairs securely attached </w:t>
            </w:r>
          </w:p>
        </w:tc>
      </w:tr>
      <w:tr w:rsidR="009C1C90" w:rsidRPr="00AD664B" w:rsidTr="008E58D9">
        <w:tc>
          <w:tcPr>
            <w:tcW w:w="5329" w:type="dxa"/>
            <w:shd w:val="clear" w:color="auto" w:fill="548DD4" w:themeFill="text2" w:themeFillTint="99"/>
          </w:tcPr>
          <w:p w:rsidR="009C1C90" w:rsidRPr="00AD664B" w:rsidRDefault="009C1C90" w:rsidP="006D5B68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Requirements for Tranche 1  (LATRINE)</w:t>
            </w:r>
          </w:p>
        </w:tc>
        <w:tc>
          <w:tcPr>
            <w:tcW w:w="4589" w:type="dxa"/>
            <w:shd w:val="clear" w:color="auto" w:fill="548DD4" w:themeFill="text2" w:themeFillTint="99"/>
          </w:tcPr>
          <w:p w:rsidR="009C1C90" w:rsidRPr="00AD664B" w:rsidRDefault="009C1C90" w:rsidP="006D5B68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Requirements for Tranche 2 (LATRINE)</w:t>
            </w:r>
          </w:p>
        </w:tc>
        <w:tc>
          <w:tcPr>
            <w:tcW w:w="4698" w:type="dxa"/>
            <w:shd w:val="clear" w:color="auto" w:fill="548DD4" w:themeFill="text2" w:themeFillTint="99"/>
          </w:tcPr>
          <w:p w:rsidR="009C1C90" w:rsidRPr="00AD664B" w:rsidRDefault="009C1C90" w:rsidP="006D5B68">
            <w:pPr>
              <w:jc w:val="center"/>
              <w:rPr>
                <w:b/>
                <w:color w:val="FFFFFF" w:themeColor="background1"/>
              </w:rPr>
            </w:pPr>
            <w:r w:rsidRPr="00AD664B">
              <w:rPr>
                <w:b/>
                <w:color w:val="FFFFFF" w:themeColor="background1"/>
              </w:rPr>
              <w:t>Requirements for Tranche 3 (LATRINE)</w:t>
            </w:r>
          </w:p>
        </w:tc>
      </w:tr>
      <w:tr w:rsidR="009C1C90" w:rsidRPr="00AD664B" w:rsidTr="008E58D9">
        <w:tc>
          <w:tcPr>
            <w:tcW w:w="5329" w:type="dxa"/>
          </w:tcPr>
          <w:p w:rsidR="009C1C90" w:rsidRPr="00AD664B" w:rsidRDefault="006B79CC" w:rsidP="009C1C9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Same as above</w:t>
            </w:r>
          </w:p>
          <w:p w:rsidR="009C1C90" w:rsidRPr="00AD664B" w:rsidRDefault="009C1C90" w:rsidP="006D5B68"/>
        </w:tc>
        <w:tc>
          <w:tcPr>
            <w:tcW w:w="4589" w:type="dxa"/>
          </w:tcPr>
          <w:p w:rsidR="009C1C90" w:rsidRPr="00AD664B" w:rsidRDefault="009C1C90" w:rsidP="009C1C9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AD664B">
              <w:rPr>
                <w:rFonts w:asciiTheme="minorHAnsi" w:hAnsiTheme="minorHAnsi"/>
                <w:sz w:val="22"/>
                <w:szCs w:val="22"/>
              </w:rPr>
              <w:t>Septic tank and piping installed</w:t>
            </w:r>
          </w:p>
        </w:tc>
        <w:tc>
          <w:tcPr>
            <w:tcW w:w="4698" w:type="dxa"/>
          </w:tcPr>
          <w:p w:rsidR="009C1C90" w:rsidRPr="006B79CC" w:rsidRDefault="006B79CC" w:rsidP="003D43D9">
            <w:pPr>
              <w:ind w:left="72"/>
            </w:pPr>
            <w:r>
              <w:t>Not applicable</w:t>
            </w:r>
          </w:p>
        </w:tc>
      </w:tr>
    </w:tbl>
    <w:p w:rsidR="009C1C90" w:rsidRPr="00AD664B" w:rsidRDefault="009C1C90" w:rsidP="009C1C90"/>
    <w:p w:rsidR="009C1C90" w:rsidRPr="00AD664B" w:rsidRDefault="009C1C90" w:rsidP="009C1C90"/>
    <w:p w:rsidR="009C1C90" w:rsidRPr="00AD664B" w:rsidRDefault="009C1C90" w:rsidP="009C1C90"/>
    <w:p w:rsidR="009C1C90" w:rsidRDefault="009C1C90" w:rsidP="00BF7B31"/>
    <w:sectPr w:rsidR="009C1C90" w:rsidSect="00DA0E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D40" w:rsidRDefault="00775D40" w:rsidP="00CE3E77">
      <w:pPr>
        <w:spacing w:after="0" w:line="240" w:lineRule="auto"/>
      </w:pPr>
      <w:r>
        <w:separator/>
      </w:r>
    </w:p>
  </w:endnote>
  <w:endnote w:type="continuationSeparator" w:id="0">
    <w:p w:rsidR="00775D40" w:rsidRDefault="00775D40" w:rsidP="00CE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D40" w:rsidRDefault="00775D40" w:rsidP="00CE3E77">
      <w:pPr>
        <w:spacing w:after="0" w:line="240" w:lineRule="auto"/>
      </w:pPr>
      <w:r>
        <w:separator/>
      </w:r>
    </w:p>
  </w:footnote>
  <w:footnote w:type="continuationSeparator" w:id="0">
    <w:p w:rsidR="00775D40" w:rsidRDefault="00775D40" w:rsidP="00CE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7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F00CEE"/>
    <w:multiLevelType w:val="hybridMultilevel"/>
    <w:tmpl w:val="9ABA50F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921C0"/>
    <w:multiLevelType w:val="hybridMultilevel"/>
    <w:tmpl w:val="A3EE79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556"/>
    <w:multiLevelType w:val="hybridMultilevel"/>
    <w:tmpl w:val="A3EE79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EA2"/>
    <w:multiLevelType w:val="hybridMultilevel"/>
    <w:tmpl w:val="F8904450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3C93"/>
    <w:multiLevelType w:val="hybridMultilevel"/>
    <w:tmpl w:val="BEFEBAD6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350F"/>
    <w:multiLevelType w:val="hybridMultilevel"/>
    <w:tmpl w:val="F8904450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6BDD"/>
    <w:multiLevelType w:val="hybridMultilevel"/>
    <w:tmpl w:val="7758EFF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1123"/>
    <w:multiLevelType w:val="hybridMultilevel"/>
    <w:tmpl w:val="F8904450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347BC"/>
    <w:multiLevelType w:val="hybridMultilevel"/>
    <w:tmpl w:val="6A4C79F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63DF5"/>
    <w:multiLevelType w:val="multilevel"/>
    <w:tmpl w:val="BD08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003D4B"/>
    <w:multiLevelType w:val="hybridMultilevel"/>
    <w:tmpl w:val="6560A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80E0F"/>
    <w:multiLevelType w:val="hybridMultilevel"/>
    <w:tmpl w:val="F41C777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7E50D9D"/>
    <w:multiLevelType w:val="hybridMultilevel"/>
    <w:tmpl w:val="82FC8E7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846F3"/>
    <w:multiLevelType w:val="multilevel"/>
    <w:tmpl w:val="BD08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47452B"/>
    <w:multiLevelType w:val="hybridMultilevel"/>
    <w:tmpl w:val="9ABA50F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941F5"/>
    <w:multiLevelType w:val="hybridMultilevel"/>
    <w:tmpl w:val="BEFEBAD6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F6D1B"/>
    <w:multiLevelType w:val="hybridMultilevel"/>
    <w:tmpl w:val="F9024ECE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9865A0"/>
    <w:multiLevelType w:val="hybridMultilevel"/>
    <w:tmpl w:val="D1BCB0D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156E0"/>
    <w:multiLevelType w:val="hybridMultilevel"/>
    <w:tmpl w:val="F8904450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B710A"/>
    <w:multiLevelType w:val="hybridMultilevel"/>
    <w:tmpl w:val="BE58D3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310F"/>
    <w:multiLevelType w:val="hybridMultilevel"/>
    <w:tmpl w:val="A3EE79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B26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B70D68"/>
    <w:multiLevelType w:val="hybridMultilevel"/>
    <w:tmpl w:val="FAB21A8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04BEA"/>
    <w:multiLevelType w:val="hybridMultilevel"/>
    <w:tmpl w:val="F0045878"/>
    <w:lvl w:ilvl="0" w:tplc="7FC418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34090019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6103721"/>
    <w:multiLevelType w:val="hybridMultilevel"/>
    <w:tmpl w:val="27985D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F486C"/>
    <w:multiLevelType w:val="hybridMultilevel"/>
    <w:tmpl w:val="F8904450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1929"/>
    <w:multiLevelType w:val="hybridMultilevel"/>
    <w:tmpl w:val="FBB6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44864"/>
    <w:multiLevelType w:val="hybridMultilevel"/>
    <w:tmpl w:val="3AF64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8E3724"/>
    <w:multiLevelType w:val="hybridMultilevel"/>
    <w:tmpl w:val="ACCC9EA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47277F6"/>
    <w:multiLevelType w:val="hybridMultilevel"/>
    <w:tmpl w:val="A3EE79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14F78"/>
    <w:multiLevelType w:val="hybridMultilevel"/>
    <w:tmpl w:val="66EE49E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70AA5"/>
    <w:multiLevelType w:val="hybridMultilevel"/>
    <w:tmpl w:val="69D0EFF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B7DFF"/>
    <w:multiLevelType w:val="multilevel"/>
    <w:tmpl w:val="FE444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5F0497F"/>
    <w:multiLevelType w:val="hybridMultilevel"/>
    <w:tmpl w:val="911C4B8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01973"/>
    <w:multiLevelType w:val="hybridMultilevel"/>
    <w:tmpl w:val="66EE49E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21888"/>
    <w:multiLevelType w:val="hybridMultilevel"/>
    <w:tmpl w:val="3AF64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9"/>
  </w:num>
  <w:num w:numId="5">
    <w:abstractNumId w:val="8"/>
  </w:num>
  <w:num w:numId="6">
    <w:abstractNumId w:val="26"/>
  </w:num>
  <w:num w:numId="7">
    <w:abstractNumId w:val="35"/>
  </w:num>
  <w:num w:numId="8">
    <w:abstractNumId w:val="5"/>
  </w:num>
  <w:num w:numId="9">
    <w:abstractNumId w:val="28"/>
  </w:num>
  <w:num w:numId="10">
    <w:abstractNumId w:val="36"/>
  </w:num>
  <w:num w:numId="11">
    <w:abstractNumId w:val="16"/>
  </w:num>
  <w:num w:numId="12">
    <w:abstractNumId w:val="1"/>
  </w:num>
  <w:num w:numId="13">
    <w:abstractNumId w:val="31"/>
  </w:num>
  <w:num w:numId="14">
    <w:abstractNumId w:val="21"/>
  </w:num>
  <w:num w:numId="15">
    <w:abstractNumId w:val="22"/>
  </w:num>
  <w:num w:numId="16">
    <w:abstractNumId w:val="23"/>
  </w:num>
  <w:num w:numId="17">
    <w:abstractNumId w:val="3"/>
  </w:num>
  <w:num w:numId="18">
    <w:abstractNumId w:val="32"/>
  </w:num>
  <w:num w:numId="19">
    <w:abstractNumId w:val="6"/>
  </w:num>
  <w:num w:numId="20">
    <w:abstractNumId w:val="7"/>
  </w:num>
  <w:num w:numId="21">
    <w:abstractNumId w:val="0"/>
  </w:num>
  <w:num w:numId="22">
    <w:abstractNumId w:val="11"/>
  </w:num>
  <w:num w:numId="23">
    <w:abstractNumId w:val="33"/>
  </w:num>
  <w:num w:numId="24">
    <w:abstractNumId w:val="27"/>
  </w:num>
  <w:num w:numId="25">
    <w:abstractNumId w:val="20"/>
  </w:num>
  <w:num w:numId="26">
    <w:abstractNumId w:val="25"/>
  </w:num>
  <w:num w:numId="27">
    <w:abstractNumId w:val="14"/>
  </w:num>
  <w:num w:numId="28">
    <w:abstractNumId w:val="29"/>
  </w:num>
  <w:num w:numId="29">
    <w:abstractNumId w:val="34"/>
  </w:num>
  <w:num w:numId="30">
    <w:abstractNumId w:val="24"/>
  </w:num>
  <w:num w:numId="31">
    <w:abstractNumId w:val="13"/>
  </w:num>
  <w:num w:numId="32">
    <w:abstractNumId w:val="12"/>
  </w:num>
  <w:num w:numId="33">
    <w:abstractNumId w:val="17"/>
  </w:num>
  <w:num w:numId="34">
    <w:abstractNumId w:val="18"/>
  </w:num>
  <w:num w:numId="35">
    <w:abstractNumId w:val="10"/>
  </w:num>
  <w:num w:numId="36">
    <w:abstractNumId w:val="3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C1"/>
    <w:rsid w:val="00001A79"/>
    <w:rsid w:val="00004E51"/>
    <w:rsid w:val="00010623"/>
    <w:rsid w:val="000151E1"/>
    <w:rsid w:val="00051F69"/>
    <w:rsid w:val="00065723"/>
    <w:rsid w:val="000764B7"/>
    <w:rsid w:val="00102129"/>
    <w:rsid w:val="001B31BE"/>
    <w:rsid w:val="001B74A9"/>
    <w:rsid w:val="00213BFA"/>
    <w:rsid w:val="00253C68"/>
    <w:rsid w:val="00256A6F"/>
    <w:rsid w:val="00271107"/>
    <w:rsid w:val="00275439"/>
    <w:rsid w:val="00280DF7"/>
    <w:rsid w:val="00281C99"/>
    <w:rsid w:val="00287A44"/>
    <w:rsid w:val="00293D62"/>
    <w:rsid w:val="002C6349"/>
    <w:rsid w:val="002D3A8F"/>
    <w:rsid w:val="002E3D7A"/>
    <w:rsid w:val="002E7113"/>
    <w:rsid w:val="00360DAE"/>
    <w:rsid w:val="00361A0A"/>
    <w:rsid w:val="00373F52"/>
    <w:rsid w:val="003913DE"/>
    <w:rsid w:val="003A069D"/>
    <w:rsid w:val="003B7CE2"/>
    <w:rsid w:val="003D43D9"/>
    <w:rsid w:val="003F4921"/>
    <w:rsid w:val="00415172"/>
    <w:rsid w:val="004278E5"/>
    <w:rsid w:val="004673DD"/>
    <w:rsid w:val="00473391"/>
    <w:rsid w:val="004B0165"/>
    <w:rsid w:val="004B7491"/>
    <w:rsid w:val="00503A93"/>
    <w:rsid w:val="0057218B"/>
    <w:rsid w:val="005B77E1"/>
    <w:rsid w:val="00613014"/>
    <w:rsid w:val="00644B85"/>
    <w:rsid w:val="0065545E"/>
    <w:rsid w:val="00671179"/>
    <w:rsid w:val="00683349"/>
    <w:rsid w:val="00690ED4"/>
    <w:rsid w:val="006953BF"/>
    <w:rsid w:val="006A1AB5"/>
    <w:rsid w:val="006B25CA"/>
    <w:rsid w:val="006B79CC"/>
    <w:rsid w:val="006F47A9"/>
    <w:rsid w:val="007172F3"/>
    <w:rsid w:val="0074341B"/>
    <w:rsid w:val="00750652"/>
    <w:rsid w:val="00775D40"/>
    <w:rsid w:val="007B70E1"/>
    <w:rsid w:val="00802CE5"/>
    <w:rsid w:val="00811492"/>
    <w:rsid w:val="00825094"/>
    <w:rsid w:val="0084005D"/>
    <w:rsid w:val="00844AD0"/>
    <w:rsid w:val="008523EF"/>
    <w:rsid w:val="0086442C"/>
    <w:rsid w:val="008E002C"/>
    <w:rsid w:val="008E3234"/>
    <w:rsid w:val="008E58D9"/>
    <w:rsid w:val="008F41AE"/>
    <w:rsid w:val="00916062"/>
    <w:rsid w:val="00952406"/>
    <w:rsid w:val="00976D01"/>
    <w:rsid w:val="00982FD2"/>
    <w:rsid w:val="00985720"/>
    <w:rsid w:val="00996729"/>
    <w:rsid w:val="00997C42"/>
    <w:rsid w:val="009C1C90"/>
    <w:rsid w:val="00A36F31"/>
    <w:rsid w:val="00A57FB9"/>
    <w:rsid w:val="00A830EA"/>
    <w:rsid w:val="00AC25B0"/>
    <w:rsid w:val="00AC30C5"/>
    <w:rsid w:val="00AE42BF"/>
    <w:rsid w:val="00B21EEE"/>
    <w:rsid w:val="00B22A28"/>
    <w:rsid w:val="00B54548"/>
    <w:rsid w:val="00B85165"/>
    <w:rsid w:val="00BA49AF"/>
    <w:rsid w:val="00BF7B31"/>
    <w:rsid w:val="00BF7B33"/>
    <w:rsid w:val="00C64235"/>
    <w:rsid w:val="00C70967"/>
    <w:rsid w:val="00C74396"/>
    <w:rsid w:val="00CB4853"/>
    <w:rsid w:val="00CC29AE"/>
    <w:rsid w:val="00CE3E77"/>
    <w:rsid w:val="00D033F8"/>
    <w:rsid w:val="00D12D5E"/>
    <w:rsid w:val="00D32AD4"/>
    <w:rsid w:val="00D567C1"/>
    <w:rsid w:val="00D811A6"/>
    <w:rsid w:val="00D87BF2"/>
    <w:rsid w:val="00D946C4"/>
    <w:rsid w:val="00D97221"/>
    <w:rsid w:val="00DA0D2D"/>
    <w:rsid w:val="00DA0EF0"/>
    <w:rsid w:val="00DE1204"/>
    <w:rsid w:val="00E86A73"/>
    <w:rsid w:val="00EB3102"/>
    <w:rsid w:val="00EF2021"/>
    <w:rsid w:val="00EF5D9A"/>
    <w:rsid w:val="00EF66BF"/>
    <w:rsid w:val="00EF7D7F"/>
    <w:rsid w:val="00F8628A"/>
    <w:rsid w:val="00FA27B7"/>
    <w:rsid w:val="00FA5952"/>
    <w:rsid w:val="00FF49D6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48A9B-F982-449C-B87E-45857B15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1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E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E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E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0AD90C-3746-45EE-A9E5-C3016052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shirano</dc:creator>
  <cp:lastModifiedBy>Hatch, Michael</cp:lastModifiedBy>
  <cp:revision>2</cp:revision>
  <cp:lastPrinted>2014-06-19T06:10:00Z</cp:lastPrinted>
  <dcterms:created xsi:type="dcterms:W3CDTF">2019-01-12T20:25:00Z</dcterms:created>
  <dcterms:modified xsi:type="dcterms:W3CDTF">2019-01-12T20:25:00Z</dcterms:modified>
</cp:coreProperties>
</file>