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F2" w:rsidRPr="007B2385" w:rsidRDefault="00C766E6" w:rsidP="007077F2">
      <w:pPr>
        <w:spacing w:after="120" w:line="240" w:lineRule="auto"/>
        <w:jc w:val="center"/>
        <w:rPr>
          <w:rStyle w:val="Ttulo3Car"/>
          <w:lang w:val="es-GT"/>
        </w:rPr>
      </w:pPr>
      <w:r w:rsidRPr="007B2385">
        <w:rPr>
          <w:rStyle w:val="Ttulo3Car"/>
          <w:lang w:val="es-GT"/>
        </w:rPr>
        <w:t xml:space="preserve">HOJA DE TRABAJO </w:t>
      </w:r>
      <w:r w:rsidR="00931CC7" w:rsidRPr="007B2385">
        <w:rPr>
          <w:rStyle w:val="Ttulo3Car"/>
          <w:lang w:val="es-GT"/>
        </w:rPr>
        <w:t>1: IDENTIF</w:t>
      </w:r>
      <w:r w:rsidRPr="007B2385">
        <w:rPr>
          <w:rStyle w:val="Ttulo3Car"/>
          <w:lang w:val="es-GT"/>
        </w:rPr>
        <w:t xml:space="preserve">ICACIÓN DE FUENTES DE DATOS EN LA MATRIZ DE MONITOREO DE MERCADO </w:t>
      </w:r>
    </w:p>
    <w:p w:rsidR="001415AE" w:rsidRPr="00C766E6" w:rsidRDefault="00C766E6" w:rsidP="007077F2">
      <w:pPr>
        <w:spacing w:after="120" w:line="240" w:lineRule="auto"/>
        <w:rPr>
          <w:rStyle w:val="Ttulo3Car"/>
          <w:b w:val="0"/>
          <w:lang w:val="es-GT"/>
        </w:rPr>
      </w:pPr>
      <w:r w:rsidRPr="00C766E6">
        <w:rPr>
          <w:rStyle w:val="Ttulo3Car"/>
          <w:b w:val="0"/>
          <w:lang w:val="es-GT"/>
        </w:rPr>
        <w:t xml:space="preserve">En el Paso </w:t>
      </w:r>
      <w:r w:rsidR="007077F2" w:rsidRPr="00C766E6">
        <w:rPr>
          <w:rStyle w:val="Ttulo3Car"/>
          <w:b w:val="0"/>
          <w:lang w:val="es-GT"/>
        </w:rPr>
        <w:t xml:space="preserve">3, </w:t>
      </w:r>
      <w:r w:rsidRPr="00C766E6">
        <w:rPr>
          <w:rStyle w:val="Ttulo3Car"/>
          <w:b w:val="0"/>
          <w:lang w:val="es-GT"/>
        </w:rPr>
        <w:t xml:space="preserve">usted ha seleccionado qué </w:t>
      </w:r>
      <w:r w:rsidR="007077F2" w:rsidRPr="002F1612">
        <w:rPr>
          <w:rStyle w:val="Ttulo3Car"/>
          <w:b w:val="0"/>
          <w:color w:val="auto"/>
          <w:lang w:val="es-GT"/>
        </w:rPr>
        <w:t>m</w:t>
      </w:r>
      <w:r w:rsidR="002F1612" w:rsidRPr="002F1612">
        <w:rPr>
          <w:rStyle w:val="Ttulo3Car"/>
          <w:b w:val="0"/>
          <w:color w:val="auto"/>
          <w:lang w:val="es-GT"/>
        </w:rPr>
        <w:t xml:space="preserve">ercados </w:t>
      </w:r>
      <w:r w:rsidRPr="002F1612">
        <w:rPr>
          <w:rStyle w:val="Ttulo3Car"/>
          <w:b w:val="0"/>
          <w:color w:val="auto"/>
          <w:lang w:val="es-GT"/>
        </w:rPr>
        <w:t>serán</w:t>
      </w:r>
      <w:r>
        <w:rPr>
          <w:rStyle w:val="Ttulo3Car"/>
          <w:b w:val="0"/>
          <w:lang w:val="es-GT"/>
        </w:rPr>
        <w:t xml:space="preserve"> monitoreados</w:t>
      </w:r>
      <w:r w:rsidR="007F0AF9" w:rsidRPr="00C766E6">
        <w:rPr>
          <w:rStyle w:val="Ttulo3Car"/>
          <w:b w:val="0"/>
          <w:lang w:val="es-GT"/>
        </w:rPr>
        <w:t>.</w:t>
      </w:r>
      <w:r w:rsidR="001415AE" w:rsidRPr="00C766E6">
        <w:rPr>
          <w:rStyle w:val="Ttulo3Car"/>
          <w:b w:val="0"/>
          <w:lang w:val="es-GT"/>
        </w:rPr>
        <w:t xml:space="preserve"> </w:t>
      </w:r>
      <w:r>
        <w:rPr>
          <w:rStyle w:val="Ttulo3Car"/>
          <w:b w:val="0"/>
          <w:lang w:val="es-GT"/>
        </w:rPr>
        <w:t xml:space="preserve">La siguiente parte del paso es </w:t>
      </w:r>
      <w:r w:rsidR="001415AE" w:rsidRPr="00C766E6">
        <w:rPr>
          <w:rStyle w:val="Ttulo3Car"/>
          <w:b w:val="0"/>
          <w:lang w:val="es-GT"/>
        </w:rPr>
        <w:t>determin</w:t>
      </w:r>
      <w:r>
        <w:rPr>
          <w:rStyle w:val="Ttulo3Car"/>
          <w:b w:val="0"/>
          <w:lang w:val="es-GT"/>
        </w:rPr>
        <w:t xml:space="preserve">ar para qué </w:t>
      </w:r>
      <w:r w:rsidR="002F1612">
        <w:rPr>
          <w:rStyle w:val="Ttulo3Car"/>
          <w:b w:val="0"/>
          <w:lang w:val="es-GT"/>
        </w:rPr>
        <w:t xml:space="preserve">mercados </w:t>
      </w:r>
      <w:r>
        <w:rPr>
          <w:rStyle w:val="Ttulo3Car"/>
          <w:b w:val="0"/>
          <w:lang w:val="es-GT"/>
        </w:rPr>
        <w:t xml:space="preserve">puede utilizar datos secundarios y para qué </w:t>
      </w:r>
      <w:r w:rsidR="002F1612">
        <w:rPr>
          <w:rStyle w:val="Ttulo3Car"/>
          <w:b w:val="0"/>
          <w:lang w:val="es-GT"/>
        </w:rPr>
        <w:t xml:space="preserve">mercados </w:t>
      </w:r>
      <w:r>
        <w:rPr>
          <w:rStyle w:val="Ttulo3Car"/>
          <w:b w:val="0"/>
          <w:lang w:val="es-GT"/>
        </w:rPr>
        <w:t xml:space="preserve">tendrá que recopilar datos primarios. Utilice una tabla como la incluida a continuación para anotar qué tipo de datos utilizará de cada </w:t>
      </w:r>
      <w:r w:rsidR="002F1612">
        <w:rPr>
          <w:rStyle w:val="Ttulo3Car"/>
          <w:b w:val="0"/>
          <w:lang w:val="es-GT"/>
        </w:rPr>
        <w:t>mercado</w:t>
      </w:r>
      <w:r w:rsidR="001415AE" w:rsidRPr="00C766E6">
        <w:rPr>
          <w:rStyle w:val="Ttulo3Car"/>
          <w:b w:val="0"/>
          <w:lang w:val="es-GT"/>
        </w:rPr>
        <w:t>.</w:t>
      </w:r>
      <w:r w:rsidR="00F30953" w:rsidRPr="00C766E6">
        <w:rPr>
          <w:rStyle w:val="Ttulo3Car"/>
          <w:b w:val="0"/>
          <w:lang w:val="es-GT"/>
        </w:rPr>
        <w:t xml:space="preserve"> </w:t>
      </w:r>
      <w:r>
        <w:rPr>
          <w:rStyle w:val="Ttulo3Car"/>
          <w:lang w:val="es-GT"/>
        </w:rPr>
        <w:t xml:space="preserve">La primera columna de la izquierda debe </w:t>
      </w:r>
      <w:r w:rsidR="002764FC">
        <w:rPr>
          <w:rStyle w:val="Ttulo3Car"/>
          <w:lang w:val="es-GT"/>
        </w:rPr>
        <w:t xml:space="preserve">llevar </w:t>
      </w:r>
      <w:r>
        <w:rPr>
          <w:rStyle w:val="Ttulo3Car"/>
          <w:lang w:val="es-GT"/>
        </w:rPr>
        <w:t>los nombres reales de los mercados</w:t>
      </w:r>
      <w:r w:rsidR="001415AE" w:rsidRPr="00C766E6">
        <w:rPr>
          <w:rStyle w:val="Ttulo3Car"/>
          <w:lang w:val="es-GT"/>
        </w:rPr>
        <w:t>.</w:t>
      </w:r>
      <w:r w:rsidR="001415AE" w:rsidRPr="00C766E6">
        <w:rPr>
          <w:rStyle w:val="Ttulo3Car"/>
          <w:b w:val="0"/>
          <w:lang w:val="es-GT"/>
        </w:rPr>
        <w:t xml:space="preserve"> </w:t>
      </w:r>
      <w:r>
        <w:rPr>
          <w:rStyle w:val="Ttulo3Car"/>
          <w:b w:val="0"/>
          <w:lang w:val="es-GT"/>
        </w:rPr>
        <w:t xml:space="preserve">Las celdas le mostrarán qué tipo de mercado es y cómo </w:t>
      </w:r>
      <w:r w:rsidR="002764FC">
        <w:rPr>
          <w:rStyle w:val="Ttulo3Car"/>
          <w:b w:val="0"/>
          <w:lang w:val="es-GT"/>
        </w:rPr>
        <w:t xml:space="preserve">se recopilarán </w:t>
      </w:r>
      <w:r>
        <w:rPr>
          <w:rStyle w:val="Ttulo3Car"/>
          <w:b w:val="0"/>
          <w:lang w:val="es-GT"/>
        </w:rPr>
        <w:t xml:space="preserve">los datos. El texto en gris muestra un ejemplo de cómo </w:t>
      </w:r>
      <w:r w:rsidR="00AF7456">
        <w:rPr>
          <w:rStyle w:val="Ttulo3Car"/>
          <w:b w:val="0"/>
          <w:lang w:val="es-GT"/>
        </w:rPr>
        <w:t xml:space="preserve">se vería </w:t>
      </w:r>
      <w:r>
        <w:rPr>
          <w:rStyle w:val="Ttulo3Car"/>
          <w:b w:val="0"/>
          <w:lang w:val="es-GT"/>
        </w:rPr>
        <w:t xml:space="preserve">una tabla completa.  </w:t>
      </w:r>
    </w:p>
    <w:tbl>
      <w:tblPr>
        <w:tblStyle w:val="Tablaconcuadrcula"/>
        <w:tblpPr w:leftFromText="180" w:rightFromText="180" w:vertAnchor="text" w:horzAnchor="margin" w:tblpY="85"/>
        <w:tblW w:w="12978" w:type="dxa"/>
        <w:tblLook w:val="04A0" w:firstRow="1" w:lastRow="0" w:firstColumn="1" w:lastColumn="0" w:noHBand="0" w:noVBand="1"/>
      </w:tblPr>
      <w:tblGrid>
        <w:gridCol w:w="2070"/>
        <w:gridCol w:w="2070"/>
        <w:gridCol w:w="2245"/>
        <w:gridCol w:w="1890"/>
        <w:gridCol w:w="2610"/>
        <w:gridCol w:w="2093"/>
      </w:tblGrid>
      <w:tr w:rsidR="00F30953" w:rsidRPr="00AF7456" w:rsidTr="002764FC">
        <w:tc>
          <w:tcPr>
            <w:tcW w:w="2070" w:type="dxa"/>
          </w:tcPr>
          <w:p w:rsidR="00F30953" w:rsidRPr="00C766E6" w:rsidRDefault="00F30953" w:rsidP="00F30953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lang w:val="es-GT"/>
              </w:rPr>
            </w:pPr>
          </w:p>
        </w:tc>
        <w:tc>
          <w:tcPr>
            <w:tcW w:w="2070" w:type="dxa"/>
            <w:vAlign w:val="center"/>
          </w:tcPr>
          <w:p w:rsidR="00F30953" w:rsidRPr="00C766E6" w:rsidRDefault="00C766E6" w:rsidP="00F3095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lang w:val="es-GT"/>
              </w:rPr>
            </w:pPr>
            <w:r w:rsidRPr="00C766E6">
              <w:rPr>
                <w:rFonts w:ascii="Calibri" w:eastAsia="Calibri" w:hAnsi="Calibri" w:cs="Calibri"/>
                <w:b/>
                <w:sz w:val="20"/>
                <w:lang w:val="es-GT"/>
              </w:rPr>
              <w:t>Mercado Central</w:t>
            </w:r>
          </w:p>
        </w:tc>
        <w:tc>
          <w:tcPr>
            <w:tcW w:w="2245" w:type="dxa"/>
            <w:vAlign w:val="center"/>
          </w:tcPr>
          <w:p w:rsidR="00F30953" w:rsidRPr="00C766E6" w:rsidRDefault="00C766E6" w:rsidP="00C7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lang w:val="es-GT"/>
              </w:rPr>
            </w:pPr>
            <w:r w:rsidRPr="00C766E6">
              <w:rPr>
                <w:rFonts w:ascii="Calibri" w:eastAsia="Calibri" w:hAnsi="Calibri" w:cs="Calibri"/>
                <w:b/>
                <w:sz w:val="20"/>
                <w:lang w:val="es-GT"/>
              </w:rPr>
              <w:t xml:space="preserve">Abastecimiento </w:t>
            </w:r>
            <w:r w:rsidR="00F30953" w:rsidRPr="00C766E6">
              <w:rPr>
                <w:rFonts w:ascii="Calibri" w:eastAsia="Calibri" w:hAnsi="Calibri" w:cs="Calibri"/>
                <w:b/>
                <w:sz w:val="20"/>
                <w:lang w:val="es-GT"/>
              </w:rPr>
              <w:t xml:space="preserve">Regional </w:t>
            </w:r>
            <w:r w:rsidRPr="00C766E6">
              <w:rPr>
                <w:rFonts w:ascii="Calibri" w:eastAsia="Calibri" w:hAnsi="Calibri" w:cs="Calibri"/>
                <w:b/>
                <w:sz w:val="20"/>
                <w:lang w:val="es-GT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F30953" w:rsidRPr="009B6531" w:rsidRDefault="00F30953" w:rsidP="00F3095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lang w:val="es-GT"/>
              </w:rPr>
            </w:pPr>
            <w:r w:rsidRPr="009B6531">
              <w:rPr>
                <w:rFonts w:ascii="Calibri" w:eastAsia="Calibri" w:hAnsi="Calibri" w:cs="Calibri"/>
                <w:b/>
                <w:sz w:val="20"/>
                <w:lang w:val="es-GT"/>
              </w:rPr>
              <w:t>Interven</w:t>
            </w:r>
            <w:r w:rsidR="009B6531" w:rsidRPr="009B6531">
              <w:rPr>
                <w:rFonts w:ascii="Calibri" w:eastAsia="Calibri" w:hAnsi="Calibri" w:cs="Calibri"/>
                <w:b/>
                <w:sz w:val="20"/>
                <w:lang w:val="es-GT"/>
              </w:rPr>
              <w:t>ción</w:t>
            </w:r>
          </w:p>
        </w:tc>
        <w:tc>
          <w:tcPr>
            <w:tcW w:w="2610" w:type="dxa"/>
            <w:vAlign w:val="center"/>
          </w:tcPr>
          <w:p w:rsidR="00F30953" w:rsidRPr="00C766E6" w:rsidRDefault="00C766E6" w:rsidP="00C7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lang w:val="es-GT"/>
              </w:rPr>
            </w:pPr>
            <w:r w:rsidRPr="00C766E6">
              <w:rPr>
                <w:rFonts w:ascii="Calibri" w:eastAsia="Calibri" w:hAnsi="Calibri" w:cs="Calibri"/>
                <w:b/>
                <w:sz w:val="20"/>
                <w:lang w:val="es-GT"/>
              </w:rPr>
              <w:t xml:space="preserve">Comparación  </w:t>
            </w:r>
          </w:p>
        </w:tc>
        <w:tc>
          <w:tcPr>
            <w:tcW w:w="2093" w:type="dxa"/>
            <w:vAlign w:val="center"/>
          </w:tcPr>
          <w:p w:rsidR="00F30953" w:rsidRPr="00C766E6" w:rsidRDefault="00C766E6" w:rsidP="002F1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lang w:val="es-GT"/>
              </w:rPr>
            </w:pPr>
            <w:r w:rsidRPr="00C766E6">
              <w:rPr>
                <w:rFonts w:ascii="Calibri" w:eastAsia="Calibri" w:hAnsi="Calibri" w:cs="Calibri"/>
                <w:b/>
                <w:sz w:val="20"/>
                <w:lang w:val="es-GT"/>
              </w:rPr>
              <w:t xml:space="preserve">Origen </w:t>
            </w:r>
            <w:r w:rsidR="00F30953" w:rsidRPr="00C766E6">
              <w:rPr>
                <w:rFonts w:ascii="Calibri" w:eastAsia="Calibri" w:hAnsi="Calibri" w:cs="Calibri"/>
                <w:b/>
                <w:sz w:val="20"/>
                <w:lang w:val="es-GT"/>
              </w:rPr>
              <w:t>(</w:t>
            </w:r>
            <w:r w:rsidR="002F1612">
              <w:rPr>
                <w:rFonts w:ascii="Calibri" w:eastAsia="Calibri" w:hAnsi="Calibri" w:cs="Calibri"/>
                <w:b/>
                <w:sz w:val="20"/>
                <w:lang w:val="es-GT"/>
              </w:rPr>
              <w:t>para compras locales/</w:t>
            </w:r>
            <w:r w:rsidRPr="00C766E6">
              <w:rPr>
                <w:rFonts w:ascii="Calibri" w:eastAsia="Calibri" w:hAnsi="Calibri" w:cs="Calibri"/>
                <w:b/>
                <w:sz w:val="20"/>
                <w:lang w:val="es-GT"/>
              </w:rPr>
              <w:t>regionales</w:t>
            </w:r>
            <w:r w:rsidR="00F30953" w:rsidRPr="00C766E6">
              <w:rPr>
                <w:rFonts w:ascii="Calibri" w:eastAsia="Calibri" w:hAnsi="Calibri" w:cs="Calibri"/>
                <w:b/>
                <w:sz w:val="20"/>
                <w:lang w:val="es-GT"/>
              </w:rPr>
              <w:t>)</w:t>
            </w:r>
          </w:p>
        </w:tc>
      </w:tr>
      <w:tr w:rsidR="00F30953" w:rsidRPr="00C766E6" w:rsidTr="002764FC">
        <w:tc>
          <w:tcPr>
            <w:tcW w:w="2070" w:type="dxa"/>
            <w:vAlign w:val="center"/>
          </w:tcPr>
          <w:p w:rsidR="00F30953" w:rsidRPr="00C766E6" w:rsidRDefault="00F30953" w:rsidP="00F30953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lang w:val="es-GT"/>
              </w:rPr>
            </w:pPr>
            <w:r w:rsidRPr="00C766E6">
              <w:rPr>
                <w:rFonts w:ascii="Calibri" w:eastAsia="Calibri" w:hAnsi="Calibri" w:cs="Calibri"/>
                <w:b/>
                <w:sz w:val="20"/>
                <w:lang w:val="es-GT"/>
              </w:rPr>
              <w:t>Capital</w:t>
            </w:r>
            <w:r w:rsidR="00C766E6" w:rsidRPr="00C766E6">
              <w:rPr>
                <w:rFonts w:ascii="Calibri" w:eastAsia="Calibri" w:hAnsi="Calibri" w:cs="Calibri"/>
                <w:b/>
                <w:sz w:val="20"/>
                <w:lang w:val="es-GT"/>
              </w:rPr>
              <w:t xml:space="preserve"> Nacional</w:t>
            </w:r>
          </w:p>
        </w:tc>
        <w:tc>
          <w:tcPr>
            <w:tcW w:w="2070" w:type="dxa"/>
            <w:shd w:val="clear" w:color="auto" w:fill="auto"/>
          </w:tcPr>
          <w:p w:rsidR="00F30953" w:rsidRPr="00C766E6" w:rsidRDefault="00C766E6" w:rsidP="00C766E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58" w:hanging="320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  <w:r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 xml:space="preserve">Datos </w:t>
            </w:r>
            <w:r w:rsidR="00F30953" w:rsidRPr="00C766E6"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>Sec</w:t>
            </w:r>
            <w:r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>undarios</w:t>
            </w:r>
            <w:r w:rsidR="00F30953" w:rsidRPr="00C766E6"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 xml:space="preserve">: </w:t>
            </w:r>
            <w:r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 xml:space="preserve">Accesible </w:t>
            </w:r>
            <w:r w:rsidR="00F30953" w:rsidRPr="00D94E53"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>Global</w:t>
            </w:r>
            <w:r w:rsidRPr="00D94E53"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 xml:space="preserve">mente  </w:t>
            </w:r>
          </w:p>
        </w:tc>
        <w:tc>
          <w:tcPr>
            <w:tcW w:w="2245" w:type="dxa"/>
          </w:tcPr>
          <w:p w:rsidR="00F30953" w:rsidRPr="00C766E6" w:rsidRDefault="00F30953" w:rsidP="00F30953">
            <w:pPr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  <w:tc>
          <w:tcPr>
            <w:tcW w:w="1890" w:type="dxa"/>
            <w:shd w:val="clear" w:color="auto" w:fill="auto"/>
          </w:tcPr>
          <w:p w:rsidR="00F30953" w:rsidRPr="00C766E6" w:rsidRDefault="00F30953" w:rsidP="00F30953">
            <w:pPr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  <w:tc>
          <w:tcPr>
            <w:tcW w:w="2610" w:type="dxa"/>
          </w:tcPr>
          <w:p w:rsidR="00F30953" w:rsidRPr="00C766E6" w:rsidRDefault="00F30953" w:rsidP="00F30953">
            <w:pPr>
              <w:pStyle w:val="Prrafodelista"/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  <w:tc>
          <w:tcPr>
            <w:tcW w:w="2093" w:type="dxa"/>
          </w:tcPr>
          <w:p w:rsidR="00F30953" w:rsidRPr="00C766E6" w:rsidRDefault="00F30953" w:rsidP="00F30953">
            <w:pPr>
              <w:pStyle w:val="Prrafodelista"/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</w:tr>
      <w:tr w:rsidR="00F30953" w:rsidRPr="00C766E6" w:rsidTr="002764FC">
        <w:tc>
          <w:tcPr>
            <w:tcW w:w="2070" w:type="dxa"/>
            <w:vAlign w:val="center"/>
          </w:tcPr>
          <w:p w:rsidR="00F30953" w:rsidRPr="00C766E6" w:rsidRDefault="00F30953" w:rsidP="00F30953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lang w:val="es-GT"/>
              </w:rPr>
            </w:pPr>
            <w:r w:rsidRPr="00C766E6">
              <w:rPr>
                <w:rFonts w:ascii="Calibri" w:eastAsia="Calibri" w:hAnsi="Calibri" w:cs="Calibri"/>
                <w:b/>
                <w:sz w:val="20"/>
                <w:lang w:val="es-GT"/>
              </w:rPr>
              <w:t>Capital</w:t>
            </w:r>
            <w:r w:rsidR="00C766E6" w:rsidRPr="00C766E6">
              <w:rPr>
                <w:rFonts w:ascii="Calibri" w:eastAsia="Calibri" w:hAnsi="Calibri" w:cs="Calibri"/>
                <w:b/>
                <w:sz w:val="20"/>
                <w:lang w:val="es-GT"/>
              </w:rPr>
              <w:t xml:space="preserve"> Regional</w:t>
            </w:r>
          </w:p>
        </w:tc>
        <w:tc>
          <w:tcPr>
            <w:tcW w:w="2070" w:type="dxa"/>
          </w:tcPr>
          <w:p w:rsidR="00F30953" w:rsidRPr="00C766E6" w:rsidRDefault="00F30953" w:rsidP="00F30953">
            <w:pPr>
              <w:pStyle w:val="Prrafodelista"/>
              <w:spacing w:after="0" w:line="240" w:lineRule="auto"/>
              <w:ind w:left="258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  <w:tc>
          <w:tcPr>
            <w:tcW w:w="2245" w:type="dxa"/>
          </w:tcPr>
          <w:p w:rsidR="00F30953" w:rsidRPr="00C766E6" w:rsidRDefault="00C766E6" w:rsidP="002764F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80" w:right="-41" w:hanging="180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  <w:r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>Datos Secundarios</w:t>
            </w:r>
            <w:r w:rsidR="00F30953" w:rsidRPr="00C766E6"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 xml:space="preserve">: </w:t>
            </w:r>
            <w:r w:rsidR="00D94E53" w:rsidRPr="00C766E6"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>Accesible</w:t>
            </w:r>
            <w:r w:rsidR="002764FC"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 xml:space="preserve"> G</w:t>
            </w:r>
            <w:r w:rsidR="00D94E53"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>lobalmente</w:t>
            </w:r>
          </w:p>
        </w:tc>
        <w:tc>
          <w:tcPr>
            <w:tcW w:w="1890" w:type="dxa"/>
          </w:tcPr>
          <w:p w:rsidR="00F30953" w:rsidRPr="00C766E6" w:rsidRDefault="00F30953" w:rsidP="00F30953">
            <w:pPr>
              <w:pStyle w:val="Prrafodelista"/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  <w:tc>
          <w:tcPr>
            <w:tcW w:w="2610" w:type="dxa"/>
          </w:tcPr>
          <w:p w:rsidR="00F30953" w:rsidRPr="00C766E6" w:rsidRDefault="00F30953" w:rsidP="00F30953">
            <w:pPr>
              <w:pStyle w:val="Prrafodelista"/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  <w:tc>
          <w:tcPr>
            <w:tcW w:w="2093" w:type="dxa"/>
          </w:tcPr>
          <w:p w:rsidR="00F30953" w:rsidRPr="00C766E6" w:rsidRDefault="00F30953" w:rsidP="00F30953">
            <w:pPr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</w:tr>
      <w:tr w:rsidR="00F30953" w:rsidRPr="00C766E6" w:rsidTr="002764FC">
        <w:tc>
          <w:tcPr>
            <w:tcW w:w="2070" w:type="dxa"/>
            <w:vAlign w:val="center"/>
          </w:tcPr>
          <w:p w:rsidR="00F30953" w:rsidRPr="00C766E6" w:rsidRDefault="00C766E6" w:rsidP="00F30953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lang w:val="es-GT"/>
              </w:rPr>
            </w:pPr>
            <w:r w:rsidRPr="00C766E6">
              <w:rPr>
                <w:rFonts w:ascii="Calibri" w:eastAsia="Calibri" w:hAnsi="Calibri" w:cs="Calibri"/>
                <w:b/>
                <w:sz w:val="20"/>
                <w:lang w:val="es-GT"/>
              </w:rPr>
              <w:t>Distri</w:t>
            </w:r>
            <w:r w:rsidR="00F30953" w:rsidRPr="00C766E6">
              <w:rPr>
                <w:rFonts w:ascii="Calibri" w:eastAsia="Calibri" w:hAnsi="Calibri" w:cs="Calibri"/>
                <w:b/>
                <w:sz w:val="20"/>
                <w:lang w:val="es-GT"/>
              </w:rPr>
              <w:t>t</w:t>
            </w:r>
            <w:r w:rsidRPr="00C766E6">
              <w:rPr>
                <w:rFonts w:ascii="Calibri" w:eastAsia="Calibri" w:hAnsi="Calibri" w:cs="Calibri"/>
                <w:b/>
                <w:sz w:val="20"/>
                <w:lang w:val="es-GT"/>
              </w:rPr>
              <w:t>o</w:t>
            </w:r>
            <w:r w:rsidR="00F30953" w:rsidRPr="00C766E6">
              <w:rPr>
                <w:rFonts w:ascii="Calibri" w:eastAsia="Calibri" w:hAnsi="Calibri" w:cs="Calibri"/>
                <w:b/>
                <w:sz w:val="20"/>
                <w:lang w:val="es-GT"/>
              </w:rPr>
              <w:t xml:space="preserve"> 1: Capital</w:t>
            </w:r>
          </w:p>
        </w:tc>
        <w:tc>
          <w:tcPr>
            <w:tcW w:w="2070" w:type="dxa"/>
          </w:tcPr>
          <w:p w:rsidR="00F30953" w:rsidRPr="00C766E6" w:rsidRDefault="00F30953" w:rsidP="00F30953">
            <w:pPr>
              <w:pStyle w:val="Prrafodelista"/>
              <w:spacing w:after="0" w:line="240" w:lineRule="auto"/>
              <w:ind w:left="258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  <w:tc>
          <w:tcPr>
            <w:tcW w:w="2245" w:type="dxa"/>
          </w:tcPr>
          <w:p w:rsidR="00F30953" w:rsidRPr="00C766E6" w:rsidRDefault="00D94E53" w:rsidP="002764F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  <w:r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>Datos Secundarios</w:t>
            </w:r>
            <w:r w:rsidR="00F30953" w:rsidRPr="00C766E6"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>: A</w:t>
            </w:r>
            <w:r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>c</w:t>
            </w:r>
            <w:r w:rsidR="00F30953" w:rsidRPr="00C766E6"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>c</w:t>
            </w:r>
            <w:r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>e</w:t>
            </w:r>
            <w:r w:rsidR="00F30953" w:rsidRPr="00C766E6"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>sible</w:t>
            </w:r>
            <w:r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 xml:space="preserve"> Localmente</w:t>
            </w:r>
          </w:p>
        </w:tc>
        <w:tc>
          <w:tcPr>
            <w:tcW w:w="1890" w:type="dxa"/>
          </w:tcPr>
          <w:p w:rsidR="00F30953" w:rsidRPr="00C766E6" w:rsidRDefault="00F30953" w:rsidP="00F30953">
            <w:pPr>
              <w:pStyle w:val="Prrafodelista"/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  <w:tc>
          <w:tcPr>
            <w:tcW w:w="2610" w:type="dxa"/>
          </w:tcPr>
          <w:p w:rsidR="00F30953" w:rsidRPr="00C766E6" w:rsidRDefault="00F30953" w:rsidP="00F30953">
            <w:pPr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  <w:tc>
          <w:tcPr>
            <w:tcW w:w="2093" w:type="dxa"/>
          </w:tcPr>
          <w:p w:rsidR="00F30953" w:rsidRPr="00C766E6" w:rsidRDefault="00F30953" w:rsidP="00F30953">
            <w:pPr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</w:tr>
      <w:tr w:rsidR="00F30953" w:rsidRPr="00C766E6" w:rsidTr="002764FC">
        <w:tc>
          <w:tcPr>
            <w:tcW w:w="2070" w:type="dxa"/>
            <w:vAlign w:val="center"/>
          </w:tcPr>
          <w:p w:rsidR="00F30953" w:rsidRPr="00C766E6" w:rsidRDefault="00F30953" w:rsidP="00C766E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lang w:val="es-GT"/>
              </w:rPr>
            </w:pPr>
            <w:r w:rsidRPr="00C766E6">
              <w:rPr>
                <w:rFonts w:ascii="Calibri" w:eastAsia="Calibri" w:hAnsi="Calibri" w:cs="Calibri"/>
                <w:b/>
                <w:sz w:val="20"/>
                <w:lang w:val="es-GT"/>
              </w:rPr>
              <w:t>Distri</w:t>
            </w:r>
            <w:r w:rsidR="00C766E6" w:rsidRPr="00C766E6">
              <w:rPr>
                <w:rFonts w:ascii="Calibri" w:eastAsia="Calibri" w:hAnsi="Calibri" w:cs="Calibri"/>
                <w:b/>
                <w:sz w:val="20"/>
                <w:lang w:val="es-GT"/>
              </w:rPr>
              <w:t xml:space="preserve">to </w:t>
            </w:r>
            <w:r w:rsidRPr="00C766E6">
              <w:rPr>
                <w:rFonts w:ascii="Calibri" w:eastAsia="Calibri" w:hAnsi="Calibri" w:cs="Calibri"/>
                <w:b/>
                <w:sz w:val="20"/>
                <w:lang w:val="es-GT"/>
              </w:rPr>
              <w:t>2: Capital</w:t>
            </w:r>
          </w:p>
        </w:tc>
        <w:tc>
          <w:tcPr>
            <w:tcW w:w="2070" w:type="dxa"/>
          </w:tcPr>
          <w:p w:rsidR="00F30953" w:rsidRPr="00C766E6" w:rsidRDefault="00F30953" w:rsidP="00F30953">
            <w:pPr>
              <w:pStyle w:val="Prrafodelista"/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  <w:tc>
          <w:tcPr>
            <w:tcW w:w="2245" w:type="dxa"/>
          </w:tcPr>
          <w:p w:rsidR="00F30953" w:rsidRPr="00C766E6" w:rsidRDefault="00F30953" w:rsidP="00F30953">
            <w:pPr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  <w:tc>
          <w:tcPr>
            <w:tcW w:w="1890" w:type="dxa"/>
          </w:tcPr>
          <w:p w:rsidR="00F30953" w:rsidRPr="00C766E6" w:rsidRDefault="00F30953" w:rsidP="00F30953">
            <w:pPr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  <w:tc>
          <w:tcPr>
            <w:tcW w:w="2610" w:type="dxa"/>
          </w:tcPr>
          <w:p w:rsidR="00F30953" w:rsidRPr="00C766E6" w:rsidRDefault="00D94E53" w:rsidP="00F309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58" w:hanging="320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  <w:r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>Datos Secundarios</w:t>
            </w:r>
            <w:r w:rsidR="00F30953" w:rsidRPr="00C766E6"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 xml:space="preserve">: Accesible </w:t>
            </w:r>
            <w:r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 xml:space="preserve">Localmente </w:t>
            </w:r>
            <w:r w:rsidR="00F30953" w:rsidRPr="00C766E6"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>(</w:t>
            </w:r>
            <w:r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>maíz, frijol</w:t>
            </w:r>
            <w:r w:rsidR="00F30953" w:rsidRPr="00C766E6"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>)</w:t>
            </w:r>
          </w:p>
          <w:p w:rsidR="00F30953" w:rsidRPr="00C766E6" w:rsidRDefault="00D94E53" w:rsidP="0039398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58" w:hanging="320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  <w:r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>Datos Primarios</w:t>
            </w:r>
            <w:r w:rsidR="00F30953" w:rsidRPr="00C766E6"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 xml:space="preserve">: </w:t>
            </w:r>
            <w:r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 xml:space="preserve">entrevistadores </w:t>
            </w:r>
            <w:r w:rsidR="00F30953" w:rsidRPr="00C766E6"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>(</w:t>
            </w:r>
            <w:r w:rsidR="00393987"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 xml:space="preserve">mijo)  </w:t>
            </w:r>
          </w:p>
        </w:tc>
        <w:tc>
          <w:tcPr>
            <w:tcW w:w="2093" w:type="dxa"/>
          </w:tcPr>
          <w:p w:rsidR="00F30953" w:rsidRPr="00C766E6" w:rsidRDefault="00F30953" w:rsidP="00F30953">
            <w:pPr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</w:tr>
      <w:tr w:rsidR="00F30953" w:rsidRPr="00C766E6" w:rsidTr="002764FC">
        <w:tc>
          <w:tcPr>
            <w:tcW w:w="2070" w:type="dxa"/>
            <w:vAlign w:val="center"/>
          </w:tcPr>
          <w:p w:rsidR="00F30953" w:rsidRPr="00C766E6" w:rsidRDefault="00C766E6" w:rsidP="00F30953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lang w:val="es-GT"/>
              </w:rPr>
            </w:pPr>
            <w:r w:rsidRPr="00C766E6">
              <w:rPr>
                <w:rFonts w:ascii="Calibri" w:eastAsia="Calibri" w:hAnsi="Calibri" w:cs="Calibri"/>
                <w:b/>
                <w:sz w:val="20"/>
                <w:lang w:val="es-GT"/>
              </w:rPr>
              <w:t>Distrito</w:t>
            </w:r>
            <w:r w:rsidR="00F30953" w:rsidRPr="00C766E6">
              <w:rPr>
                <w:rFonts w:ascii="Calibri" w:eastAsia="Calibri" w:hAnsi="Calibri" w:cs="Calibri"/>
                <w:b/>
                <w:sz w:val="20"/>
                <w:lang w:val="es-GT"/>
              </w:rPr>
              <w:t xml:space="preserve"> 3: Capital</w:t>
            </w:r>
          </w:p>
        </w:tc>
        <w:tc>
          <w:tcPr>
            <w:tcW w:w="2070" w:type="dxa"/>
          </w:tcPr>
          <w:p w:rsidR="00F30953" w:rsidRPr="00C766E6" w:rsidRDefault="00F30953" w:rsidP="00F30953">
            <w:pPr>
              <w:pStyle w:val="Prrafodelista"/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  <w:tc>
          <w:tcPr>
            <w:tcW w:w="2245" w:type="dxa"/>
          </w:tcPr>
          <w:p w:rsidR="00F30953" w:rsidRPr="00C766E6" w:rsidRDefault="00F30953" w:rsidP="00F30953">
            <w:pPr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  <w:tc>
          <w:tcPr>
            <w:tcW w:w="1890" w:type="dxa"/>
          </w:tcPr>
          <w:p w:rsidR="00F30953" w:rsidRPr="00C766E6" w:rsidRDefault="00F30953" w:rsidP="00F30953">
            <w:pPr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  <w:tc>
          <w:tcPr>
            <w:tcW w:w="2610" w:type="dxa"/>
          </w:tcPr>
          <w:p w:rsidR="00F30953" w:rsidRPr="00C766E6" w:rsidRDefault="00F30953" w:rsidP="00F30953">
            <w:pPr>
              <w:pStyle w:val="Prrafodelista"/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  <w:tc>
          <w:tcPr>
            <w:tcW w:w="2093" w:type="dxa"/>
          </w:tcPr>
          <w:p w:rsidR="00F30953" w:rsidRPr="00C766E6" w:rsidRDefault="002764FC" w:rsidP="00DA2F2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85" w:right="-108" w:hanging="180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  <w:r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>Datos Secundarios</w:t>
            </w:r>
            <w:r w:rsidR="00F30953" w:rsidRPr="00C766E6"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>: A</w:t>
            </w:r>
            <w:r w:rsidR="00DA2F2E"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>c</w:t>
            </w:r>
            <w:r w:rsidR="00F30953" w:rsidRPr="00C766E6"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>c</w:t>
            </w:r>
            <w:r w:rsidR="00DA2F2E"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>e</w:t>
            </w:r>
            <w:r w:rsidR="00F30953" w:rsidRPr="00C766E6"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>sible</w:t>
            </w:r>
            <w:r w:rsidR="00DA2F2E"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 xml:space="preserve"> Localmente</w:t>
            </w:r>
          </w:p>
        </w:tc>
      </w:tr>
      <w:tr w:rsidR="00F30953" w:rsidRPr="00C766E6" w:rsidTr="002764FC">
        <w:tc>
          <w:tcPr>
            <w:tcW w:w="2070" w:type="dxa"/>
            <w:vAlign w:val="center"/>
          </w:tcPr>
          <w:p w:rsidR="00F30953" w:rsidRPr="00C766E6" w:rsidRDefault="00C766E6" w:rsidP="00C766E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lang w:val="es-GT"/>
              </w:rPr>
            </w:pPr>
            <w:r w:rsidRPr="00C766E6">
              <w:rPr>
                <w:rFonts w:ascii="Calibri" w:eastAsia="Calibri" w:hAnsi="Calibri" w:cs="Calibri"/>
                <w:b/>
                <w:sz w:val="20"/>
                <w:lang w:val="es-GT"/>
              </w:rPr>
              <w:t xml:space="preserve">Comunidad </w:t>
            </w:r>
            <w:r w:rsidR="00F30953" w:rsidRPr="00C766E6">
              <w:rPr>
                <w:rFonts w:ascii="Calibri" w:eastAsia="Calibri" w:hAnsi="Calibri" w:cs="Calibri"/>
                <w:b/>
                <w:sz w:val="20"/>
                <w:lang w:val="es-GT"/>
              </w:rPr>
              <w:t>1</w:t>
            </w:r>
          </w:p>
        </w:tc>
        <w:tc>
          <w:tcPr>
            <w:tcW w:w="2070" w:type="dxa"/>
          </w:tcPr>
          <w:p w:rsidR="00F30953" w:rsidRPr="00C766E6" w:rsidRDefault="00F30953" w:rsidP="00F30953">
            <w:pPr>
              <w:pStyle w:val="Prrafodelista"/>
              <w:spacing w:after="0" w:line="240" w:lineRule="auto"/>
              <w:ind w:left="33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  <w:tc>
          <w:tcPr>
            <w:tcW w:w="2245" w:type="dxa"/>
          </w:tcPr>
          <w:p w:rsidR="00F30953" w:rsidRPr="00C766E6" w:rsidRDefault="00F30953" w:rsidP="00F30953">
            <w:pPr>
              <w:pStyle w:val="Prrafodelista"/>
              <w:spacing w:after="0" w:line="240" w:lineRule="auto"/>
              <w:ind w:left="258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  <w:tc>
          <w:tcPr>
            <w:tcW w:w="1890" w:type="dxa"/>
          </w:tcPr>
          <w:p w:rsidR="00F30953" w:rsidRPr="00C766E6" w:rsidRDefault="00D94E53" w:rsidP="00D94E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58" w:hanging="320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  <w:r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 xml:space="preserve">Datos </w:t>
            </w:r>
            <w:r w:rsidR="00F30953" w:rsidRPr="00C766E6"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>Primar</w:t>
            </w:r>
            <w:r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>ios</w:t>
            </w:r>
            <w:r w:rsidR="00F30953" w:rsidRPr="00C766E6"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 xml:space="preserve">: </w:t>
            </w:r>
            <w:r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>Entrevistadores</w:t>
            </w:r>
          </w:p>
        </w:tc>
        <w:tc>
          <w:tcPr>
            <w:tcW w:w="2610" w:type="dxa"/>
          </w:tcPr>
          <w:p w:rsidR="00F30953" w:rsidRPr="00C766E6" w:rsidRDefault="00F30953" w:rsidP="00F30953">
            <w:pPr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  <w:tc>
          <w:tcPr>
            <w:tcW w:w="2093" w:type="dxa"/>
          </w:tcPr>
          <w:p w:rsidR="00F30953" w:rsidRPr="00C766E6" w:rsidRDefault="00F30953" w:rsidP="00F30953">
            <w:pPr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</w:tr>
      <w:tr w:rsidR="002764FC" w:rsidRPr="00C766E6" w:rsidTr="002764FC">
        <w:tc>
          <w:tcPr>
            <w:tcW w:w="2070" w:type="dxa"/>
            <w:vAlign w:val="center"/>
          </w:tcPr>
          <w:p w:rsidR="002764FC" w:rsidRPr="00C766E6" w:rsidRDefault="002764FC" w:rsidP="002764F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lang w:val="es-GT"/>
              </w:rPr>
            </w:pPr>
            <w:r w:rsidRPr="00C766E6">
              <w:rPr>
                <w:rFonts w:ascii="Calibri" w:eastAsia="Calibri" w:hAnsi="Calibri" w:cs="Calibri"/>
                <w:b/>
                <w:sz w:val="20"/>
                <w:lang w:val="es-GT"/>
              </w:rPr>
              <w:t>Comunidad 2</w:t>
            </w:r>
          </w:p>
        </w:tc>
        <w:tc>
          <w:tcPr>
            <w:tcW w:w="2070" w:type="dxa"/>
          </w:tcPr>
          <w:p w:rsidR="002764FC" w:rsidRPr="00C766E6" w:rsidRDefault="002764FC" w:rsidP="002764FC">
            <w:pPr>
              <w:pStyle w:val="Prrafodelista"/>
              <w:spacing w:after="0" w:line="240" w:lineRule="auto"/>
              <w:ind w:left="33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  <w:tc>
          <w:tcPr>
            <w:tcW w:w="2245" w:type="dxa"/>
          </w:tcPr>
          <w:p w:rsidR="002764FC" w:rsidRPr="00C766E6" w:rsidRDefault="002764FC" w:rsidP="002764FC">
            <w:pPr>
              <w:pStyle w:val="Prrafodelista"/>
              <w:spacing w:after="0" w:line="240" w:lineRule="auto"/>
              <w:ind w:left="258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  <w:tc>
          <w:tcPr>
            <w:tcW w:w="1890" w:type="dxa"/>
          </w:tcPr>
          <w:p w:rsidR="002764FC" w:rsidRPr="00C766E6" w:rsidRDefault="002764FC" w:rsidP="002764F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58" w:hanging="320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  <w:r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 xml:space="preserve">Datos </w:t>
            </w:r>
            <w:r w:rsidRPr="00C766E6"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>Primar</w:t>
            </w:r>
            <w:r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>ios</w:t>
            </w:r>
            <w:r w:rsidRPr="00C766E6"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 xml:space="preserve">: </w:t>
            </w:r>
            <w:r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>Entrevistadores</w:t>
            </w:r>
          </w:p>
        </w:tc>
        <w:tc>
          <w:tcPr>
            <w:tcW w:w="2610" w:type="dxa"/>
          </w:tcPr>
          <w:p w:rsidR="002764FC" w:rsidRPr="00C766E6" w:rsidRDefault="002764FC" w:rsidP="002764FC">
            <w:pPr>
              <w:spacing w:after="0" w:line="240" w:lineRule="auto"/>
              <w:ind w:left="33" w:hanging="284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  <w:tc>
          <w:tcPr>
            <w:tcW w:w="2093" w:type="dxa"/>
          </w:tcPr>
          <w:p w:rsidR="002764FC" w:rsidRPr="00C766E6" w:rsidRDefault="002764FC" w:rsidP="002764FC">
            <w:pPr>
              <w:spacing w:after="0" w:line="240" w:lineRule="auto"/>
              <w:ind w:left="33" w:hanging="284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</w:tr>
      <w:tr w:rsidR="002764FC" w:rsidRPr="00C766E6" w:rsidTr="002764FC">
        <w:tc>
          <w:tcPr>
            <w:tcW w:w="2070" w:type="dxa"/>
            <w:vAlign w:val="center"/>
          </w:tcPr>
          <w:p w:rsidR="002764FC" w:rsidRPr="00C766E6" w:rsidRDefault="002764FC" w:rsidP="002764F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lang w:val="es-GT"/>
              </w:rPr>
            </w:pPr>
            <w:r w:rsidRPr="00C766E6">
              <w:rPr>
                <w:rFonts w:ascii="Calibri" w:eastAsia="Calibri" w:hAnsi="Calibri" w:cs="Calibri"/>
                <w:b/>
                <w:sz w:val="20"/>
                <w:lang w:val="es-GT"/>
              </w:rPr>
              <w:t>Comunidad 3</w:t>
            </w:r>
          </w:p>
        </w:tc>
        <w:tc>
          <w:tcPr>
            <w:tcW w:w="2070" w:type="dxa"/>
          </w:tcPr>
          <w:p w:rsidR="002764FC" w:rsidRPr="00C766E6" w:rsidRDefault="002764FC" w:rsidP="002764FC">
            <w:pPr>
              <w:pStyle w:val="Prrafodelista"/>
              <w:spacing w:after="0" w:line="240" w:lineRule="auto"/>
              <w:ind w:left="33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  <w:tc>
          <w:tcPr>
            <w:tcW w:w="2245" w:type="dxa"/>
          </w:tcPr>
          <w:p w:rsidR="002764FC" w:rsidRPr="00C766E6" w:rsidRDefault="002764FC" w:rsidP="002764FC">
            <w:pPr>
              <w:pStyle w:val="Prrafodelista"/>
              <w:spacing w:after="0" w:line="240" w:lineRule="auto"/>
              <w:ind w:left="258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  <w:tc>
          <w:tcPr>
            <w:tcW w:w="1890" w:type="dxa"/>
          </w:tcPr>
          <w:p w:rsidR="002764FC" w:rsidRPr="00C766E6" w:rsidRDefault="002764FC" w:rsidP="002764F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58" w:hanging="320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  <w:r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 xml:space="preserve">Datos </w:t>
            </w:r>
            <w:r w:rsidRPr="00C766E6"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>Primar</w:t>
            </w:r>
            <w:r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>ios</w:t>
            </w:r>
            <w:r w:rsidRPr="00C766E6"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 xml:space="preserve">: </w:t>
            </w:r>
            <w:r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>Entrevistadores</w:t>
            </w:r>
          </w:p>
        </w:tc>
        <w:tc>
          <w:tcPr>
            <w:tcW w:w="2610" w:type="dxa"/>
          </w:tcPr>
          <w:p w:rsidR="002764FC" w:rsidRPr="00C766E6" w:rsidRDefault="002764FC" w:rsidP="002764FC">
            <w:pPr>
              <w:pStyle w:val="Prrafodelista"/>
              <w:spacing w:after="0" w:line="240" w:lineRule="auto"/>
              <w:ind w:left="33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  <w:tc>
          <w:tcPr>
            <w:tcW w:w="2093" w:type="dxa"/>
          </w:tcPr>
          <w:p w:rsidR="002764FC" w:rsidRPr="00C766E6" w:rsidRDefault="002764FC" w:rsidP="002764FC">
            <w:pPr>
              <w:pStyle w:val="Prrafodelista"/>
              <w:spacing w:after="0" w:line="240" w:lineRule="auto"/>
              <w:ind w:left="33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</w:tr>
      <w:tr w:rsidR="002764FC" w:rsidRPr="00C766E6" w:rsidTr="002764FC">
        <w:tc>
          <w:tcPr>
            <w:tcW w:w="2070" w:type="dxa"/>
            <w:vAlign w:val="center"/>
          </w:tcPr>
          <w:p w:rsidR="002764FC" w:rsidRPr="00C766E6" w:rsidRDefault="002764FC" w:rsidP="002764F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lang w:val="es-GT"/>
              </w:rPr>
            </w:pPr>
            <w:r w:rsidRPr="00C766E6">
              <w:rPr>
                <w:rFonts w:ascii="Calibri" w:eastAsia="Calibri" w:hAnsi="Calibri" w:cs="Calibri"/>
                <w:b/>
                <w:sz w:val="20"/>
                <w:lang w:val="es-GT"/>
              </w:rPr>
              <w:t>Comunidad  4</w:t>
            </w:r>
          </w:p>
        </w:tc>
        <w:tc>
          <w:tcPr>
            <w:tcW w:w="2070" w:type="dxa"/>
          </w:tcPr>
          <w:p w:rsidR="002764FC" w:rsidRPr="00C766E6" w:rsidRDefault="002764FC" w:rsidP="002764FC">
            <w:pPr>
              <w:pStyle w:val="Prrafodelista"/>
              <w:spacing w:after="0" w:line="240" w:lineRule="auto"/>
              <w:ind w:left="33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  <w:tc>
          <w:tcPr>
            <w:tcW w:w="2245" w:type="dxa"/>
          </w:tcPr>
          <w:p w:rsidR="002764FC" w:rsidRPr="00C766E6" w:rsidRDefault="002764FC" w:rsidP="002764FC">
            <w:pPr>
              <w:pStyle w:val="Prrafodelista"/>
              <w:spacing w:after="0" w:line="240" w:lineRule="auto"/>
              <w:ind w:left="258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  <w:tc>
          <w:tcPr>
            <w:tcW w:w="1890" w:type="dxa"/>
          </w:tcPr>
          <w:p w:rsidR="002764FC" w:rsidRPr="00C766E6" w:rsidRDefault="002764FC" w:rsidP="002764F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58" w:hanging="320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  <w:r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 xml:space="preserve">Datos </w:t>
            </w:r>
            <w:r w:rsidRPr="00C766E6"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>Primar</w:t>
            </w:r>
            <w:r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>ios</w:t>
            </w:r>
            <w:r w:rsidRPr="00C766E6"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 xml:space="preserve">: </w:t>
            </w:r>
            <w:r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>Entrevistadores</w:t>
            </w:r>
          </w:p>
        </w:tc>
        <w:tc>
          <w:tcPr>
            <w:tcW w:w="2610" w:type="dxa"/>
          </w:tcPr>
          <w:p w:rsidR="002764FC" w:rsidRPr="00C766E6" w:rsidRDefault="002764FC" w:rsidP="002764FC">
            <w:pPr>
              <w:pStyle w:val="Prrafodelista"/>
              <w:spacing w:after="0" w:line="240" w:lineRule="auto"/>
              <w:ind w:left="33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  <w:tc>
          <w:tcPr>
            <w:tcW w:w="2093" w:type="dxa"/>
          </w:tcPr>
          <w:p w:rsidR="002764FC" w:rsidRPr="00C766E6" w:rsidRDefault="002764FC" w:rsidP="002764FC">
            <w:pPr>
              <w:pStyle w:val="Prrafodelista"/>
              <w:spacing w:after="0" w:line="240" w:lineRule="auto"/>
              <w:ind w:left="33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</w:tr>
      <w:tr w:rsidR="00F30953" w:rsidRPr="00AF7456" w:rsidTr="002764FC">
        <w:tc>
          <w:tcPr>
            <w:tcW w:w="2070" w:type="dxa"/>
            <w:vAlign w:val="center"/>
          </w:tcPr>
          <w:p w:rsidR="00F30953" w:rsidRPr="00C766E6" w:rsidRDefault="00C766E6" w:rsidP="00F30953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lang w:val="es-GT"/>
              </w:rPr>
            </w:pPr>
            <w:r w:rsidRPr="00C766E6">
              <w:rPr>
                <w:rFonts w:ascii="Calibri" w:eastAsia="Calibri" w:hAnsi="Calibri" w:cs="Calibri"/>
                <w:b/>
                <w:sz w:val="20"/>
                <w:lang w:val="es-GT"/>
              </w:rPr>
              <w:t xml:space="preserve">Comunidad </w:t>
            </w:r>
            <w:r w:rsidR="00F30953" w:rsidRPr="00C766E6">
              <w:rPr>
                <w:rFonts w:ascii="Calibri" w:eastAsia="Calibri" w:hAnsi="Calibri" w:cs="Calibri"/>
                <w:b/>
                <w:sz w:val="20"/>
                <w:lang w:val="es-GT"/>
              </w:rPr>
              <w:t xml:space="preserve"> 5</w:t>
            </w:r>
          </w:p>
        </w:tc>
        <w:tc>
          <w:tcPr>
            <w:tcW w:w="2070" w:type="dxa"/>
          </w:tcPr>
          <w:p w:rsidR="00F30953" w:rsidRPr="00C766E6" w:rsidRDefault="00F30953" w:rsidP="00F30953">
            <w:pPr>
              <w:pStyle w:val="Prrafodelista"/>
              <w:spacing w:after="0" w:line="240" w:lineRule="auto"/>
              <w:ind w:left="33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  <w:tc>
          <w:tcPr>
            <w:tcW w:w="2245" w:type="dxa"/>
          </w:tcPr>
          <w:p w:rsidR="00F30953" w:rsidRPr="00C766E6" w:rsidRDefault="00F30953" w:rsidP="00F30953">
            <w:pPr>
              <w:pStyle w:val="Prrafodelista"/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  <w:tc>
          <w:tcPr>
            <w:tcW w:w="1890" w:type="dxa"/>
          </w:tcPr>
          <w:p w:rsidR="00F30953" w:rsidRPr="00C766E6" w:rsidRDefault="00F30953" w:rsidP="00F30953">
            <w:pPr>
              <w:pStyle w:val="Prrafodelista"/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  <w:tc>
          <w:tcPr>
            <w:tcW w:w="2610" w:type="dxa"/>
          </w:tcPr>
          <w:p w:rsidR="00F30953" w:rsidRPr="00C766E6" w:rsidRDefault="002764FC" w:rsidP="002764F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58" w:hanging="320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  <w:r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>Datos Primarios</w:t>
            </w:r>
            <w:r w:rsidR="00F30953" w:rsidRPr="00C766E6"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>: Re</w:t>
            </w:r>
            <w:r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 xml:space="preserve">copilación a Distancia </w:t>
            </w:r>
          </w:p>
        </w:tc>
        <w:tc>
          <w:tcPr>
            <w:tcW w:w="2093" w:type="dxa"/>
          </w:tcPr>
          <w:p w:rsidR="00F30953" w:rsidRPr="00C766E6" w:rsidRDefault="00F30953" w:rsidP="00F30953">
            <w:pPr>
              <w:pStyle w:val="Prrafodelista"/>
              <w:spacing w:after="0" w:line="240" w:lineRule="auto"/>
              <w:ind w:left="33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</w:tr>
      <w:tr w:rsidR="002764FC" w:rsidRPr="00AF7456" w:rsidTr="002764FC">
        <w:tc>
          <w:tcPr>
            <w:tcW w:w="2070" w:type="dxa"/>
            <w:vAlign w:val="center"/>
          </w:tcPr>
          <w:p w:rsidR="002764FC" w:rsidRPr="00C766E6" w:rsidRDefault="002764FC" w:rsidP="002764F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lang w:val="es-GT"/>
              </w:rPr>
            </w:pPr>
            <w:r w:rsidRPr="00C766E6">
              <w:rPr>
                <w:rFonts w:ascii="Calibri" w:eastAsia="Calibri" w:hAnsi="Calibri" w:cs="Calibri"/>
                <w:b/>
                <w:sz w:val="20"/>
                <w:lang w:val="es-GT"/>
              </w:rPr>
              <w:t>Comunidad 6</w:t>
            </w:r>
          </w:p>
        </w:tc>
        <w:tc>
          <w:tcPr>
            <w:tcW w:w="2070" w:type="dxa"/>
          </w:tcPr>
          <w:p w:rsidR="002764FC" w:rsidRPr="00C766E6" w:rsidRDefault="002764FC" w:rsidP="002764FC">
            <w:pPr>
              <w:pStyle w:val="Prrafodelista"/>
              <w:spacing w:after="0" w:line="240" w:lineRule="auto"/>
              <w:ind w:left="33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  <w:tc>
          <w:tcPr>
            <w:tcW w:w="2245" w:type="dxa"/>
          </w:tcPr>
          <w:p w:rsidR="002764FC" w:rsidRPr="00C766E6" w:rsidRDefault="002764FC" w:rsidP="002764FC">
            <w:pPr>
              <w:pStyle w:val="Prrafodelista"/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  <w:tc>
          <w:tcPr>
            <w:tcW w:w="1890" w:type="dxa"/>
          </w:tcPr>
          <w:p w:rsidR="002764FC" w:rsidRPr="00C766E6" w:rsidRDefault="002764FC" w:rsidP="002764FC">
            <w:pPr>
              <w:pStyle w:val="Prrafodelista"/>
              <w:spacing w:after="0" w:line="240" w:lineRule="auto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  <w:tc>
          <w:tcPr>
            <w:tcW w:w="2610" w:type="dxa"/>
          </w:tcPr>
          <w:p w:rsidR="002764FC" w:rsidRPr="00C766E6" w:rsidRDefault="002764FC" w:rsidP="002764F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58" w:hanging="320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  <w:r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>Datos Primarios</w:t>
            </w:r>
            <w:r w:rsidRPr="00C766E6"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>: Re</w:t>
            </w:r>
            <w:r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  <w:t xml:space="preserve">copilación a Distancia </w:t>
            </w:r>
          </w:p>
        </w:tc>
        <w:tc>
          <w:tcPr>
            <w:tcW w:w="2093" w:type="dxa"/>
          </w:tcPr>
          <w:p w:rsidR="002764FC" w:rsidRPr="00C766E6" w:rsidRDefault="002764FC" w:rsidP="002764FC">
            <w:pPr>
              <w:pStyle w:val="Prrafodelista"/>
              <w:spacing w:after="0" w:line="240" w:lineRule="auto"/>
              <w:ind w:left="33"/>
              <w:rPr>
                <w:rFonts w:ascii="Calibri" w:eastAsia="Calibri" w:hAnsi="Calibri" w:cs="Calibri"/>
                <w:i/>
                <w:color w:val="A6A6A6" w:themeColor="background1" w:themeShade="A6"/>
                <w:sz w:val="20"/>
                <w:lang w:val="es-GT"/>
              </w:rPr>
            </w:pPr>
          </w:p>
        </w:tc>
      </w:tr>
    </w:tbl>
    <w:p w:rsidR="00D02058" w:rsidRPr="00C766E6" w:rsidRDefault="00D02058" w:rsidP="00F30953">
      <w:pPr>
        <w:spacing w:after="0"/>
        <w:rPr>
          <w:lang w:val="es-GT"/>
        </w:rPr>
      </w:pPr>
    </w:p>
    <w:p w:rsidR="00F30953" w:rsidRPr="002764FC" w:rsidRDefault="002764FC" w:rsidP="00F30953">
      <w:pPr>
        <w:rPr>
          <w:lang w:val="es-GT"/>
        </w:rPr>
      </w:pPr>
      <w:r w:rsidRPr="002764FC">
        <w:rPr>
          <w:lang w:val="es-GT"/>
        </w:rPr>
        <w:lastRenderedPageBreak/>
        <w:t xml:space="preserve">Observe que </w:t>
      </w:r>
      <w:r w:rsidR="002F1612">
        <w:rPr>
          <w:lang w:val="es-GT"/>
        </w:rPr>
        <w:t xml:space="preserve">es posible </w:t>
      </w:r>
      <w:r>
        <w:rPr>
          <w:lang w:val="es-GT"/>
        </w:rPr>
        <w:t xml:space="preserve">que </w:t>
      </w:r>
      <w:r w:rsidRPr="002764FC">
        <w:rPr>
          <w:lang w:val="es-GT"/>
        </w:rPr>
        <w:t xml:space="preserve">los datos secundarios </w:t>
      </w:r>
      <w:r>
        <w:rPr>
          <w:lang w:val="es-GT"/>
        </w:rPr>
        <w:t xml:space="preserve">no estén disponibles para todos los productos que usted seleccionó en cada mercado y es probable que </w:t>
      </w:r>
      <w:r w:rsidR="00DA2F2E">
        <w:rPr>
          <w:lang w:val="es-GT"/>
        </w:rPr>
        <w:t>usted</w:t>
      </w:r>
      <w:r>
        <w:rPr>
          <w:lang w:val="es-GT"/>
        </w:rPr>
        <w:t xml:space="preserve"> tenga que combinar la recopilación de datos primarios con datos secundarios en ciertos mercados </w:t>
      </w:r>
      <w:r w:rsidR="00DA2F2E">
        <w:rPr>
          <w:lang w:val="es-GT"/>
        </w:rPr>
        <w:t>(Ej.</w:t>
      </w:r>
      <w:r w:rsidR="00F30953" w:rsidRPr="002764FC">
        <w:rPr>
          <w:lang w:val="es-GT"/>
        </w:rPr>
        <w:t xml:space="preserve"> Capital </w:t>
      </w:r>
      <w:r>
        <w:rPr>
          <w:lang w:val="es-GT"/>
        </w:rPr>
        <w:t xml:space="preserve">del Distrito </w:t>
      </w:r>
      <w:r w:rsidR="00F30953" w:rsidRPr="002764FC">
        <w:rPr>
          <w:lang w:val="es-GT"/>
        </w:rPr>
        <w:t xml:space="preserve">2 </w:t>
      </w:r>
      <w:r>
        <w:rPr>
          <w:lang w:val="es-GT"/>
        </w:rPr>
        <w:t>en el ejemplo de arriba</w:t>
      </w:r>
      <w:r w:rsidR="00F30953" w:rsidRPr="002764FC">
        <w:rPr>
          <w:lang w:val="es-GT"/>
        </w:rPr>
        <w:t xml:space="preserve">). </w:t>
      </w:r>
      <w:r w:rsidR="00DA2F2E">
        <w:rPr>
          <w:lang w:val="es-GT"/>
        </w:rPr>
        <w:t xml:space="preserve">Procure que su metodología de recopilación de datos coincida con la fuente de los datos secundarios tanto como sea posible </w:t>
      </w:r>
      <w:r w:rsidR="00F30953" w:rsidRPr="002764FC">
        <w:rPr>
          <w:lang w:val="es-GT"/>
        </w:rPr>
        <w:t>(</w:t>
      </w:r>
      <w:r w:rsidR="00DA2F2E" w:rsidRPr="002764FC">
        <w:rPr>
          <w:lang w:val="es-GT"/>
        </w:rPr>
        <w:t>ref</w:t>
      </w:r>
      <w:r w:rsidR="00DA2F2E">
        <w:rPr>
          <w:lang w:val="es-GT"/>
        </w:rPr>
        <w:t xml:space="preserve">iérase a la sección </w:t>
      </w:r>
      <w:r w:rsidR="00F30953" w:rsidRPr="002764FC">
        <w:rPr>
          <w:lang w:val="es-GT"/>
        </w:rPr>
        <w:t xml:space="preserve">3.4 </w:t>
      </w:r>
      <w:r w:rsidR="00DA2F2E">
        <w:rPr>
          <w:lang w:val="es-GT"/>
        </w:rPr>
        <w:t>del M</w:t>
      </w:r>
      <w:r w:rsidR="00F30953" w:rsidRPr="002764FC">
        <w:rPr>
          <w:lang w:val="es-GT"/>
        </w:rPr>
        <w:t xml:space="preserve">anual </w:t>
      </w:r>
      <w:r w:rsidR="002F1612">
        <w:rPr>
          <w:lang w:val="es-GT"/>
        </w:rPr>
        <w:t xml:space="preserve">MARKit </w:t>
      </w:r>
      <w:r w:rsidR="00DA2F2E">
        <w:rPr>
          <w:lang w:val="es-GT"/>
        </w:rPr>
        <w:t xml:space="preserve">donde encontrará una recomendación específica </w:t>
      </w:r>
      <w:r w:rsidR="00AF7456">
        <w:rPr>
          <w:lang w:val="es-GT"/>
        </w:rPr>
        <w:t xml:space="preserve">ante </w:t>
      </w:r>
      <w:bookmarkStart w:id="0" w:name="_GoBack"/>
      <w:bookmarkEnd w:id="0"/>
      <w:r w:rsidR="002F1612">
        <w:rPr>
          <w:lang w:val="es-GT"/>
        </w:rPr>
        <w:t xml:space="preserve">esa </w:t>
      </w:r>
      <w:r w:rsidR="00DA2F2E">
        <w:rPr>
          <w:lang w:val="es-GT"/>
        </w:rPr>
        <w:t xml:space="preserve">situación.  </w:t>
      </w:r>
    </w:p>
    <w:sectPr w:rsidR="00F30953" w:rsidRPr="002764FC" w:rsidSect="001415AE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8F7" w:rsidRDefault="008338F7" w:rsidP="00F30953">
      <w:pPr>
        <w:spacing w:after="0" w:line="240" w:lineRule="auto"/>
      </w:pPr>
      <w:r>
        <w:separator/>
      </w:r>
    </w:p>
  </w:endnote>
  <w:endnote w:type="continuationSeparator" w:id="0">
    <w:p w:rsidR="008338F7" w:rsidRDefault="008338F7" w:rsidP="00F3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8F7" w:rsidRDefault="008338F7" w:rsidP="00F30953">
      <w:pPr>
        <w:spacing w:after="0" w:line="240" w:lineRule="auto"/>
      </w:pPr>
      <w:r>
        <w:separator/>
      </w:r>
    </w:p>
  </w:footnote>
  <w:footnote w:type="continuationSeparator" w:id="0">
    <w:p w:rsidR="008338F7" w:rsidRDefault="008338F7" w:rsidP="00F3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953" w:rsidRPr="00C766E6" w:rsidRDefault="002F1612">
    <w:pPr>
      <w:pStyle w:val="Encabezado"/>
      <w:rPr>
        <w:color w:val="808080" w:themeColor="background1" w:themeShade="80"/>
        <w:lang w:val="es-GT"/>
      </w:rPr>
    </w:pPr>
    <w:r>
      <w:rPr>
        <w:color w:val="808080" w:themeColor="background1" w:themeShade="80"/>
        <w:lang w:val="es-GT"/>
      </w:rPr>
      <w:t xml:space="preserve">Ver </w:t>
    </w:r>
    <w:r w:rsidR="00C766E6" w:rsidRPr="00C766E6">
      <w:rPr>
        <w:color w:val="808080" w:themeColor="background1" w:themeShade="80"/>
        <w:lang w:val="es-GT"/>
      </w:rPr>
      <w:t xml:space="preserve">la Sección 3.4 del Manual </w:t>
    </w:r>
    <w:r w:rsidR="00F30953" w:rsidRPr="00C766E6">
      <w:rPr>
        <w:color w:val="808080" w:themeColor="background1" w:themeShade="80"/>
        <w:lang w:val="es-GT"/>
      </w:rPr>
      <w:t xml:space="preserve">MARKit </w:t>
    </w:r>
    <w:r>
      <w:rPr>
        <w:color w:val="808080" w:themeColor="background1" w:themeShade="80"/>
        <w:lang w:val="es-GT"/>
      </w:rPr>
      <w:t xml:space="preserve">donde </w:t>
    </w:r>
    <w:r w:rsidR="00C766E6" w:rsidRPr="00C766E6">
      <w:rPr>
        <w:color w:val="808080" w:themeColor="background1" w:themeShade="80"/>
        <w:lang w:val="es-GT"/>
      </w:rPr>
      <w:t xml:space="preserve">encontrará mayor orientación sobre el uso de esta hoja de trabajo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797"/>
    <w:multiLevelType w:val="hybridMultilevel"/>
    <w:tmpl w:val="F850B0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7F2"/>
    <w:rsid w:val="000F1D49"/>
    <w:rsid w:val="001415AE"/>
    <w:rsid w:val="00170088"/>
    <w:rsid w:val="001F1000"/>
    <w:rsid w:val="002764FC"/>
    <w:rsid w:val="002F1612"/>
    <w:rsid w:val="003478F4"/>
    <w:rsid w:val="00393987"/>
    <w:rsid w:val="003F3863"/>
    <w:rsid w:val="00430205"/>
    <w:rsid w:val="004658AB"/>
    <w:rsid w:val="0069646E"/>
    <w:rsid w:val="006B6D18"/>
    <w:rsid w:val="007077F2"/>
    <w:rsid w:val="007B2385"/>
    <w:rsid w:val="007F0AF9"/>
    <w:rsid w:val="00802D8F"/>
    <w:rsid w:val="008338F7"/>
    <w:rsid w:val="00851BFE"/>
    <w:rsid w:val="00907E19"/>
    <w:rsid w:val="00931CC7"/>
    <w:rsid w:val="009A546C"/>
    <w:rsid w:val="009B6531"/>
    <w:rsid w:val="00A43417"/>
    <w:rsid w:val="00A776B0"/>
    <w:rsid w:val="00AF7456"/>
    <w:rsid w:val="00B44AB3"/>
    <w:rsid w:val="00C766E6"/>
    <w:rsid w:val="00C86B2E"/>
    <w:rsid w:val="00CB4C06"/>
    <w:rsid w:val="00D00A57"/>
    <w:rsid w:val="00D02058"/>
    <w:rsid w:val="00D746FB"/>
    <w:rsid w:val="00D8063A"/>
    <w:rsid w:val="00D94E53"/>
    <w:rsid w:val="00DA2F2E"/>
    <w:rsid w:val="00E22B52"/>
    <w:rsid w:val="00F30953"/>
    <w:rsid w:val="00F4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F2"/>
    <w:pPr>
      <w:spacing w:after="200" w:line="276" w:lineRule="auto"/>
    </w:p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077F2"/>
    <w:pPr>
      <w:keepNext/>
      <w:keepLines/>
      <w:spacing w:before="200" w:after="0" w:line="240" w:lineRule="auto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077F2"/>
    <w:rPr>
      <w:rFonts w:eastAsiaTheme="majorEastAsia" w:cstheme="majorBidi"/>
      <w:b/>
      <w:bCs/>
      <w:color w:val="000000" w:themeColor="text1"/>
    </w:rPr>
  </w:style>
  <w:style w:type="paragraph" w:styleId="Prrafodelista">
    <w:name w:val="List Paragraph"/>
    <w:basedOn w:val="Normal"/>
    <w:uiPriority w:val="34"/>
    <w:qFormat/>
    <w:rsid w:val="007077F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0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077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077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077F2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7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7F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30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953"/>
  </w:style>
  <w:style w:type="paragraph" w:styleId="Piedepgina">
    <w:name w:val="footer"/>
    <w:basedOn w:val="Normal"/>
    <w:link w:val="PiedepginaCar"/>
    <w:uiPriority w:val="99"/>
    <w:unhideWhenUsed/>
    <w:rsid w:val="00F30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310</Words>
  <Characters>1705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LCramer</dc:creator>
  <cp:lastModifiedBy>Alejandra</cp:lastModifiedBy>
  <cp:revision>10</cp:revision>
  <dcterms:created xsi:type="dcterms:W3CDTF">2016-03-02T11:43:00Z</dcterms:created>
  <dcterms:modified xsi:type="dcterms:W3CDTF">2016-03-10T11:15:00Z</dcterms:modified>
</cp:coreProperties>
</file>