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517">
        <w:rPr>
          <w:b/>
        </w:rPr>
        <w:t xml:space="preserve">SENIOR </w:t>
      </w:r>
      <w:r w:rsidR="008E7FF3">
        <w:rPr>
          <w:b/>
        </w:rPr>
        <w:t>COMPLIANCE</w:t>
      </w:r>
      <w:r w:rsidR="00FB2C3A">
        <w:rPr>
          <w:b/>
        </w:rPr>
        <w:t xml:space="preserve"> </w:t>
      </w:r>
      <w:r w:rsidR="00DC4517">
        <w:rPr>
          <w:b/>
        </w:rPr>
        <w:t>OFFICER</w:t>
      </w:r>
      <w:r w:rsidR="002A0BB1">
        <w:rPr>
          <w:b/>
        </w:rPr>
        <w:t xml:space="preserve"> </w:t>
      </w:r>
      <w:r w:rsidRPr="003E6816">
        <w:rPr>
          <w:b/>
        </w:rPr>
        <w:t>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8E7FF3" w:rsidRPr="008E7FF3" w:rsidRDefault="008E7FF3" w:rsidP="00DC451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6602C4">
              <w:rPr>
                <w:sz w:val="18"/>
                <w:szCs w:val="18"/>
              </w:rPr>
              <w:t xml:space="preserve">Responsible for </w:t>
            </w:r>
            <w:r w:rsidR="00DC4517">
              <w:rPr>
                <w:sz w:val="18"/>
                <w:szCs w:val="18"/>
              </w:rPr>
              <w:t xml:space="preserve">leading and </w:t>
            </w:r>
            <w:r w:rsidR="002A0BB1">
              <w:rPr>
                <w:sz w:val="18"/>
                <w:szCs w:val="18"/>
              </w:rPr>
              <w:t>managing</w:t>
            </w:r>
            <w:r>
              <w:rPr>
                <w:sz w:val="18"/>
                <w:szCs w:val="18"/>
              </w:rPr>
              <w:t xml:space="preserve"> in all compliancy</w:t>
            </w:r>
            <w:r w:rsidRPr="006602C4">
              <w:rPr>
                <w:sz w:val="18"/>
                <w:szCs w:val="18"/>
              </w:rPr>
              <w:t xml:space="preserve"> issues related to the Country Program</w:t>
            </w:r>
            <w:r>
              <w:rPr>
                <w:sz w:val="18"/>
                <w:szCs w:val="18"/>
              </w:rPr>
              <w:t>.</w:t>
            </w:r>
            <w:r w:rsidRPr="008E7FF3">
              <w:rPr>
                <w:sz w:val="18"/>
                <w:szCs w:val="18"/>
              </w:rPr>
              <w:t xml:space="preserve"> The </w:t>
            </w:r>
            <w:r w:rsidR="00DC4517">
              <w:rPr>
                <w:sz w:val="18"/>
                <w:szCs w:val="18"/>
              </w:rPr>
              <w:t xml:space="preserve">Senior </w:t>
            </w:r>
            <w:r w:rsidRPr="008E7FF3">
              <w:rPr>
                <w:sz w:val="18"/>
                <w:szCs w:val="18"/>
              </w:rPr>
              <w:t>Compliance Officer</w:t>
            </w:r>
            <w:r w:rsidR="002A0BB1">
              <w:rPr>
                <w:sz w:val="18"/>
                <w:szCs w:val="18"/>
              </w:rPr>
              <w:t xml:space="preserve"> </w:t>
            </w:r>
            <w:r w:rsidRPr="008E7FF3">
              <w:rPr>
                <w:sz w:val="18"/>
                <w:szCs w:val="18"/>
              </w:rPr>
              <w:t>(</w:t>
            </w:r>
            <w:r w:rsidR="00DC4517">
              <w:rPr>
                <w:sz w:val="18"/>
                <w:szCs w:val="18"/>
              </w:rPr>
              <w:t>S</w:t>
            </w:r>
            <w:r w:rsidRPr="008E7FF3">
              <w:rPr>
                <w:sz w:val="18"/>
                <w:szCs w:val="18"/>
              </w:rPr>
              <w:t xml:space="preserve">CO) plays a key role in adding value to systems and overall management quality. The main responsibilities of this position include, but are not limited to, </w:t>
            </w:r>
            <w:r w:rsidR="00DC4517">
              <w:rPr>
                <w:sz w:val="18"/>
                <w:szCs w:val="18"/>
              </w:rPr>
              <w:t>leading, monitoring</w:t>
            </w:r>
            <w:r w:rsidRPr="008E7FF3">
              <w:rPr>
                <w:sz w:val="18"/>
                <w:szCs w:val="18"/>
              </w:rPr>
              <w:t xml:space="preserve"> and alerting management to implement adequate internal control procedures as a tool for effective stewardship and management of the agency’s resources. It is also the role of the </w:t>
            </w:r>
            <w:r w:rsidR="00DC4517">
              <w:rPr>
                <w:sz w:val="18"/>
                <w:szCs w:val="18"/>
              </w:rPr>
              <w:t>S</w:t>
            </w:r>
            <w:r w:rsidRPr="008E7FF3">
              <w:rPr>
                <w:sz w:val="18"/>
                <w:szCs w:val="18"/>
              </w:rPr>
              <w:t xml:space="preserve">CO to alert management on irregularities via periodic reports and recommendations for timely corrective measures. The </w:t>
            </w:r>
            <w:r w:rsidR="00DC4517">
              <w:rPr>
                <w:sz w:val="18"/>
                <w:szCs w:val="18"/>
              </w:rPr>
              <w:t>S</w:t>
            </w:r>
            <w:r w:rsidRPr="008E7FF3">
              <w:rPr>
                <w:sz w:val="18"/>
                <w:szCs w:val="18"/>
              </w:rPr>
              <w:t>CO</w:t>
            </w:r>
            <w:r w:rsidR="000D0F0E">
              <w:rPr>
                <w:sz w:val="18"/>
                <w:szCs w:val="18"/>
              </w:rPr>
              <w:t xml:space="preserve"> </w:t>
            </w:r>
            <w:r w:rsidRPr="008E7FF3">
              <w:rPr>
                <w:sz w:val="18"/>
                <w:szCs w:val="18"/>
              </w:rPr>
              <w:t>is expected to use standards, policies and procedures as tools to measure and monitor consistency and compliance.</w:t>
            </w:r>
            <w:r w:rsidR="00FF710D">
              <w:rPr>
                <w:sz w:val="18"/>
                <w:szCs w:val="18"/>
              </w:rPr>
              <w:t xml:space="preserve"> </w:t>
            </w:r>
            <w:r w:rsidR="00FF710D" w:rsidRPr="008E7FF3">
              <w:rPr>
                <w:sz w:val="18"/>
                <w:szCs w:val="18"/>
              </w:rPr>
              <w:t xml:space="preserve"> </w:t>
            </w:r>
            <w:r w:rsidR="00FF710D">
              <w:rPr>
                <w:sz w:val="18"/>
                <w:szCs w:val="18"/>
              </w:rPr>
              <w:t>T</w:t>
            </w:r>
            <w:r w:rsidR="00FF710D" w:rsidRPr="008E7FF3">
              <w:rPr>
                <w:sz w:val="18"/>
                <w:szCs w:val="18"/>
              </w:rPr>
              <w:t xml:space="preserve">he </w:t>
            </w:r>
            <w:r w:rsidR="00DC4517">
              <w:rPr>
                <w:sz w:val="18"/>
                <w:szCs w:val="18"/>
              </w:rPr>
              <w:t>S</w:t>
            </w:r>
            <w:r w:rsidR="00FF710D" w:rsidRPr="008E7FF3">
              <w:rPr>
                <w:sz w:val="18"/>
                <w:szCs w:val="18"/>
              </w:rPr>
              <w:t>CO jurisdiction and responsibility extends as far as necessary to institute best practices and cannot be limited by anyone other than the</w:t>
            </w:r>
            <w:r w:rsidR="00FF710D">
              <w:rPr>
                <w:sz w:val="18"/>
                <w:szCs w:val="18"/>
              </w:rPr>
              <w:t xml:space="preserve"> CR/</w:t>
            </w:r>
            <w:r w:rsidR="00FF710D" w:rsidRPr="008E7FF3">
              <w:rPr>
                <w:sz w:val="18"/>
                <w:szCs w:val="18"/>
              </w:rPr>
              <w:t>delegate.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Pr="003E6816" w:rsidRDefault="008E7FF3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Procedures and Manual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E7FF3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 xml:space="preserve">Discuss and take decision with Direction on update of local procedures in </w:t>
            </w:r>
            <w:r>
              <w:rPr>
                <w:sz w:val="18"/>
                <w:szCs w:val="18"/>
              </w:rPr>
              <w:t>close c</w:t>
            </w:r>
            <w:r w:rsidRPr="008E7FF3">
              <w:rPr>
                <w:sz w:val="18"/>
                <w:szCs w:val="18"/>
              </w:rPr>
              <w:t xml:space="preserve">oordination with the </w:t>
            </w:r>
            <w:r>
              <w:rPr>
                <w:sz w:val="18"/>
                <w:szCs w:val="18"/>
              </w:rPr>
              <w:t>Country Representative (CR)</w:t>
            </w:r>
            <w:r w:rsidR="000D0F0E">
              <w:rPr>
                <w:sz w:val="18"/>
                <w:szCs w:val="18"/>
              </w:rPr>
              <w:t>/delegate</w:t>
            </w:r>
            <w:r>
              <w:rPr>
                <w:sz w:val="18"/>
                <w:szCs w:val="18"/>
              </w:rPr>
              <w:t>,</w:t>
            </w:r>
            <w:r w:rsidRPr="008E7FF3">
              <w:rPr>
                <w:sz w:val="18"/>
                <w:szCs w:val="18"/>
              </w:rPr>
              <w:t xml:space="preserve"> which is responsible to oversee the development and implementation of CRS</w:t>
            </w:r>
            <w:r>
              <w:rPr>
                <w:sz w:val="18"/>
                <w:szCs w:val="18"/>
              </w:rPr>
              <w:t xml:space="preserve"> CP/LO’s </w:t>
            </w:r>
            <w:r w:rsidRPr="008E7FF3">
              <w:rPr>
                <w:sz w:val="18"/>
                <w:szCs w:val="18"/>
              </w:rPr>
              <w:t>policies and procedures</w:t>
            </w:r>
            <w:r>
              <w:rPr>
                <w:sz w:val="18"/>
                <w:szCs w:val="18"/>
              </w:rPr>
              <w:t>, donor regulations and country specific laws</w:t>
            </w:r>
            <w:r w:rsidRPr="008E7FF3">
              <w:rPr>
                <w:sz w:val="18"/>
                <w:szCs w:val="18"/>
              </w:rPr>
              <w:t>.</w:t>
            </w:r>
          </w:p>
          <w:p w:rsid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 xml:space="preserve">Research CRS’ worldwide policies and procedures (using such tools as the CRS Global) and make recommendations to management to enforce those policies and procedures applicable to </w:t>
            </w:r>
            <w:r>
              <w:rPr>
                <w:sz w:val="18"/>
                <w:szCs w:val="18"/>
              </w:rPr>
              <w:t>CP/LO</w:t>
            </w:r>
            <w:r w:rsidRPr="008E7FF3">
              <w:rPr>
                <w:sz w:val="18"/>
                <w:szCs w:val="18"/>
              </w:rPr>
              <w:t xml:space="preserve"> context.</w:t>
            </w:r>
          </w:p>
          <w:p w:rsidR="008E7FF3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Familiarize with donor regulations and country legislation and provide recommendations to </w:t>
            </w:r>
            <w:r w:rsidR="000D0F0E">
              <w:rPr>
                <w:sz w:val="18"/>
                <w:szCs w:val="18"/>
              </w:rPr>
              <w:t>Head of Programs (</w:t>
            </w:r>
            <w:r>
              <w:rPr>
                <w:sz w:val="18"/>
                <w:szCs w:val="18"/>
              </w:rPr>
              <w:t>project/program managers</w:t>
            </w:r>
            <w:r w:rsidR="000D0F0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applicable to particular donors and geographical area. </w:t>
            </w:r>
          </w:p>
          <w:p w:rsidR="003314B2" w:rsidRPr="008E7FF3" w:rsidRDefault="008E7FF3" w:rsidP="008E7FF3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E7FF3">
              <w:rPr>
                <w:sz w:val="18"/>
                <w:szCs w:val="18"/>
              </w:rPr>
              <w:t>Develop internal</w:t>
            </w:r>
            <w:r>
              <w:rPr>
                <w:sz w:val="18"/>
                <w:szCs w:val="18"/>
              </w:rPr>
              <w:t xml:space="preserve"> audit/c</w:t>
            </w:r>
            <w:r w:rsidRPr="008E7FF3">
              <w:rPr>
                <w:sz w:val="18"/>
                <w:szCs w:val="18"/>
              </w:rPr>
              <w:t xml:space="preserve">ompliance tools (paperwork, checklist, standard </w:t>
            </w:r>
            <w:proofErr w:type="spellStart"/>
            <w:r w:rsidRPr="008E7FF3">
              <w:rPr>
                <w:sz w:val="18"/>
                <w:szCs w:val="18"/>
              </w:rPr>
              <w:t>SoW</w:t>
            </w:r>
            <w:proofErr w:type="spellEnd"/>
            <w:r w:rsidRPr="008E7FF3">
              <w:rPr>
                <w:sz w:val="18"/>
                <w:szCs w:val="18"/>
              </w:rPr>
              <w:t>, audit report template, internal control survey questionnaires, physical counts of properties tools/checklist</w:t>
            </w:r>
            <w:r>
              <w:rPr>
                <w:sz w:val="18"/>
                <w:szCs w:val="18"/>
              </w:rPr>
              <w:t>, etc</w:t>
            </w:r>
            <w:r w:rsidRPr="008E7FF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that will </w:t>
            </w:r>
            <w:r w:rsidR="000D0F0E">
              <w:rPr>
                <w:sz w:val="18"/>
                <w:szCs w:val="18"/>
              </w:rPr>
              <w:t>assist</w:t>
            </w:r>
            <w:r>
              <w:rPr>
                <w:sz w:val="18"/>
                <w:szCs w:val="18"/>
              </w:rPr>
              <w:t xml:space="preserve"> CRS CP/LO to remain compliant at all times.</w:t>
            </w:r>
          </w:p>
          <w:p w:rsidR="003E6816" w:rsidRPr="003E6816" w:rsidRDefault="008E7FF3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Internal Audit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FF710D" w:rsidRDefault="008E7FF3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E7FF3">
              <w:rPr>
                <w:sz w:val="18"/>
                <w:szCs w:val="18"/>
              </w:rPr>
              <w:t>onitor CRS</w:t>
            </w:r>
            <w:r>
              <w:rPr>
                <w:sz w:val="18"/>
                <w:szCs w:val="18"/>
              </w:rPr>
              <w:t xml:space="preserve"> CP/LO’s</w:t>
            </w:r>
            <w:r w:rsidRPr="008E7FF3">
              <w:rPr>
                <w:sz w:val="18"/>
                <w:szCs w:val="18"/>
              </w:rPr>
              <w:t xml:space="preserve"> internal compliance with CRS and donor guidance, rules policies and procedures </w:t>
            </w:r>
            <w:r w:rsidR="00FF710D">
              <w:rPr>
                <w:sz w:val="18"/>
                <w:szCs w:val="18"/>
              </w:rPr>
              <w:t>and regulations</w:t>
            </w:r>
            <w:r w:rsidR="000D0F0E">
              <w:rPr>
                <w:sz w:val="18"/>
                <w:szCs w:val="18"/>
              </w:rPr>
              <w:t xml:space="preserve"> and provide regular feedback to Senior Management</w:t>
            </w:r>
            <w:r w:rsidR="00FF710D">
              <w:rPr>
                <w:sz w:val="18"/>
                <w:szCs w:val="18"/>
              </w:rPr>
              <w:t xml:space="preserve">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Develop a comprehensive audit and spot check system for conducting formal and informal audits of CRS CP/LO.  </w:t>
            </w:r>
          </w:p>
          <w:p w:rsidR="008E7FF3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Plan </w:t>
            </w:r>
            <w:r w:rsidR="000D0F0E">
              <w:rPr>
                <w:sz w:val="18"/>
                <w:szCs w:val="18"/>
              </w:rPr>
              <w:t xml:space="preserve">independent </w:t>
            </w:r>
            <w:r w:rsidRPr="00FF710D">
              <w:rPr>
                <w:sz w:val="18"/>
                <w:szCs w:val="18"/>
              </w:rPr>
              <w:t xml:space="preserve">audits and spot checks to verify that CRS CP/LO </w:t>
            </w:r>
            <w:r w:rsidR="000D0F0E">
              <w:rPr>
                <w:sz w:val="18"/>
                <w:szCs w:val="18"/>
              </w:rPr>
              <w:t xml:space="preserve">departments </w:t>
            </w:r>
            <w:r w:rsidRPr="00FF710D">
              <w:rPr>
                <w:sz w:val="18"/>
                <w:szCs w:val="18"/>
              </w:rPr>
              <w:t>and its partners are in compliance with policy, procedure, and donor requirements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Work collaboratively with key staff in management, lead in entrance and exit conferences as well as meetings.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Research and suggest new approaches to effective and efficient management system.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Liaison with CRS/HQ Internal Auditors and selected External Auditors. The CO</w:t>
            </w:r>
            <w:r w:rsidR="000D0F0E">
              <w:rPr>
                <w:sz w:val="18"/>
                <w:szCs w:val="18"/>
              </w:rPr>
              <w:t xml:space="preserve"> 2 is the main audit contact p</w:t>
            </w:r>
            <w:r w:rsidRPr="00FF710D">
              <w:rPr>
                <w:sz w:val="18"/>
                <w:szCs w:val="18"/>
              </w:rPr>
              <w:t>erson for CRS</w:t>
            </w:r>
            <w:r>
              <w:rPr>
                <w:sz w:val="18"/>
                <w:szCs w:val="18"/>
              </w:rPr>
              <w:t xml:space="preserve"> CP/LO.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Monitor implementation of action/corrective action plans relative to both internal and external audits</w:t>
            </w:r>
            <w:r>
              <w:rPr>
                <w:sz w:val="18"/>
                <w:szCs w:val="18"/>
              </w:rPr>
              <w:t>.</w:t>
            </w:r>
          </w:p>
          <w:p w:rsid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Responsible for preparing audit closure status and progress report for the </w:t>
            </w:r>
            <w:r>
              <w:rPr>
                <w:sz w:val="18"/>
                <w:szCs w:val="18"/>
              </w:rPr>
              <w:t>CR</w:t>
            </w:r>
            <w:r w:rsidR="000D0F0E">
              <w:rPr>
                <w:sz w:val="18"/>
                <w:szCs w:val="18"/>
              </w:rPr>
              <w:t>/delegate</w:t>
            </w:r>
            <w:r>
              <w:rPr>
                <w:sz w:val="18"/>
                <w:szCs w:val="18"/>
              </w:rPr>
              <w:t xml:space="preserve"> review.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F710D">
              <w:rPr>
                <w:sz w:val="18"/>
                <w:szCs w:val="18"/>
              </w:rPr>
              <w:t>esponsible for collecting and a</w:t>
            </w:r>
            <w:r>
              <w:rPr>
                <w:sz w:val="18"/>
                <w:szCs w:val="18"/>
              </w:rPr>
              <w:t>rranging all the audit closure e</w:t>
            </w:r>
            <w:r w:rsidRPr="00FF710D">
              <w:rPr>
                <w:sz w:val="18"/>
                <w:szCs w:val="18"/>
              </w:rPr>
              <w:t>xhibits and responsible for submitting to HQ the reviewed audit closure status/progress reports as well as all the exhibits.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Handle the CRS audit including preparation</w:t>
            </w:r>
            <w:r>
              <w:rPr>
                <w:sz w:val="18"/>
                <w:szCs w:val="18"/>
              </w:rPr>
              <w:t>, coordination of documents and itinerary.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Prepare disclosure letters for CRS audit.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Assist in the close out of externally finance grants. 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Verify the closure of all audits findings.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Provide Internal Auditors with an adequate and appropriate audit method.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Coordinate the needed assistance from auditors to </w:t>
            </w:r>
            <w:r>
              <w:rPr>
                <w:sz w:val="18"/>
                <w:szCs w:val="18"/>
              </w:rPr>
              <w:t>Operations</w:t>
            </w:r>
            <w:r w:rsidRPr="00FF710D">
              <w:rPr>
                <w:sz w:val="18"/>
                <w:szCs w:val="18"/>
              </w:rPr>
              <w:t xml:space="preserve"> Departments (Finance</w:t>
            </w:r>
            <w:r>
              <w:rPr>
                <w:sz w:val="18"/>
                <w:szCs w:val="18"/>
              </w:rPr>
              <w:t>, Administration, HR, IT and Procurement</w:t>
            </w:r>
            <w:r w:rsidRPr="00FF710D">
              <w:rPr>
                <w:sz w:val="18"/>
                <w:szCs w:val="18"/>
              </w:rPr>
              <w:t>).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Follow up with the Management Team and Direction to ensure the closure of recommendations.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Take lead in compiling close out process and verify content and timely submission to HQ. This is applicable for closure of program, project or grants.</w:t>
            </w:r>
          </w:p>
          <w:p w:rsidR="003E6816" w:rsidRPr="003E6816" w:rsidRDefault="008E7FF3" w:rsidP="003E6816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Instruct and train partners regarding how to </w:t>
            </w:r>
            <w:r w:rsidR="00FF710D">
              <w:rPr>
                <w:sz w:val="18"/>
                <w:szCs w:val="18"/>
              </w:rPr>
              <w:t xml:space="preserve">remain compliant </w:t>
            </w:r>
            <w:r>
              <w:rPr>
                <w:sz w:val="18"/>
                <w:szCs w:val="18"/>
              </w:rPr>
              <w:t>in line with CRS financial policies and procedures and donor regulations</w:t>
            </w:r>
            <w:r w:rsidRPr="00C83B39">
              <w:rPr>
                <w:sz w:val="18"/>
                <w:szCs w:val="18"/>
              </w:rPr>
              <w:t>;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Provide technical support and coaching to </w:t>
            </w:r>
            <w:r>
              <w:rPr>
                <w:sz w:val="18"/>
                <w:szCs w:val="18"/>
              </w:rPr>
              <w:t>Country Program</w:t>
            </w:r>
            <w:r w:rsidRPr="00C83B39">
              <w:rPr>
                <w:sz w:val="18"/>
                <w:szCs w:val="18"/>
              </w:rPr>
              <w:t xml:space="preserve"> staff and partners</w:t>
            </w:r>
            <w:r>
              <w:rPr>
                <w:sz w:val="18"/>
                <w:szCs w:val="18"/>
              </w:rPr>
              <w:t xml:space="preserve"> and </w:t>
            </w:r>
            <w:r w:rsidR="008B192E">
              <w:rPr>
                <w:sz w:val="18"/>
                <w:szCs w:val="18"/>
              </w:rPr>
              <w:t>f</w:t>
            </w:r>
            <w:r w:rsidR="008B192E" w:rsidRPr="00C83B39">
              <w:rPr>
                <w:sz w:val="18"/>
                <w:szCs w:val="18"/>
              </w:rPr>
              <w:t xml:space="preserve">ollow up, detailed training and coaching to </w:t>
            </w:r>
            <w:r w:rsidR="00FF710D">
              <w:rPr>
                <w:sz w:val="18"/>
                <w:szCs w:val="18"/>
              </w:rPr>
              <w:t>CRS policies and procedures and donor regulations,</w:t>
            </w:r>
            <w:r w:rsidR="00FF710D" w:rsidRPr="00FF710D">
              <w:rPr>
                <w:sz w:val="18"/>
                <w:szCs w:val="18"/>
              </w:rPr>
              <w:t xml:space="preserve"> as part of the strategy to build the program’s compliance capacity</w:t>
            </w:r>
          </w:p>
          <w:p w:rsidR="00C83B39" w:rsidRPr="00C83B39" w:rsidRDefault="00C83B39" w:rsidP="00C83B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lastRenderedPageBreak/>
              <w:t>Identify and remedy internal control weaknesses in all areas that impact CRS financial resources;</w:t>
            </w:r>
          </w:p>
          <w:p w:rsidR="00FF710D" w:rsidRDefault="008B192E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83B39">
              <w:rPr>
                <w:sz w:val="18"/>
                <w:szCs w:val="18"/>
              </w:rPr>
              <w:t xml:space="preserve">Conduct regular and thorough </w:t>
            </w:r>
            <w:r w:rsidR="00FF710D">
              <w:rPr>
                <w:sz w:val="18"/>
                <w:szCs w:val="18"/>
              </w:rPr>
              <w:t>compliance</w:t>
            </w:r>
            <w:r w:rsidRPr="00C83B39">
              <w:rPr>
                <w:sz w:val="18"/>
                <w:szCs w:val="18"/>
              </w:rPr>
              <w:t xml:space="preserve"> monitoring of Partner Organizations that receive funds from CRS by using the </w:t>
            </w:r>
            <w:r w:rsidR="00890CD5">
              <w:rPr>
                <w:sz w:val="18"/>
                <w:szCs w:val="18"/>
              </w:rPr>
              <w:t xml:space="preserve">approved and tested </w:t>
            </w:r>
            <w:r w:rsidRPr="00C83B39">
              <w:rPr>
                <w:sz w:val="18"/>
                <w:szCs w:val="18"/>
              </w:rPr>
              <w:t>assessments tool</w:t>
            </w:r>
            <w:r w:rsidR="00890CD5">
              <w:rPr>
                <w:sz w:val="18"/>
                <w:szCs w:val="18"/>
              </w:rPr>
              <w:t>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Perform special investigations and report the outcome to appropriate management body. Under this situation, the CO</w:t>
            </w:r>
            <w:r w:rsidR="000D0F0E">
              <w:rPr>
                <w:sz w:val="18"/>
                <w:szCs w:val="18"/>
              </w:rPr>
              <w:t xml:space="preserve"> 2</w:t>
            </w:r>
            <w:r w:rsidRPr="00FF710D">
              <w:rPr>
                <w:sz w:val="18"/>
                <w:szCs w:val="18"/>
              </w:rPr>
              <w:t xml:space="preserve"> will be given an assignment with clear scope of work as cases may develop.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Assist and guide the </w:t>
            </w:r>
            <w:r>
              <w:rPr>
                <w:sz w:val="18"/>
                <w:szCs w:val="18"/>
              </w:rPr>
              <w:t xml:space="preserve">Senior </w:t>
            </w:r>
            <w:r w:rsidRPr="00FF710D">
              <w:rPr>
                <w:sz w:val="18"/>
                <w:szCs w:val="18"/>
              </w:rPr>
              <w:t>Management Team members in the</w:t>
            </w:r>
            <w:r>
              <w:rPr>
                <w:sz w:val="18"/>
                <w:szCs w:val="18"/>
              </w:rPr>
              <w:t xml:space="preserve"> </w:t>
            </w:r>
            <w:r w:rsidRPr="00FF710D">
              <w:rPr>
                <w:sz w:val="18"/>
                <w:szCs w:val="18"/>
              </w:rPr>
              <w:t>implementation of new systems, tools, policies, and processes.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Work closely with Programming Department to ensure the compliance with grants directives.</w:t>
            </w:r>
          </w:p>
          <w:p w:rsidR="00FF710D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 xml:space="preserve">Review and </w:t>
            </w:r>
            <w:r>
              <w:rPr>
                <w:sz w:val="18"/>
                <w:szCs w:val="18"/>
              </w:rPr>
              <w:t>m</w:t>
            </w:r>
            <w:r w:rsidRPr="00FF710D">
              <w:rPr>
                <w:sz w:val="18"/>
                <w:szCs w:val="18"/>
              </w:rPr>
              <w:t>anage all CRS</w:t>
            </w:r>
            <w:r>
              <w:rPr>
                <w:sz w:val="18"/>
                <w:szCs w:val="18"/>
              </w:rPr>
              <w:t xml:space="preserve"> CP/LO </w:t>
            </w:r>
            <w:r w:rsidRPr="00FF710D">
              <w:rPr>
                <w:sz w:val="18"/>
                <w:szCs w:val="18"/>
              </w:rPr>
              <w:t xml:space="preserve">Agreements, Contracts, Memorandums of Understanding and be responsible for existing filling system. </w:t>
            </w:r>
          </w:p>
          <w:p w:rsidR="00B511C3" w:rsidRPr="00FF710D" w:rsidRDefault="00FF710D" w:rsidP="00FF710D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F710D">
              <w:rPr>
                <w:sz w:val="18"/>
                <w:szCs w:val="18"/>
              </w:rPr>
              <w:t>Any other relevant duties and tasks assigned by the Supervisor.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BA69E2" w:rsidRDefault="00BA69E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Supervisory: </w:t>
            </w:r>
          </w:p>
          <w:p w:rsidR="00BA69E2" w:rsidRPr="00BA69E2" w:rsidRDefault="00DC4517" w:rsidP="00740A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Compliance Officer(s)/Compliance Team</w:t>
            </w:r>
          </w:p>
          <w:p w:rsidR="00740A7F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Internal:</w:t>
            </w:r>
          </w:p>
          <w:p w:rsidR="002139F5" w:rsidRPr="00BA69E2" w:rsidRDefault="002139F5" w:rsidP="00BA69E2">
            <w:pPr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Country Representative, Head of Operations, Head Of Programming, Program Managers, Finance Manager, Admin Manager, HR Manager, ICT Officers, HQ Auditing.</w:t>
            </w:r>
          </w:p>
          <w:p w:rsidR="00F41B54" w:rsidRPr="00F41B54" w:rsidRDefault="00F41B54" w:rsidP="00740A7F">
            <w:pPr>
              <w:rPr>
                <w:b/>
                <w:sz w:val="18"/>
                <w:szCs w:val="18"/>
              </w:rPr>
            </w:pPr>
            <w:r w:rsidRPr="00F41B54">
              <w:rPr>
                <w:b/>
                <w:sz w:val="18"/>
                <w:szCs w:val="18"/>
              </w:rPr>
              <w:t>External:</w:t>
            </w:r>
          </w:p>
          <w:p w:rsidR="00F41B54" w:rsidRPr="003E6816" w:rsidRDefault="002139F5" w:rsidP="002139F5">
            <w:pPr>
              <w:spacing w:after="12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External Auditors, donors, local governments, counterparts/partners, vendors and service Providers.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Demonstrated strengths in financial management with a strong client service focus; able to work with diverse groups of people and team oriented environment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Pr="00BA69E2" w:rsidRDefault="002139F5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2139F5">
              <w:rPr>
                <w:sz w:val="18"/>
                <w:szCs w:val="18"/>
              </w:rPr>
              <w:t>trengths in relationship management; able to work cooperatively with diverse groups of people at all levels in a multicultural team environment</w:t>
            </w:r>
            <w:r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Skilled in obtaining information necessary to accomplish duties</w:t>
            </w:r>
            <w:r w:rsidR="002139F5">
              <w:rPr>
                <w:sz w:val="18"/>
                <w:szCs w:val="18"/>
              </w:rPr>
              <w:t xml:space="preserve">, </w:t>
            </w:r>
            <w:r w:rsidR="002139F5" w:rsidRPr="002139F5">
              <w:rPr>
                <w:sz w:val="18"/>
                <w:szCs w:val="18"/>
              </w:rPr>
              <w:t>influencing and obtaining cooperation of individuals not under supervisory control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prioritize work, multi-task and meet deadlines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Problem analysis and problem resolution at both a strategic and functional level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express technical ideas and concerns in a non-technical environment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customer orientation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work independently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Able to adapt and learn</w:t>
            </w:r>
            <w:r w:rsidR="002139F5">
              <w:rPr>
                <w:sz w:val="18"/>
                <w:szCs w:val="18"/>
              </w:rPr>
              <w:t>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Ability to develop effective systems considering organizational effectiveness and impact on people.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organization and planning skills, detail oriented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Default="00BA69E2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Maturity and discretion, able to work with, and maintain confidential information</w:t>
            </w:r>
            <w:r w:rsidR="002139F5">
              <w:rPr>
                <w:sz w:val="18"/>
                <w:szCs w:val="18"/>
              </w:rPr>
              <w:t>.</w:t>
            </w:r>
          </w:p>
          <w:p w:rsidR="002139F5" w:rsidRPr="002139F5" w:rsidRDefault="002139F5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Excellent organization and planning skills; detail-oriented; Committed to the principles of Catholic Social Teaching</w:t>
            </w:r>
            <w:r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740A7F" w:rsidRDefault="00DC4517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 </w:t>
            </w:r>
            <w:r w:rsidR="00F41B54" w:rsidRPr="00F41B54">
              <w:rPr>
                <w:sz w:val="18"/>
                <w:szCs w:val="18"/>
              </w:rPr>
              <w:t>Degree in</w:t>
            </w:r>
            <w:r w:rsidR="00BA69E2">
              <w:rPr>
                <w:sz w:val="18"/>
                <w:szCs w:val="18"/>
              </w:rPr>
              <w:t xml:space="preserve"> finance, financial management, </w:t>
            </w:r>
            <w:r w:rsidR="001F3370">
              <w:rPr>
                <w:sz w:val="18"/>
                <w:szCs w:val="18"/>
              </w:rPr>
              <w:t xml:space="preserve">economics, </w:t>
            </w:r>
            <w:r w:rsidR="00BA69E2">
              <w:rPr>
                <w:sz w:val="18"/>
                <w:szCs w:val="18"/>
              </w:rPr>
              <w:t xml:space="preserve">accounting </w:t>
            </w:r>
            <w:r w:rsidR="00F41B54" w:rsidRPr="00F41B54">
              <w:rPr>
                <w:sz w:val="18"/>
                <w:szCs w:val="18"/>
              </w:rPr>
              <w:t>or related field from recognized institution.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="00DC451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years of relevant</w:t>
            </w:r>
            <w:r w:rsidRPr="00F41B54">
              <w:rPr>
                <w:sz w:val="18"/>
                <w:szCs w:val="18"/>
              </w:rPr>
              <w:t xml:space="preserve"> experience is required</w:t>
            </w:r>
            <w:r w:rsidR="002139F5">
              <w:rPr>
                <w:sz w:val="18"/>
                <w:szCs w:val="18"/>
              </w:rPr>
              <w:t>, in auditing.</w:t>
            </w:r>
          </w:p>
          <w:p w:rsidR="002139F5" w:rsidRPr="002139F5" w:rsidRDefault="002139F5" w:rsidP="002139F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2139F5">
              <w:rPr>
                <w:sz w:val="18"/>
                <w:szCs w:val="18"/>
              </w:rPr>
              <w:t>Previous experience working with Institutional donors (e.g. USAID, European Union, United Nations) preferred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Strong computer skills, particularly Excel, Word and Access.</w:t>
            </w:r>
          </w:p>
          <w:p w:rsid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Knowledge of CRS finance, accounting, and budgeting policies, procedures and standards</w:t>
            </w:r>
            <w:r w:rsidR="002139F5">
              <w:rPr>
                <w:sz w:val="18"/>
                <w:szCs w:val="18"/>
              </w:rPr>
              <w:t>, donor regulations, government legislation</w:t>
            </w:r>
            <w:r w:rsidRPr="00BA69E2">
              <w:rPr>
                <w:sz w:val="18"/>
                <w:szCs w:val="18"/>
              </w:rPr>
              <w:t xml:space="preserve"> preferred.</w:t>
            </w:r>
          </w:p>
          <w:p w:rsidR="002139F5" w:rsidRPr="00BA69E2" w:rsidRDefault="002139F5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report writing skills.</w:t>
            </w:r>
          </w:p>
          <w:p w:rsidR="00BA69E2" w:rsidRPr="00BA69E2" w:rsidRDefault="00BA69E2" w:rsidP="00BA69E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Experience with accounting systems required; Sun Systems experience preferred.</w:t>
            </w:r>
          </w:p>
          <w:p w:rsidR="002139F5" w:rsidRPr="002139F5" w:rsidRDefault="00BA69E2" w:rsidP="002139F5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BA69E2">
              <w:rPr>
                <w:sz w:val="18"/>
                <w:szCs w:val="18"/>
              </w:rPr>
              <w:t>Fluency in written and spoken English; excellent written and oral communication skills</w:t>
            </w:r>
            <w:r>
              <w:rPr>
                <w:sz w:val="18"/>
                <w:szCs w:val="18"/>
              </w:rPr>
              <w:t>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992DF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 xml:space="preserve">This job description is not an exhaustive list of the skill, effort, duties, and responsibilities associated with </w:t>
            </w:r>
            <w:r w:rsidRPr="00F41B54">
              <w:rPr>
                <w:sz w:val="18"/>
                <w:szCs w:val="18"/>
              </w:rPr>
              <w:lastRenderedPageBreak/>
              <w:t>the position.</w:t>
            </w:r>
          </w:p>
        </w:tc>
      </w:tr>
    </w:tbl>
    <w:p w:rsidR="00740A7F" w:rsidRDefault="00740A7F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486844" w:rsidRPr="00603397" w:rsidTr="00EF360A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</w:p>
        </w:tc>
      </w:tr>
      <w:tr w:rsidR="00486844" w:rsidRPr="00603397" w:rsidTr="00EF360A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486844" w:rsidRPr="00603397" w:rsidTr="00EF360A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86844" w:rsidRPr="00603397" w:rsidRDefault="00486844" w:rsidP="00EF360A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486844" w:rsidRDefault="00486844"/>
    <w:sectPr w:rsidR="00486844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B5" w:rsidRDefault="00F87BB5" w:rsidP="00F41B54">
      <w:pPr>
        <w:spacing w:after="0" w:line="240" w:lineRule="auto"/>
      </w:pPr>
      <w:r>
        <w:separator/>
      </w:r>
    </w:p>
  </w:endnote>
  <w:endnote w:type="continuationSeparator" w:id="0">
    <w:p w:rsidR="00F87BB5" w:rsidRDefault="00F87BB5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B5" w:rsidRDefault="00F87BB5" w:rsidP="00F41B54">
      <w:pPr>
        <w:spacing w:after="0" w:line="240" w:lineRule="auto"/>
      </w:pPr>
      <w:r>
        <w:separator/>
      </w:r>
    </w:p>
  </w:footnote>
  <w:footnote w:type="continuationSeparator" w:id="0">
    <w:p w:rsidR="00F87BB5" w:rsidRDefault="00F87BB5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3D2F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23"/>
    <w:multiLevelType w:val="hybridMultilevel"/>
    <w:tmpl w:val="F8D81FFC"/>
    <w:lvl w:ilvl="0" w:tplc="527E0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D4DDD"/>
    <w:multiLevelType w:val="hybridMultilevel"/>
    <w:tmpl w:val="AD260DA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9444F"/>
    <w:multiLevelType w:val="hybridMultilevel"/>
    <w:tmpl w:val="33A6ED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66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602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87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1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62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60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A4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43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148C7"/>
    <w:multiLevelType w:val="hybridMultilevel"/>
    <w:tmpl w:val="73AC0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44C4A"/>
    <w:multiLevelType w:val="hybridMultilevel"/>
    <w:tmpl w:val="ED5A1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04EE3"/>
    <w:multiLevelType w:val="hybridMultilevel"/>
    <w:tmpl w:val="1E343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A11A0"/>
    <w:multiLevelType w:val="hybridMultilevel"/>
    <w:tmpl w:val="D0C8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705E2"/>
    <w:multiLevelType w:val="hybridMultilevel"/>
    <w:tmpl w:val="8A8A40BA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237E3F3F"/>
    <w:multiLevelType w:val="hybridMultilevel"/>
    <w:tmpl w:val="3BB4B6CA"/>
    <w:lvl w:ilvl="0" w:tplc="5BD6B7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AA3C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E4DB4"/>
    <w:multiLevelType w:val="hybridMultilevel"/>
    <w:tmpl w:val="38D013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B63179E"/>
    <w:multiLevelType w:val="hybridMultilevel"/>
    <w:tmpl w:val="5F3E46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1E617E"/>
    <w:multiLevelType w:val="hybridMultilevel"/>
    <w:tmpl w:val="C586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C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C61604"/>
    <w:multiLevelType w:val="hybridMultilevel"/>
    <w:tmpl w:val="DCB255D2"/>
    <w:lvl w:ilvl="0" w:tplc="63E8531C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b w:val="0"/>
        <w:i w:val="0"/>
        <w:sz w:val="22"/>
      </w:rPr>
    </w:lvl>
    <w:lvl w:ilvl="1" w:tplc="AFE42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65390A"/>
    <w:multiLevelType w:val="hybridMultilevel"/>
    <w:tmpl w:val="8FA8C24E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B808BB"/>
    <w:multiLevelType w:val="hybridMultilevel"/>
    <w:tmpl w:val="22101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0A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65A5E"/>
    <w:multiLevelType w:val="hybridMultilevel"/>
    <w:tmpl w:val="41B0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BD5175"/>
    <w:multiLevelType w:val="hybridMultilevel"/>
    <w:tmpl w:val="61E047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307047"/>
    <w:multiLevelType w:val="hybridMultilevel"/>
    <w:tmpl w:val="41B0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A51897"/>
    <w:multiLevelType w:val="hybridMultilevel"/>
    <w:tmpl w:val="42122D64"/>
    <w:lvl w:ilvl="0" w:tplc="D8FAA3C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720573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A64AE6"/>
    <w:multiLevelType w:val="hybridMultilevel"/>
    <w:tmpl w:val="4C804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E3E5F"/>
    <w:multiLevelType w:val="hybridMultilevel"/>
    <w:tmpl w:val="099AC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8"/>
  </w:num>
  <w:num w:numId="6">
    <w:abstractNumId w:val="3"/>
  </w:num>
  <w:num w:numId="7">
    <w:abstractNumId w:val="28"/>
  </w:num>
  <w:num w:numId="8">
    <w:abstractNumId w:val="15"/>
  </w:num>
  <w:num w:numId="9">
    <w:abstractNumId w:val="14"/>
  </w:num>
  <w:num w:numId="10">
    <w:abstractNumId w:val="17"/>
  </w:num>
  <w:num w:numId="11">
    <w:abstractNumId w:val="23"/>
  </w:num>
  <w:num w:numId="12">
    <w:abstractNumId w:val="29"/>
  </w:num>
  <w:num w:numId="13">
    <w:abstractNumId w:val="10"/>
  </w:num>
  <w:num w:numId="14">
    <w:abstractNumId w:val="9"/>
  </w:num>
  <w:num w:numId="15">
    <w:abstractNumId w:val="25"/>
  </w:num>
  <w:num w:numId="16">
    <w:abstractNumId w:val="2"/>
  </w:num>
  <w:num w:numId="17">
    <w:abstractNumId w:val="19"/>
  </w:num>
  <w:num w:numId="18">
    <w:abstractNumId w:val="8"/>
  </w:num>
  <w:num w:numId="19">
    <w:abstractNumId w:val="20"/>
  </w:num>
  <w:num w:numId="20">
    <w:abstractNumId w:val="6"/>
  </w:num>
  <w:num w:numId="21">
    <w:abstractNumId w:val="22"/>
  </w:num>
  <w:num w:numId="22">
    <w:abstractNumId w:val="27"/>
  </w:num>
  <w:num w:numId="23">
    <w:abstractNumId w:val="5"/>
  </w:num>
  <w:num w:numId="24">
    <w:abstractNumId w:val="24"/>
  </w:num>
  <w:num w:numId="25">
    <w:abstractNumId w:val="21"/>
  </w:num>
  <w:num w:numId="26">
    <w:abstractNumId w:val="7"/>
  </w:num>
  <w:num w:numId="27">
    <w:abstractNumId w:val="0"/>
  </w:num>
  <w:num w:numId="28">
    <w:abstractNumId w:val="26"/>
  </w:num>
  <w:num w:numId="29">
    <w:abstractNumId w:val="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51006"/>
    <w:rsid w:val="000C7A70"/>
    <w:rsid w:val="000D0F0E"/>
    <w:rsid w:val="001710BA"/>
    <w:rsid w:val="001F0E37"/>
    <w:rsid w:val="001F3370"/>
    <w:rsid w:val="002139F5"/>
    <w:rsid w:val="00216257"/>
    <w:rsid w:val="002711B2"/>
    <w:rsid w:val="002A0BB1"/>
    <w:rsid w:val="003314B2"/>
    <w:rsid w:val="003D2F9E"/>
    <w:rsid w:val="003E6816"/>
    <w:rsid w:val="004062B4"/>
    <w:rsid w:val="00461912"/>
    <w:rsid w:val="004716B9"/>
    <w:rsid w:val="00486844"/>
    <w:rsid w:val="004F2DD8"/>
    <w:rsid w:val="005628EC"/>
    <w:rsid w:val="005F4D3F"/>
    <w:rsid w:val="006602C4"/>
    <w:rsid w:val="006A0443"/>
    <w:rsid w:val="0070028A"/>
    <w:rsid w:val="0070258F"/>
    <w:rsid w:val="00723D3F"/>
    <w:rsid w:val="00740A7F"/>
    <w:rsid w:val="00796238"/>
    <w:rsid w:val="007A0674"/>
    <w:rsid w:val="00862E80"/>
    <w:rsid w:val="00890CD5"/>
    <w:rsid w:val="00891CEB"/>
    <w:rsid w:val="008B192E"/>
    <w:rsid w:val="008E7FF3"/>
    <w:rsid w:val="00932B53"/>
    <w:rsid w:val="00990603"/>
    <w:rsid w:val="00992DFB"/>
    <w:rsid w:val="009B3EE5"/>
    <w:rsid w:val="00A013CA"/>
    <w:rsid w:val="00A1056E"/>
    <w:rsid w:val="00A306DC"/>
    <w:rsid w:val="00A847E3"/>
    <w:rsid w:val="00AC17CE"/>
    <w:rsid w:val="00AE348A"/>
    <w:rsid w:val="00B45D83"/>
    <w:rsid w:val="00B511C3"/>
    <w:rsid w:val="00BA69E2"/>
    <w:rsid w:val="00C3521C"/>
    <w:rsid w:val="00C7548C"/>
    <w:rsid w:val="00C83B39"/>
    <w:rsid w:val="00D27DA8"/>
    <w:rsid w:val="00DC4517"/>
    <w:rsid w:val="00DD458F"/>
    <w:rsid w:val="00E04C41"/>
    <w:rsid w:val="00E252F1"/>
    <w:rsid w:val="00E51794"/>
    <w:rsid w:val="00E903FC"/>
    <w:rsid w:val="00F41B54"/>
    <w:rsid w:val="00F87BB5"/>
    <w:rsid w:val="00FB2C3A"/>
    <w:rsid w:val="00FB312B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paragraph" w:styleId="Heading1">
    <w:name w:val="heading 1"/>
    <w:basedOn w:val="Normal"/>
    <w:next w:val="Normal"/>
    <w:link w:val="Heading1Char"/>
    <w:qFormat/>
    <w:rsid w:val="001F0E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1F0E37"/>
    <w:pPr>
      <w:keepNext/>
      <w:spacing w:after="0" w:line="240" w:lineRule="auto"/>
      <w:ind w:left="180"/>
      <w:outlineLvl w:val="7"/>
    </w:pPr>
    <w:rPr>
      <w:rFonts w:ascii="Times New Roman" w:eastAsia="Times New Roman" w:hAnsi="Times New Roman" w:cs="Times New Roman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customStyle="1" w:styleId="Heading8Char">
    <w:name w:val="Heading 8 Char"/>
    <w:basedOn w:val="DefaultParagraphFont"/>
    <w:link w:val="Heading8"/>
    <w:rsid w:val="001F0E37"/>
    <w:rPr>
      <w:rFonts w:ascii="Times New Roman" w:eastAsia="Times New Roman" w:hAnsi="Times New Roman" w:cs="Times New Roman"/>
      <w:b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rsid w:val="001F0E3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1F3370"/>
    <w:pPr>
      <w:spacing w:after="0" w:line="240" w:lineRule="auto"/>
      <w:ind w:left="360"/>
    </w:pPr>
    <w:rPr>
      <w:rFonts w:ascii="Book Antiqua" w:eastAsia="Times New Roman" w:hAnsi="Book Antiqua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F3370"/>
    <w:rPr>
      <w:rFonts w:ascii="Book Antiqua" w:eastAsia="Times New Roman" w:hAnsi="Book Antiqu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60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3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14B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A69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69E2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9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71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3</cp:revision>
  <dcterms:created xsi:type="dcterms:W3CDTF">2013-12-17T06:03:00Z</dcterms:created>
  <dcterms:modified xsi:type="dcterms:W3CDTF">2013-12-17T06:05:00Z</dcterms:modified>
</cp:coreProperties>
</file>