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16" w:rsidRPr="003E6816" w:rsidRDefault="00740A7F" w:rsidP="003E6816">
      <w:pPr>
        <w:spacing w:after="120"/>
        <w:jc w:val="center"/>
        <w:rPr>
          <w:b/>
        </w:rPr>
      </w:pPr>
      <w:r w:rsidRPr="003E6816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2768213</wp:posOffset>
            </wp:positionH>
            <wp:positionV relativeFrom="paragraph">
              <wp:posOffset>-580445</wp:posOffset>
            </wp:positionV>
            <wp:extent cx="837151" cy="516835"/>
            <wp:effectExtent l="19050" t="0" r="1049" b="0"/>
            <wp:wrapNone/>
            <wp:docPr id="1" name="Picture 1" descr="C:\Users\jservice\Pictures\CRS logo I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jservice\Pictures\CRS logo II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151" cy="5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C18">
        <w:rPr>
          <w:b/>
          <w:noProof/>
        </w:rPr>
        <w:t>PRO</w:t>
      </w:r>
      <w:r w:rsidR="00BB27C0">
        <w:rPr>
          <w:b/>
          <w:noProof/>
        </w:rPr>
        <w:t>GRAM</w:t>
      </w:r>
      <w:r w:rsidR="00C95C18">
        <w:rPr>
          <w:b/>
          <w:noProof/>
        </w:rPr>
        <w:t xml:space="preserve"> MANAGER</w:t>
      </w:r>
      <w:r w:rsidRPr="003E6816">
        <w:rPr>
          <w:b/>
        </w:rPr>
        <w:t xml:space="preserve"> – JOB DESCRIPTION TEMPLATE (JDT)</w:t>
      </w:r>
    </w:p>
    <w:tbl>
      <w:tblPr>
        <w:tblStyle w:val="TableGrid"/>
        <w:tblpPr w:leftFromText="180" w:rightFromText="180" w:vertAnchor="text" w:horzAnchor="margin" w:tblpY="29"/>
        <w:tblW w:w="10188" w:type="dxa"/>
        <w:tblLook w:val="04A0"/>
      </w:tblPr>
      <w:tblGrid>
        <w:gridCol w:w="1998"/>
        <w:gridCol w:w="8190"/>
      </w:tblGrid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jc w:val="center"/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Qualities</w:t>
            </w:r>
          </w:p>
        </w:tc>
        <w:tc>
          <w:tcPr>
            <w:tcW w:w="8190" w:type="dxa"/>
          </w:tcPr>
          <w:p w:rsidR="00740A7F" w:rsidRPr="003E6816" w:rsidRDefault="00740A7F" w:rsidP="00740A7F">
            <w:pPr>
              <w:jc w:val="center"/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Description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Summary</w:t>
            </w:r>
          </w:p>
        </w:tc>
        <w:tc>
          <w:tcPr>
            <w:tcW w:w="8190" w:type="dxa"/>
          </w:tcPr>
          <w:p w:rsidR="00C95C18" w:rsidRPr="00C95C18" w:rsidRDefault="00E809DA" w:rsidP="0052324C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E809DA">
              <w:rPr>
                <w:sz w:val="18"/>
                <w:szCs w:val="18"/>
              </w:rPr>
              <w:t xml:space="preserve">The </w:t>
            </w:r>
            <w:r w:rsidR="00C95C18">
              <w:rPr>
                <w:sz w:val="18"/>
                <w:szCs w:val="18"/>
              </w:rPr>
              <w:t>Pro</w:t>
            </w:r>
            <w:r w:rsidR="0052324C">
              <w:rPr>
                <w:sz w:val="18"/>
                <w:szCs w:val="18"/>
              </w:rPr>
              <w:t>gram</w:t>
            </w:r>
            <w:r w:rsidR="00C95C18">
              <w:rPr>
                <w:sz w:val="18"/>
                <w:szCs w:val="18"/>
              </w:rPr>
              <w:t xml:space="preserve"> Manager</w:t>
            </w:r>
            <w:r w:rsidR="008E3E91">
              <w:rPr>
                <w:sz w:val="18"/>
                <w:szCs w:val="18"/>
              </w:rPr>
              <w:t xml:space="preserve"> </w:t>
            </w:r>
            <w:r w:rsidRPr="00E809DA">
              <w:rPr>
                <w:sz w:val="18"/>
                <w:szCs w:val="18"/>
              </w:rPr>
              <w:t>(</w:t>
            </w:r>
            <w:r w:rsidR="00C95C18">
              <w:rPr>
                <w:sz w:val="18"/>
                <w:szCs w:val="18"/>
              </w:rPr>
              <w:t>PM</w:t>
            </w:r>
            <w:r w:rsidRPr="00E809DA">
              <w:rPr>
                <w:sz w:val="18"/>
                <w:szCs w:val="18"/>
              </w:rPr>
              <w:t xml:space="preserve">) will assume responsibility </w:t>
            </w:r>
            <w:r w:rsidR="005574DD">
              <w:rPr>
                <w:sz w:val="18"/>
                <w:szCs w:val="18"/>
              </w:rPr>
              <w:t>of managing</w:t>
            </w:r>
            <w:r w:rsidR="00C95C18">
              <w:rPr>
                <w:sz w:val="18"/>
                <w:szCs w:val="18"/>
              </w:rPr>
              <w:t xml:space="preserve"> and contributing to high quality implementation</w:t>
            </w:r>
            <w:r w:rsidR="005574DD">
              <w:rPr>
                <w:sz w:val="18"/>
                <w:szCs w:val="18"/>
              </w:rPr>
              <w:t xml:space="preserve"> and </w:t>
            </w:r>
            <w:r w:rsidR="005C3646">
              <w:rPr>
                <w:sz w:val="18"/>
                <w:szCs w:val="18"/>
              </w:rPr>
              <w:t xml:space="preserve">successful management of </w:t>
            </w:r>
            <w:r w:rsidR="005574DD">
              <w:rPr>
                <w:sz w:val="18"/>
                <w:szCs w:val="18"/>
              </w:rPr>
              <w:t>relationship</w:t>
            </w:r>
            <w:r w:rsidR="005C3646">
              <w:rPr>
                <w:sz w:val="18"/>
                <w:szCs w:val="18"/>
              </w:rPr>
              <w:t>s</w:t>
            </w:r>
            <w:r w:rsidR="005574DD">
              <w:rPr>
                <w:sz w:val="18"/>
                <w:szCs w:val="18"/>
              </w:rPr>
              <w:t xml:space="preserve"> with </w:t>
            </w:r>
            <w:r w:rsidR="005C3646">
              <w:rPr>
                <w:sz w:val="18"/>
                <w:szCs w:val="18"/>
              </w:rPr>
              <w:t>project</w:t>
            </w:r>
            <w:r w:rsidR="008E3E91">
              <w:rPr>
                <w:sz w:val="18"/>
                <w:szCs w:val="18"/>
              </w:rPr>
              <w:t>s’</w:t>
            </w:r>
            <w:r w:rsidRPr="00E809DA">
              <w:rPr>
                <w:sz w:val="18"/>
                <w:szCs w:val="18"/>
              </w:rPr>
              <w:t xml:space="preserve"> partners in support of the </w:t>
            </w:r>
            <w:r w:rsidR="0052324C">
              <w:rPr>
                <w:sz w:val="18"/>
                <w:szCs w:val="18"/>
              </w:rPr>
              <w:t>program (CP/LO program)</w:t>
            </w:r>
            <w:r w:rsidRPr="00E809DA">
              <w:rPr>
                <w:sz w:val="18"/>
                <w:szCs w:val="18"/>
              </w:rPr>
              <w:t>.  Under the sup</w:t>
            </w:r>
            <w:r>
              <w:rPr>
                <w:sz w:val="18"/>
                <w:szCs w:val="18"/>
              </w:rPr>
              <w:t>ervision and guidance of the supervisor</w:t>
            </w:r>
            <w:r w:rsidR="008E3E91">
              <w:rPr>
                <w:sz w:val="18"/>
                <w:szCs w:val="18"/>
              </w:rPr>
              <w:t xml:space="preserve"> (</w:t>
            </w:r>
            <w:r w:rsidR="0052324C">
              <w:rPr>
                <w:sz w:val="18"/>
                <w:szCs w:val="18"/>
              </w:rPr>
              <w:t>HOP and</w:t>
            </w:r>
            <w:r w:rsidR="005C3646">
              <w:rPr>
                <w:sz w:val="18"/>
                <w:szCs w:val="18"/>
              </w:rPr>
              <w:t xml:space="preserve"> CR)</w:t>
            </w:r>
            <w:r w:rsidR="005574DD">
              <w:rPr>
                <w:sz w:val="18"/>
                <w:szCs w:val="18"/>
              </w:rPr>
              <w:t xml:space="preserve"> and supported by pro</w:t>
            </w:r>
            <w:r w:rsidR="0052324C">
              <w:rPr>
                <w:sz w:val="18"/>
                <w:szCs w:val="18"/>
              </w:rPr>
              <w:t>gram teams and staff</w:t>
            </w:r>
            <w:r w:rsidRPr="00E809DA">
              <w:rPr>
                <w:sz w:val="18"/>
                <w:szCs w:val="18"/>
              </w:rPr>
              <w:t xml:space="preserve">, the </w:t>
            </w:r>
            <w:r w:rsidR="005C3646">
              <w:rPr>
                <w:sz w:val="18"/>
                <w:szCs w:val="18"/>
              </w:rPr>
              <w:t>PM</w:t>
            </w:r>
            <w:r w:rsidRPr="00E809DA">
              <w:rPr>
                <w:sz w:val="18"/>
                <w:szCs w:val="18"/>
              </w:rPr>
              <w:t xml:space="preserve"> will be responsible for</w:t>
            </w:r>
            <w:r w:rsidR="005C3646">
              <w:rPr>
                <w:sz w:val="18"/>
                <w:szCs w:val="18"/>
              </w:rPr>
              <w:t xml:space="preserve"> overall</w:t>
            </w:r>
            <w:r w:rsidRPr="00E809DA">
              <w:rPr>
                <w:sz w:val="18"/>
                <w:szCs w:val="18"/>
              </w:rPr>
              <w:t xml:space="preserve"> </w:t>
            </w:r>
            <w:r w:rsidR="005574DD">
              <w:rPr>
                <w:sz w:val="18"/>
                <w:szCs w:val="18"/>
              </w:rPr>
              <w:t xml:space="preserve">management, </w:t>
            </w:r>
            <w:r w:rsidR="0052324C">
              <w:rPr>
                <w:sz w:val="18"/>
                <w:szCs w:val="18"/>
              </w:rPr>
              <w:t xml:space="preserve">strategic directions, </w:t>
            </w:r>
            <w:r>
              <w:rPr>
                <w:sz w:val="18"/>
                <w:szCs w:val="18"/>
              </w:rPr>
              <w:t>implementation</w:t>
            </w:r>
            <w:r w:rsidR="005574DD">
              <w:rPr>
                <w:sz w:val="18"/>
                <w:szCs w:val="18"/>
              </w:rPr>
              <w:t xml:space="preserve"> and monitoring and evaluation</w:t>
            </w:r>
            <w:r>
              <w:rPr>
                <w:sz w:val="18"/>
                <w:szCs w:val="18"/>
              </w:rPr>
              <w:t xml:space="preserve"> of </w:t>
            </w:r>
            <w:r w:rsidR="008E3E91">
              <w:rPr>
                <w:sz w:val="18"/>
                <w:szCs w:val="18"/>
              </w:rPr>
              <w:t xml:space="preserve">all </w:t>
            </w:r>
            <w:r w:rsidR="0052324C">
              <w:rPr>
                <w:sz w:val="18"/>
                <w:szCs w:val="18"/>
              </w:rPr>
              <w:t>programming</w:t>
            </w:r>
            <w:r>
              <w:rPr>
                <w:sz w:val="18"/>
                <w:szCs w:val="18"/>
              </w:rPr>
              <w:t xml:space="preserve"> activities </w:t>
            </w:r>
            <w:r w:rsidR="0052324C">
              <w:rPr>
                <w:sz w:val="18"/>
                <w:szCs w:val="18"/>
              </w:rPr>
              <w:t xml:space="preserve">in the CP/LO </w:t>
            </w:r>
            <w:r w:rsidR="008E3E91">
              <w:rPr>
                <w:sz w:val="18"/>
                <w:szCs w:val="18"/>
              </w:rPr>
              <w:t xml:space="preserve">under his/her supervision, </w:t>
            </w:r>
            <w:r>
              <w:rPr>
                <w:sz w:val="18"/>
                <w:szCs w:val="18"/>
              </w:rPr>
              <w:t xml:space="preserve">as per implementation </w:t>
            </w:r>
            <w:r w:rsidR="005574DD">
              <w:rPr>
                <w:sz w:val="18"/>
                <w:szCs w:val="18"/>
              </w:rPr>
              <w:t>and M&amp;E plan</w:t>
            </w:r>
            <w:r w:rsidR="0052324C">
              <w:rPr>
                <w:sz w:val="18"/>
                <w:szCs w:val="18"/>
              </w:rPr>
              <w:t>s</w:t>
            </w:r>
            <w:r w:rsidR="005574DD">
              <w:rPr>
                <w:sz w:val="18"/>
                <w:szCs w:val="18"/>
              </w:rPr>
              <w:t>.  S/He</w:t>
            </w:r>
            <w:r>
              <w:rPr>
                <w:sz w:val="18"/>
                <w:szCs w:val="18"/>
              </w:rPr>
              <w:t xml:space="preserve"> </w:t>
            </w:r>
            <w:r w:rsidR="005574DD">
              <w:rPr>
                <w:sz w:val="18"/>
                <w:szCs w:val="18"/>
              </w:rPr>
              <w:t xml:space="preserve">will be </w:t>
            </w:r>
            <w:r>
              <w:rPr>
                <w:sz w:val="18"/>
                <w:szCs w:val="18"/>
              </w:rPr>
              <w:t xml:space="preserve">providing </w:t>
            </w:r>
            <w:r w:rsidR="0052324C">
              <w:rPr>
                <w:sz w:val="18"/>
                <w:szCs w:val="18"/>
              </w:rPr>
              <w:t xml:space="preserve">overall management </w:t>
            </w:r>
            <w:r>
              <w:rPr>
                <w:sz w:val="18"/>
                <w:szCs w:val="18"/>
              </w:rPr>
              <w:t xml:space="preserve">support to </w:t>
            </w:r>
            <w:r w:rsidR="008E3E91">
              <w:rPr>
                <w:sz w:val="18"/>
                <w:szCs w:val="18"/>
              </w:rPr>
              <w:t>projects teams</w:t>
            </w:r>
            <w:r w:rsidR="0052324C">
              <w:rPr>
                <w:sz w:val="18"/>
                <w:szCs w:val="18"/>
              </w:rPr>
              <w:t>,</w:t>
            </w:r>
            <w:r w:rsidR="008E3E91">
              <w:rPr>
                <w:sz w:val="18"/>
                <w:szCs w:val="18"/>
              </w:rPr>
              <w:t xml:space="preserve"> and </w:t>
            </w:r>
            <w:r w:rsidR="0052324C">
              <w:rPr>
                <w:sz w:val="18"/>
                <w:szCs w:val="18"/>
              </w:rPr>
              <w:t>manage partner relationships</w:t>
            </w:r>
            <w:r>
              <w:rPr>
                <w:sz w:val="18"/>
                <w:szCs w:val="18"/>
              </w:rPr>
              <w:t xml:space="preserve"> in </w:t>
            </w:r>
            <w:r w:rsidR="0052324C">
              <w:rPr>
                <w:sz w:val="18"/>
                <w:szCs w:val="18"/>
              </w:rPr>
              <w:t>the CP/LO</w:t>
            </w:r>
            <w:r>
              <w:rPr>
                <w:sz w:val="18"/>
                <w:szCs w:val="18"/>
              </w:rPr>
              <w:t xml:space="preserve">.  The </w:t>
            </w:r>
            <w:r w:rsidR="005C3646">
              <w:rPr>
                <w:sz w:val="18"/>
                <w:szCs w:val="18"/>
              </w:rPr>
              <w:t>PM</w:t>
            </w:r>
            <w:r w:rsidR="005574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will </w:t>
            </w:r>
            <w:r w:rsidR="005574DD">
              <w:rPr>
                <w:sz w:val="18"/>
                <w:szCs w:val="18"/>
              </w:rPr>
              <w:t xml:space="preserve">lead the </w:t>
            </w:r>
            <w:r w:rsidR="0052324C">
              <w:rPr>
                <w:sz w:val="18"/>
                <w:szCs w:val="18"/>
              </w:rPr>
              <w:t>program</w:t>
            </w:r>
            <w:r w:rsidR="005574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</w:t>
            </w:r>
            <w:r w:rsidRPr="00E809DA">
              <w:rPr>
                <w:sz w:val="18"/>
                <w:szCs w:val="18"/>
              </w:rPr>
              <w:t>maintaining relationships with</w:t>
            </w:r>
            <w:r w:rsidR="005574DD">
              <w:rPr>
                <w:sz w:val="18"/>
                <w:szCs w:val="18"/>
              </w:rPr>
              <w:t xml:space="preserve"> donor agency and local government</w:t>
            </w:r>
            <w:r w:rsidR="0052324C">
              <w:rPr>
                <w:sz w:val="18"/>
                <w:szCs w:val="18"/>
              </w:rPr>
              <w:t xml:space="preserve"> as assigned by HOP and CR</w:t>
            </w:r>
            <w:r w:rsidRPr="00E809DA">
              <w:rPr>
                <w:sz w:val="18"/>
                <w:szCs w:val="18"/>
              </w:rPr>
              <w:t>.</w:t>
            </w:r>
            <w:r w:rsidR="00C95C18" w:rsidRPr="00C95C18">
              <w:rPr>
                <w:rFonts w:ascii="Calibri" w:hAnsi="Calibri" w:cs="Calibri"/>
              </w:rPr>
              <w:t xml:space="preserve"> 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Key Responsibilities</w:t>
            </w:r>
          </w:p>
        </w:tc>
        <w:tc>
          <w:tcPr>
            <w:tcW w:w="8190" w:type="dxa"/>
          </w:tcPr>
          <w:p w:rsidR="00740A7F" w:rsidRDefault="00D54952" w:rsidP="00740A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Quality and</w:t>
            </w:r>
            <w:r w:rsidR="005574DD">
              <w:rPr>
                <w:b/>
                <w:sz w:val="18"/>
                <w:szCs w:val="18"/>
              </w:rPr>
              <w:t xml:space="preserve"> Management</w:t>
            </w:r>
            <w:r w:rsidR="003E6816" w:rsidRPr="003E6816">
              <w:rPr>
                <w:b/>
                <w:sz w:val="18"/>
                <w:szCs w:val="18"/>
              </w:rPr>
              <w:t>: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versee specific </w:t>
            </w:r>
            <w:r>
              <w:rPr>
                <w:sz w:val="18"/>
                <w:szCs w:val="18"/>
              </w:rPr>
              <w:t xml:space="preserve">and 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clearly defined </w:t>
            </w:r>
            <w:r w:rsidR="0052324C">
              <w:rPr>
                <w:sz w:val="18"/>
                <w:szCs w:val="18"/>
              </w:rPr>
              <w:t>program</w:t>
            </w:r>
            <w:r>
              <w:rPr>
                <w:sz w:val="18"/>
                <w:szCs w:val="18"/>
              </w:rPr>
              <w:t xml:space="preserve"> </w:t>
            </w:r>
            <w:r w:rsidR="0052324C">
              <w:rPr>
                <w:sz w:val="18"/>
                <w:szCs w:val="18"/>
              </w:rPr>
              <w:t xml:space="preserve">directions and day to day </w:t>
            </w:r>
            <w:r>
              <w:rPr>
                <w:sz w:val="18"/>
                <w:szCs w:val="18"/>
              </w:rPr>
              <w:t xml:space="preserve">activities 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as indicated in </w:t>
            </w:r>
            <w:r>
              <w:rPr>
                <w:sz w:val="18"/>
                <w:szCs w:val="18"/>
              </w:rPr>
              <w:t xml:space="preserve">the donor 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>agreement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>s,</w:t>
            </w:r>
            <w:r>
              <w:rPr>
                <w:sz w:val="18"/>
                <w:szCs w:val="18"/>
              </w:rPr>
              <w:t xml:space="preserve"> successful implementation</w:t>
            </w:r>
            <w:r w:rsidR="0052324C">
              <w:rPr>
                <w:sz w:val="18"/>
                <w:szCs w:val="18"/>
              </w:rPr>
              <w:t xml:space="preserve"> of CP/LO programming strategies</w:t>
            </w:r>
            <w:r>
              <w:rPr>
                <w:sz w:val="18"/>
                <w:szCs w:val="18"/>
              </w:rPr>
              <w:t>,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M&amp;E, 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>financial, p</w:t>
            </w:r>
            <w:r>
              <w:rPr>
                <w:sz w:val="18"/>
                <w:szCs w:val="18"/>
              </w:rPr>
              <w:t xml:space="preserve">rogrammatic, and staffing </w:t>
            </w:r>
            <w:r w:rsidR="0052324C">
              <w:rPr>
                <w:sz w:val="18"/>
                <w:szCs w:val="18"/>
              </w:rPr>
              <w:t>management</w:t>
            </w:r>
            <w:r>
              <w:rPr>
                <w:sz w:val="18"/>
                <w:szCs w:val="18"/>
              </w:rPr>
              <w:t>.</w:t>
            </w:r>
          </w:p>
          <w:p w:rsidR="008B4199" w:rsidRDefault="008B4199" w:rsidP="00004AB8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Serves as point person for </w:t>
            </w:r>
            <w:r w:rsidR="0052324C">
              <w:rPr>
                <w:sz w:val="18"/>
                <w:szCs w:val="18"/>
              </w:rPr>
              <w:t>the program</w:t>
            </w:r>
            <w:r>
              <w:rPr>
                <w:sz w:val="18"/>
                <w:szCs w:val="18"/>
              </w:rPr>
              <w:t>, and p</w:t>
            </w:r>
            <w:r w:rsidRPr="00004AB8">
              <w:rPr>
                <w:sz w:val="18"/>
                <w:szCs w:val="18"/>
              </w:rPr>
              <w:t>rovide</w:t>
            </w:r>
            <w:r>
              <w:rPr>
                <w:sz w:val="18"/>
                <w:szCs w:val="18"/>
              </w:rPr>
              <w:t>s</w:t>
            </w:r>
            <w:r w:rsidRPr="00004AB8">
              <w:rPr>
                <w:sz w:val="18"/>
                <w:szCs w:val="18"/>
              </w:rPr>
              <w:t xml:space="preserve"> strategic and technical leadership to </w:t>
            </w:r>
            <w:r>
              <w:rPr>
                <w:sz w:val="18"/>
                <w:szCs w:val="18"/>
              </w:rPr>
              <w:t>CRS CP/LO</w:t>
            </w:r>
            <w:r w:rsidRPr="00004AB8">
              <w:rPr>
                <w:sz w:val="18"/>
                <w:szCs w:val="18"/>
              </w:rPr>
              <w:t xml:space="preserve"> and partners </w:t>
            </w:r>
            <w:r>
              <w:rPr>
                <w:sz w:val="18"/>
                <w:szCs w:val="18"/>
              </w:rPr>
              <w:t xml:space="preserve">for all </w:t>
            </w:r>
            <w:r w:rsidR="0052324C">
              <w:rPr>
                <w:sz w:val="18"/>
                <w:szCs w:val="18"/>
              </w:rPr>
              <w:t xml:space="preserve">of its </w:t>
            </w:r>
            <w:r>
              <w:rPr>
                <w:sz w:val="18"/>
                <w:szCs w:val="18"/>
              </w:rPr>
              <w:t>components</w:t>
            </w:r>
            <w:r w:rsidRPr="00004AB8">
              <w:rPr>
                <w:sz w:val="18"/>
                <w:szCs w:val="18"/>
              </w:rPr>
              <w:t>.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Lead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>s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 the planning of </w:t>
            </w:r>
            <w:r w:rsidR="0052324C">
              <w:rPr>
                <w:rFonts w:ascii="Calibri" w:eastAsia="Calibri" w:hAnsi="Calibri" w:cs="Times New Roman"/>
                <w:sz w:val="18"/>
                <w:szCs w:val="18"/>
              </w:rPr>
              <w:t xml:space="preserve">programming directions 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and set high quality performance targets ensuring adherence to technical standards, </w:t>
            </w:r>
            <w:r w:rsidR="0052324C">
              <w:rPr>
                <w:rFonts w:ascii="Calibri" w:eastAsia="Calibri" w:hAnsi="Calibri" w:cs="Times New Roman"/>
                <w:sz w:val="18"/>
                <w:szCs w:val="18"/>
              </w:rPr>
              <w:t xml:space="preserve">CRS quality programming standards, 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best practices and donor guidelines.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Use appropriate management tools to plan, review and track progress on project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>s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 implementation</w:t>
            </w:r>
            <w:r w:rsidR="0052324C">
              <w:rPr>
                <w:rFonts w:ascii="Calibri" w:eastAsia="Calibri" w:hAnsi="Calibri" w:cs="Times New Roman"/>
                <w:sz w:val="18"/>
                <w:szCs w:val="18"/>
              </w:rPr>
              <w:t xml:space="preserve"> progress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 as well as on the utilization of project resources. </w:t>
            </w:r>
          </w:p>
          <w:p w:rsidR="00110596" w:rsidRDefault="00110596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Oversee the work of </w:t>
            </w:r>
            <w:r w:rsidR="0052324C">
              <w:rPr>
                <w:rFonts w:ascii="Calibri" w:eastAsia="Calibri" w:hAnsi="Calibri" w:cs="Times New Roman"/>
                <w:sz w:val="18"/>
                <w:szCs w:val="18"/>
              </w:rPr>
              <w:t>programming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team</w:t>
            </w:r>
            <w:r w:rsidR="008E3E91">
              <w:rPr>
                <w:sz w:val="18"/>
                <w:szCs w:val="18"/>
              </w:rPr>
              <w:t>s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 during the preparat</w:t>
            </w:r>
            <w:r>
              <w:rPr>
                <w:sz w:val="18"/>
                <w:szCs w:val="18"/>
              </w:rPr>
              <w:t xml:space="preserve">ory works, 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assessments, </w:t>
            </w:r>
            <w:r>
              <w:rPr>
                <w:sz w:val="18"/>
                <w:szCs w:val="18"/>
              </w:rPr>
              <w:t>technical requirements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, selection of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external entities in support of the </w:t>
            </w:r>
            <w:r w:rsidR="0052324C">
              <w:rPr>
                <w:rFonts w:ascii="Calibri" w:eastAsia="Calibri" w:hAnsi="Calibri" w:cs="Times New Roman"/>
                <w:sz w:val="18"/>
                <w:szCs w:val="18"/>
              </w:rPr>
              <w:t xml:space="preserve">specific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project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>s</w:t>
            </w:r>
            <w:r w:rsidR="0052324C">
              <w:rPr>
                <w:rFonts w:ascii="Calibri" w:eastAsia="Calibri" w:hAnsi="Calibri" w:cs="Times New Roman"/>
                <w:sz w:val="18"/>
                <w:szCs w:val="18"/>
              </w:rPr>
              <w:t>/program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and ensuring compliance with CRS agreements and with statutory and technical legislation issued by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appropriate government authorities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Ensure the development and implement strong M&amp;E systems using </w:t>
            </w:r>
            <w:r w:rsidR="005C3646">
              <w:rPr>
                <w:rFonts w:ascii="Calibri" w:eastAsia="Calibri" w:hAnsi="Calibri" w:cs="Times New Roman"/>
                <w:sz w:val="18"/>
                <w:szCs w:val="18"/>
              </w:rPr>
              <w:t xml:space="preserve">appropriate 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CRS tools and resources to maximize project impact on beneficiaries.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Continuously support the professional development of his/her team</w:t>
            </w:r>
            <w:r w:rsidR="0052324C">
              <w:rPr>
                <w:rFonts w:ascii="Calibri" w:eastAsia="Calibri" w:hAnsi="Calibri" w:cs="Times New Roman"/>
                <w:sz w:val="18"/>
                <w:szCs w:val="18"/>
              </w:rPr>
              <w:t xml:space="preserve"> at all levels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 by providing 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 xml:space="preserve">adequate mentoring, 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clear orientation, feedback and learning opportunities.</w:t>
            </w:r>
          </w:p>
          <w:p w:rsid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Identify technical assistant needs for CRS and partners and take the lead in developing SOWs and follow up wi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 xml:space="preserve">th potential TA from the region and/or 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external 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 xml:space="preserve">expertise 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as appropriate.</w:t>
            </w:r>
          </w:p>
          <w:p w:rsidR="008B4199" w:rsidRDefault="005C3646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Oversee management and maintenance of</w:t>
            </w:r>
            <w:r w:rsidR="008B4199"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 up to date documentation related to 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 xml:space="preserve">all </w:t>
            </w:r>
            <w:r w:rsidR="008B4199" w:rsidRPr="008B4199">
              <w:rPr>
                <w:rFonts w:ascii="Calibri" w:eastAsia="Calibri" w:hAnsi="Calibri" w:cs="Times New Roman"/>
                <w:sz w:val="18"/>
                <w:szCs w:val="18"/>
              </w:rPr>
              <w:t>project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>s</w:t>
            </w:r>
            <w:r w:rsidR="008B4199"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 approval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>s</w:t>
            </w:r>
            <w:r w:rsidR="008B4199" w:rsidRPr="008B4199">
              <w:rPr>
                <w:rFonts w:ascii="Calibri" w:eastAsia="Calibri" w:hAnsi="Calibri" w:cs="Times New Roman"/>
                <w:sz w:val="18"/>
                <w:szCs w:val="18"/>
              </w:rPr>
              <w:t>, monitoring and implementation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in both hard and soft cop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>ies.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Promote strong linkages and exchange with other CRS </w:t>
            </w:r>
            <w:r w:rsidR="008E3E91">
              <w:rPr>
                <w:sz w:val="18"/>
                <w:szCs w:val="18"/>
              </w:rPr>
              <w:t>CP/LP</w:t>
            </w:r>
            <w:r>
              <w:rPr>
                <w:sz w:val="18"/>
                <w:szCs w:val="18"/>
              </w:rPr>
              <w:t xml:space="preserve">s 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engaged in 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 xml:space="preserve">similar 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programming to ensure the sharing of best practices and expertise.  </w:t>
            </w:r>
          </w:p>
          <w:p w:rsidR="008B4199" w:rsidRPr="005C3646" w:rsidRDefault="008B4199" w:rsidP="00A87330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Closely monitor events in </w:t>
            </w:r>
            <w:r>
              <w:rPr>
                <w:sz w:val="18"/>
                <w:szCs w:val="18"/>
              </w:rPr>
              <w:t xml:space="preserve">CP/LO 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(humanitarian situation, politics, and security, etc.), in order to identify other potential program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>ming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 areas and 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 xml:space="preserve">new (strategic) 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partners for CRS.</w:t>
            </w:r>
          </w:p>
          <w:p w:rsidR="005C3646" w:rsidRPr="00A87330" w:rsidRDefault="00285BD9" w:rsidP="00A87330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Strategically u</w:t>
            </w:r>
            <w:r w:rsidR="005C3646">
              <w:rPr>
                <w:rFonts w:ascii="Calibri" w:eastAsia="Calibri" w:hAnsi="Calibri" w:cs="Times New Roman"/>
                <w:sz w:val="18"/>
                <w:szCs w:val="18"/>
              </w:rPr>
              <w:t>tilize use of ICT4D, technology and other contemporary systems in support of the project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>s and quality</w:t>
            </w:r>
            <w:r w:rsidR="005C3646">
              <w:rPr>
                <w:rFonts w:ascii="Calibri" w:eastAsia="Calibri" w:hAnsi="Calibri" w:cs="Times New Roman"/>
                <w:sz w:val="18"/>
                <w:szCs w:val="18"/>
              </w:rPr>
              <w:t xml:space="preserve"> implementation.</w:t>
            </w:r>
          </w:p>
          <w:p w:rsidR="008B4199" w:rsidRPr="008B4199" w:rsidRDefault="008B4199" w:rsidP="008B419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b/>
                <w:sz w:val="18"/>
                <w:szCs w:val="18"/>
              </w:rPr>
              <w:t>Partner</w:t>
            </w:r>
            <w:r>
              <w:rPr>
                <w:b/>
                <w:sz w:val="18"/>
                <w:szCs w:val="18"/>
              </w:rPr>
              <w:t>ship</w:t>
            </w:r>
            <w:r w:rsidRPr="008B4199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and Capacity Building</w:t>
            </w:r>
          </w:p>
          <w:p w:rsidR="00004AB8" w:rsidRDefault="00285BD9" w:rsidP="00004AB8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Ensure </w:t>
            </w:r>
            <w:r w:rsidR="00004AB8" w:rsidRPr="00004AB8">
              <w:rPr>
                <w:sz w:val="18"/>
                <w:szCs w:val="18"/>
              </w:rPr>
              <w:t>excellent collaborative working relationships with local partners</w:t>
            </w:r>
            <w:r w:rsidR="00D54952">
              <w:rPr>
                <w:sz w:val="18"/>
                <w:szCs w:val="18"/>
              </w:rPr>
              <w:t>.</w:t>
            </w:r>
          </w:p>
          <w:p w:rsidR="00004AB8" w:rsidRDefault="00004AB8" w:rsidP="00004AB8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004AB8">
              <w:rPr>
                <w:sz w:val="18"/>
                <w:szCs w:val="18"/>
              </w:rPr>
              <w:t>Manage relationships</w:t>
            </w:r>
            <w:r w:rsidR="00D54952">
              <w:rPr>
                <w:sz w:val="18"/>
                <w:szCs w:val="18"/>
              </w:rPr>
              <w:t>, negotiations</w:t>
            </w:r>
            <w:r w:rsidRPr="00004AB8">
              <w:rPr>
                <w:sz w:val="18"/>
                <w:szCs w:val="18"/>
              </w:rPr>
              <w:t xml:space="preserve"> and intensive communication efforts with partners in </w:t>
            </w:r>
            <w:r>
              <w:rPr>
                <w:sz w:val="18"/>
                <w:szCs w:val="18"/>
              </w:rPr>
              <w:t>all phases of grant/project i</w:t>
            </w:r>
            <w:r w:rsidRPr="00004AB8">
              <w:rPr>
                <w:sz w:val="18"/>
                <w:szCs w:val="18"/>
              </w:rPr>
              <w:t>mplementation</w:t>
            </w:r>
            <w:r>
              <w:rPr>
                <w:sz w:val="18"/>
                <w:szCs w:val="18"/>
              </w:rPr>
              <w:t>,</w:t>
            </w:r>
            <w:r w:rsidRPr="00004AB8">
              <w:rPr>
                <w:sz w:val="18"/>
                <w:szCs w:val="18"/>
              </w:rPr>
              <w:t xml:space="preserve"> facilitate</w:t>
            </w:r>
            <w:r>
              <w:rPr>
                <w:sz w:val="18"/>
                <w:szCs w:val="18"/>
              </w:rPr>
              <w:t>s</w:t>
            </w:r>
            <w:r w:rsidRPr="00004A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coordination with partners, </w:t>
            </w:r>
            <w:r w:rsidRPr="00004AB8">
              <w:rPr>
                <w:sz w:val="18"/>
                <w:szCs w:val="18"/>
              </w:rPr>
              <w:t xml:space="preserve">including </w:t>
            </w:r>
            <w:r>
              <w:rPr>
                <w:sz w:val="18"/>
                <w:szCs w:val="18"/>
              </w:rPr>
              <w:t xml:space="preserve">knowledge management, learning and </w:t>
            </w:r>
            <w:r w:rsidRPr="00004AB8">
              <w:rPr>
                <w:sz w:val="18"/>
                <w:szCs w:val="18"/>
              </w:rPr>
              <w:t>capacity building for partner</w:t>
            </w:r>
            <w:r>
              <w:rPr>
                <w:sz w:val="18"/>
                <w:szCs w:val="18"/>
              </w:rPr>
              <w:t xml:space="preserve"> staff</w:t>
            </w:r>
            <w:r w:rsidRPr="00004AB8">
              <w:rPr>
                <w:sz w:val="18"/>
                <w:szCs w:val="18"/>
              </w:rPr>
              <w:t>.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Promote the involvement of partners at all stages of the project cycle.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Identify both PQ and MQ capacity building needs and organize relevant support via follow up with CR, 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 xml:space="preserve">HOP, 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EMECA and/or </w:t>
            </w:r>
            <w:r>
              <w:rPr>
                <w:sz w:val="18"/>
                <w:szCs w:val="18"/>
              </w:rPr>
              <w:t>o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the</w:t>
            </w:r>
            <w:r>
              <w:rPr>
                <w:sz w:val="18"/>
                <w:szCs w:val="18"/>
              </w:rPr>
              <w:t>r CRS support</w:t>
            </w:r>
            <w:r w:rsidR="008E3E91">
              <w:rPr>
                <w:sz w:val="18"/>
                <w:szCs w:val="18"/>
              </w:rPr>
              <w:t xml:space="preserve"> as needed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. </w:t>
            </w:r>
          </w:p>
          <w:p w:rsidR="008B4199" w:rsidRPr="00D56886" w:rsidRDefault="008B4199" w:rsidP="00D5688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Coordinate any support from the </w:t>
            </w:r>
            <w:r>
              <w:rPr>
                <w:sz w:val="18"/>
                <w:szCs w:val="18"/>
              </w:rPr>
              <w:t>CP/LO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or ensuring strong communication </w:t>
            </w:r>
            <w:r w:rsidR="00A87330">
              <w:rPr>
                <w:sz w:val="18"/>
                <w:szCs w:val="18"/>
              </w:rPr>
              <w:t xml:space="preserve">with 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and support to partners.  </w:t>
            </w:r>
          </w:p>
          <w:p w:rsidR="00A87330" w:rsidRPr="00A87330" w:rsidRDefault="00A87330" w:rsidP="00A8733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7330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Programmatic Reporting </w:t>
            </w:r>
          </w:p>
          <w:p w:rsidR="00A87330" w:rsidRPr="00A87330" w:rsidRDefault="00A87330" w:rsidP="00A87330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87330">
              <w:rPr>
                <w:rFonts w:ascii="Calibri" w:eastAsia="Calibri" w:hAnsi="Calibri" w:cs="Times New Roman"/>
                <w:sz w:val="18"/>
                <w:szCs w:val="18"/>
              </w:rPr>
              <w:t>Ensure timely and quality preparation of donor project narrative report</w:t>
            </w:r>
            <w:r w:rsidR="00C31C5F">
              <w:rPr>
                <w:sz w:val="18"/>
                <w:szCs w:val="18"/>
              </w:rPr>
              <w:t>s</w:t>
            </w:r>
            <w:r w:rsidRPr="00A87330">
              <w:rPr>
                <w:rFonts w:ascii="Calibri" w:eastAsia="Calibri" w:hAnsi="Calibri" w:cs="Times New Roman"/>
                <w:sz w:val="18"/>
                <w:szCs w:val="18"/>
              </w:rPr>
              <w:t>, quarterly performance indicator tracking tables, baseline and final evaluation reports, as well as other reports needed/required by the local government, donors, the region or headquarters</w:t>
            </w:r>
            <w:r w:rsidR="00C31C5F">
              <w:rPr>
                <w:sz w:val="18"/>
                <w:szCs w:val="18"/>
              </w:rPr>
              <w:t xml:space="preserve"> as per reporting schedule</w:t>
            </w:r>
            <w:r w:rsidRPr="00A87330">
              <w:rPr>
                <w:rFonts w:ascii="Calibri" w:eastAsia="Calibri" w:hAnsi="Calibri" w:cs="Times New Roman"/>
                <w:sz w:val="18"/>
                <w:szCs w:val="18"/>
              </w:rPr>
              <w:t xml:space="preserve">.   </w:t>
            </w:r>
          </w:p>
          <w:p w:rsidR="00A87330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004AB8">
              <w:rPr>
                <w:sz w:val="18"/>
                <w:szCs w:val="18"/>
              </w:rPr>
              <w:t xml:space="preserve">Advise </w:t>
            </w:r>
            <w:r>
              <w:rPr>
                <w:sz w:val="18"/>
                <w:szCs w:val="18"/>
              </w:rPr>
              <w:t xml:space="preserve">senior </w:t>
            </w:r>
            <w:r w:rsidRPr="00004AB8">
              <w:rPr>
                <w:sz w:val="18"/>
                <w:szCs w:val="18"/>
              </w:rPr>
              <w:t xml:space="preserve">management about </w:t>
            </w:r>
            <w:r w:rsidR="00285BD9">
              <w:rPr>
                <w:sz w:val="18"/>
                <w:szCs w:val="18"/>
              </w:rPr>
              <w:t xml:space="preserve">strategic programming directions and </w:t>
            </w:r>
            <w:r w:rsidRPr="00004AB8">
              <w:rPr>
                <w:sz w:val="18"/>
                <w:szCs w:val="18"/>
              </w:rPr>
              <w:t xml:space="preserve">issues affecting project </w:t>
            </w:r>
            <w:r w:rsidRPr="00004AB8">
              <w:rPr>
                <w:sz w:val="18"/>
                <w:szCs w:val="18"/>
              </w:rPr>
              <w:lastRenderedPageBreak/>
              <w:t xml:space="preserve">implementation, or key local issues affecting future </w:t>
            </w:r>
            <w:r>
              <w:rPr>
                <w:sz w:val="18"/>
                <w:szCs w:val="18"/>
              </w:rPr>
              <w:t>grant</w:t>
            </w:r>
            <w:r w:rsidR="008E3E91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/</w:t>
            </w:r>
            <w:r w:rsidRPr="00004AB8">
              <w:rPr>
                <w:sz w:val="18"/>
                <w:szCs w:val="18"/>
              </w:rPr>
              <w:t>project</w:t>
            </w:r>
            <w:r w:rsidR="008E3E91">
              <w:rPr>
                <w:sz w:val="18"/>
                <w:szCs w:val="18"/>
              </w:rPr>
              <w:t>s</w:t>
            </w:r>
            <w:r w:rsidRPr="00004AB8">
              <w:rPr>
                <w:sz w:val="18"/>
                <w:szCs w:val="18"/>
              </w:rPr>
              <w:t xml:space="preserve"> developments</w:t>
            </w:r>
            <w:r>
              <w:rPr>
                <w:sz w:val="18"/>
                <w:szCs w:val="18"/>
              </w:rPr>
              <w:t>.</w:t>
            </w:r>
          </w:p>
          <w:p w:rsidR="00C31C5F" w:rsidRPr="00C31C5F" w:rsidRDefault="00C31C5F" w:rsidP="00C31C5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b/>
                <w:sz w:val="18"/>
                <w:szCs w:val="18"/>
              </w:rPr>
              <w:t>Budgeting, Financial Planning and Compliance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Ensure proper financial management systems are in place and followed in coordination with the </w:t>
            </w:r>
            <w:r>
              <w:rPr>
                <w:sz w:val="18"/>
                <w:szCs w:val="18"/>
              </w:rPr>
              <w:t xml:space="preserve">CP/LO 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>based finance team</w:t>
            </w:r>
            <w:r>
              <w:rPr>
                <w:sz w:val="18"/>
                <w:szCs w:val="18"/>
              </w:rPr>
              <w:t>/department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>Ensure grant</w:t>
            </w:r>
            <w:r>
              <w:rPr>
                <w:sz w:val="18"/>
                <w:szCs w:val="18"/>
              </w:rPr>
              <w:t>/project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 management compliance with donor regulation. 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Ensure the review and timely submission of financial reports by partners working in close coordination with the </w:t>
            </w:r>
            <w:r>
              <w:rPr>
                <w:sz w:val="18"/>
                <w:szCs w:val="18"/>
              </w:rPr>
              <w:t>finance team and other r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esource </w:t>
            </w:r>
            <w:r>
              <w:rPr>
                <w:sz w:val="18"/>
                <w:szCs w:val="18"/>
              </w:rPr>
              <w:t>management staff in CP/LO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. 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In collaboration with </w:t>
            </w:r>
            <w:r>
              <w:rPr>
                <w:sz w:val="18"/>
                <w:szCs w:val="18"/>
              </w:rPr>
              <w:t>HOP, HOO and CR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 and the </w:t>
            </w:r>
            <w:r>
              <w:rPr>
                <w:sz w:val="18"/>
                <w:szCs w:val="18"/>
              </w:rPr>
              <w:t>finance staff/department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, review and analyze budget comparison reports and take necessary steps to ensure proper management and utilization of </w:t>
            </w:r>
            <w:r>
              <w:rPr>
                <w:sz w:val="18"/>
                <w:szCs w:val="18"/>
              </w:rPr>
              <w:t xml:space="preserve">grant/project 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>budgets.</w:t>
            </w:r>
          </w:p>
          <w:p w:rsidR="00A87330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>Ensure that systems are in place for the management of equipment and l</w:t>
            </w:r>
            <w:r>
              <w:rPr>
                <w:sz w:val="18"/>
                <w:szCs w:val="18"/>
              </w:rPr>
              <w:t>ocal procurement activities in support to grant/project successful implementation.</w:t>
            </w:r>
          </w:p>
          <w:p w:rsidR="00C31C5F" w:rsidRPr="00C31C5F" w:rsidRDefault="00C31C5F" w:rsidP="00C31C5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Representation, Coordination, </w:t>
            </w:r>
            <w:r>
              <w:rPr>
                <w:b/>
                <w:sz w:val="18"/>
                <w:szCs w:val="18"/>
              </w:rPr>
              <w:t xml:space="preserve">and </w:t>
            </w:r>
            <w:r w:rsidRPr="00C31C5F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Communication </w:t>
            </w:r>
          </w:p>
          <w:p w:rsidR="00C31C5F" w:rsidRDefault="00285BD9" w:rsidP="00C31C5F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Leads </w:t>
            </w:r>
            <w:r w:rsidR="00C31C5F"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regular team meetings, </w:t>
            </w:r>
            <w:r w:rsidR="00C31C5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staff meetings, and </w:t>
            </w:r>
            <w:r w:rsidR="00C31C5F"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program (technical) </w:t>
            </w:r>
            <w:r w:rsidR="00C31C5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meetings with other implementing NGOs/Government agencies and institutions</w:t>
            </w:r>
            <w:r w:rsidR="00C31C5F"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. 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Ensure systems are in place for the proper documentation of meetings and timely circulation of resulting information/outcomes. 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Help with the coordination of visits of CRS, donor and partner staff as needed.  </w:t>
            </w:r>
          </w:p>
          <w:p w:rsid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Ensure CRS representation to local government authorities and Donors </w:t>
            </w:r>
            <w:r>
              <w:rPr>
                <w:sz w:val="18"/>
                <w:szCs w:val="18"/>
              </w:rPr>
              <w:t>related to grant/project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C31C5F" w:rsidRPr="004E4F62" w:rsidRDefault="00C31C5F" w:rsidP="00C31C5F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Coordinate with other </w:t>
            </w:r>
            <w:r>
              <w:rPr>
                <w:color w:val="000000"/>
                <w:sz w:val="18"/>
                <w:szCs w:val="18"/>
              </w:rPr>
              <w:t>peers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all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activities in support of the </w:t>
            </w:r>
            <w:r>
              <w:rPr>
                <w:color w:val="000000"/>
                <w:sz w:val="18"/>
                <w:szCs w:val="18"/>
              </w:rPr>
              <w:t>grant/p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roject.</w:t>
            </w:r>
          </w:p>
          <w:p w:rsidR="00C31C5F" w:rsidRDefault="00C31C5F" w:rsidP="00C31C5F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Undertake donor liaison </w:t>
            </w:r>
            <w:r>
              <w:rPr>
                <w:color w:val="000000"/>
                <w:sz w:val="18"/>
                <w:szCs w:val="18"/>
              </w:rPr>
              <w:t xml:space="preserve">in the field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as required in support of senior management.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Mediate as necessary among local actors during project life.</w:t>
            </w:r>
          </w:p>
          <w:p w:rsidR="00C31C5F" w:rsidRPr="009B5955" w:rsidRDefault="00C31C5F" w:rsidP="00C31C5F">
            <w:pPr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9B5955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General Programming</w:t>
            </w:r>
          </w:p>
          <w:p w:rsidR="00C31C5F" w:rsidRPr="004E4F62" w:rsidRDefault="00285BD9" w:rsidP="00C31C5F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Leads </w:t>
            </w:r>
            <w:r w:rsidR="00C31C5F"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the design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, development </w:t>
            </w:r>
            <w:r w:rsidR="00C31C5F"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and implementation of CRS projects</w:t>
            </w:r>
            <w:r w:rsidR="00C31C5F">
              <w:rPr>
                <w:color w:val="000000"/>
                <w:sz w:val="18"/>
                <w:szCs w:val="18"/>
              </w:rPr>
              <w:t>, as needed and instructed by senior management</w:t>
            </w:r>
            <w:r w:rsidR="00C31C5F"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.</w:t>
            </w:r>
          </w:p>
          <w:p w:rsidR="00C31C5F" w:rsidRDefault="00285BD9" w:rsidP="00C31C5F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Leads</w:t>
            </w:r>
            <w:r w:rsidR="00C31C5F"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information sharing and transferrin</w:t>
            </w:r>
            <w:r w:rsidR="00C31C5F">
              <w:rPr>
                <w:color w:val="000000"/>
                <w:sz w:val="18"/>
                <w:szCs w:val="18"/>
              </w:rPr>
              <w:t>g skills and knowledge within the CP/LO when appropriate</w:t>
            </w:r>
            <w:r w:rsidR="00C31C5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, and </w:t>
            </w:r>
            <w:r w:rsidR="00C31C5F"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  <w:r w:rsidR="00C31C5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c</w:t>
            </w:r>
            <w:r w:rsidR="00C31C5F"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ollaborate with other division managers to ensure sound communication with partners and project activities are implemented in all its cycles</w:t>
            </w:r>
          </w:p>
          <w:p w:rsidR="00C31C5F" w:rsidRPr="004E4F62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Provide support to other peers in the CP/LO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as needed.</w:t>
            </w:r>
          </w:p>
          <w:p w:rsidR="00010DF7" w:rsidRPr="00010DF7" w:rsidRDefault="00010DF7" w:rsidP="00010DF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10DF7">
              <w:rPr>
                <w:rFonts w:ascii="Calibri" w:eastAsia="Calibri" w:hAnsi="Calibri" w:cs="Times New Roman"/>
                <w:b/>
                <w:sz w:val="18"/>
                <w:szCs w:val="18"/>
              </w:rPr>
              <w:t>Supervisory Responsibilities:</w:t>
            </w:r>
          </w:p>
          <w:p w:rsidR="00010DF7" w:rsidRPr="00010DF7" w:rsidRDefault="00010DF7" w:rsidP="00010DF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 xml:space="preserve">Supervise </w:t>
            </w:r>
            <w:r w:rsidR="00A87330">
              <w:rPr>
                <w:sz w:val="18"/>
                <w:szCs w:val="18"/>
              </w:rPr>
              <w:t xml:space="preserve">and mentor </w:t>
            </w:r>
            <w:r>
              <w:rPr>
                <w:sz w:val="18"/>
                <w:szCs w:val="18"/>
              </w:rPr>
              <w:t xml:space="preserve">grant/project staff </w:t>
            </w: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>working on specific</w:t>
            </w:r>
            <w:r>
              <w:rPr>
                <w:sz w:val="18"/>
                <w:szCs w:val="18"/>
              </w:rPr>
              <w:t>-based activities/sectors</w:t>
            </w: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010DF7" w:rsidRDefault="00010DF7" w:rsidP="00010DF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 xml:space="preserve">Ensure timely and quality adherence to CRS Performance Management System for all staff under his/her supervision.   </w:t>
            </w:r>
          </w:p>
          <w:p w:rsidR="00110596" w:rsidRPr="00722DBF" w:rsidRDefault="00110596" w:rsidP="00110596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Preparation of employee job descriptions, performance plans and performance appraisals for projects officers/assistants that are engaged for specific clearly defined projects in coordination with other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HOP and other program management.</w:t>
            </w:r>
          </w:p>
          <w:p w:rsidR="00010DF7" w:rsidRPr="00010DF7" w:rsidRDefault="00010DF7" w:rsidP="00010DF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 xml:space="preserve">Ensure that CRS </w:t>
            </w:r>
            <w:r w:rsidR="00A87330">
              <w:rPr>
                <w:sz w:val="18"/>
                <w:szCs w:val="18"/>
              </w:rPr>
              <w:t xml:space="preserve">grant/project </w:t>
            </w: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 xml:space="preserve">staff have the equipment and logistical support needed to carry out their roles/responsibilities. </w:t>
            </w:r>
          </w:p>
          <w:p w:rsidR="00743DBB" w:rsidRPr="00110596" w:rsidRDefault="00010DF7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>Contribute to the planning and implementation of capacity building for</w:t>
            </w:r>
            <w:r w:rsidR="00A87330">
              <w:rPr>
                <w:sz w:val="18"/>
                <w:szCs w:val="18"/>
              </w:rPr>
              <w:t xml:space="preserve"> grant/project based staff</w:t>
            </w: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 xml:space="preserve">.  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lastRenderedPageBreak/>
              <w:t>Key Working Relationship</w:t>
            </w:r>
          </w:p>
        </w:tc>
        <w:tc>
          <w:tcPr>
            <w:tcW w:w="8190" w:type="dxa"/>
          </w:tcPr>
          <w:p w:rsidR="003028D9" w:rsidRPr="003028D9" w:rsidRDefault="003028D9" w:rsidP="00740A7F">
            <w:pPr>
              <w:rPr>
                <w:b/>
                <w:sz w:val="18"/>
                <w:szCs w:val="18"/>
              </w:rPr>
            </w:pPr>
            <w:r w:rsidRPr="003028D9">
              <w:rPr>
                <w:b/>
                <w:sz w:val="18"/>
                <w:szCs w:val="18"/>
              </w:rPr>
              <w:t xml:space="preserve">Supervisory: </w:t>
            </w:r>
          </w:p>
          <w:p w:rsidR="003028D9" w:rsidRPr="003028D9" w:rsidRDefault="00285BD9" w:rsidP="00740A7F">
            <w:pPr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Program </w:t>
            </w:r>
            <w:r w:rsidR="00110596">
              <w:rPr>
                <w:color w:val="000000"/>
                <w:sz w:val="18"/>
                <w:szCs w:val="18"/>
              </w:rPr>
              <w:t>team members/staff</w:t>
            </w:r>
          </w:p>
          <w:p w:rsidR="00740A7F" w:rsidRPr="003028D9" w:rsidRDefault="00F41B54" w:rsidP="00740A7F">
            <w:pPr>
              <w:rPr>
                <w:b/>
                <w:sz w:val="18"/>
                <w:szCs w:val="18"/>
              </w:rPr>
            </w:pPr>
            <w:r w:rsidRPr="003028D9">
              <w:rPr>
                <w:b/>
                <w:sz w:val="18"/>
                <w:szCs w:val="18"/>
              </w:rPr>
              <w:t>Internal:</w:t>
            </w:r>
          </w:p>
          <w:p w:rsidR="00F41B54" w:rsidRPr="003028D9" w:rsidRDefault="00110596" w:rsidP="00740A7F">
            <w:pPr>
              <w:rPr>
                <w:color w:val="000000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CR, </w:t>
            </w:r>
            <w:r>
              <w:rPr>
                <w:color w:val="000000"/>
                <w:sz w:val="18"/>
                <w:szCs w:val="18"/>
              </w:rPr>
              <w:t>CP/LO</w:t>
            </w:r>
            <w:r w:rsidRPr="0011059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based </w:t>
            </w:r>
            <w:r w:rsidR="00285BD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Project</w:t>
            </w:r>
            <w:r w:rsidRPr="0011059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Managers, </w:t>
            </w:r>
            <w:r>
              <w:rPr>
                <w:color w:val="000000"/>
                <w:sz w:val="18"/>
                <w:szCs w:val="18"/>
              </w:rPr>
              <w:t>HOP, HOO</w:t>
            </w:r>
            <w:r w:rsidRPr="0011059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 xml:space="preserve">Operations and Finance Departments, </w:t>
            </w:r>
            <w:r w:rsidRPr="0011059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EMECA </w:t>
            </w:r>
            <w:r>
              <w:rPr>
                <w:color w:val="000000"/>
                <w:sz w:val="18"/>
                <w:szCs w:val="18"/>
              </w:rPr>
              <w:t xml:space="preserve">region staff and TA’s </w:t>
            </w:r>
            <w:r w:rsidRPr="0011059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and ERT staff</w:t>
            </w:r>
            <w:r>
              <w:rPr>
                <w:color w:val="000000"/>
                <w:sz w:val="18"/>
                <w:szCs w:val="18"/>
              </w:rPr>
              <w:t xml:space="preserve"> (as appropriate)</w:t>
            </w:r>
            <w:r w:rsidRPr="0011059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.</w:t>
            </w:r>
          </w:p>
          <w:p w:rsidR="00F41B54" w:rsidRPr="003028D9" w:rsidRDefault="00F41B54" w:rsidP="00740A7F">
            <w:pPr>
              <w:rPr>
                <w:b/>
                <w:sz w:val="18"/>
                <w:szCs w:val="18"/>
              </w:rPr>
            </w:pPr>
            <w:r w:rsidRPr="003028D9">
              <w:rPr>
                <w:b/>
                <w:sz w:val="18"/>
                <w:szCs w:val="18"/>
              </w:rPr>
              <w:t>External:</w:t>
            </w:r>
          </w:p>
          <w:p w:rsidR="00F41B54" w:rsidRPr="00183AA2" w:rsidRDefault="00743DBB" w:rsidP="00743DBB">
            <w:pPr>
              <w:rPr>
                <w:color w:val="000000"/>
                <w:sz w:val="18"/>
                <w:szCs w:val="18"/>
              </w:rPr>
            </w:pPr>
            <w:r w:rsidRPr="00743DBB">
              <w:rPr>
                <w:color w:val="000000"/>
                <w:sz w:val="18"/>
                <w:szCs w:val="18"/>
              </w:rPr>
              <w:t xml:space="preserve">Local partner organizations; local and international organizations; municipal government officials and occasional contact with state government officials; </w:t>
            </w:r>
            <w:r>
              <w:rPr>
                <w:color w:val="000000"/>
                <w:sz w:val="18"/>
                <w:szCs w:val="18"/>
              </w:rPr>
              <w:t xml:space="preserve">partner organization, door representatives, </w:t>
            </w:r>
            <w:r w:rsidRPr="00743DBB">
              <w:rPr>
                <w:color w:val="000000"/>
                <w:sz w:val="18"/>
                <w:szCs w:val="18"/>
              </w:rPr>
              <w:t>community leaders and other local actors.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Agency-wide Competencies</w:t>
            </w:r>
          </w:p>
        </w:tc>
        <w:tc>
          <w:tcPr>
            <w:tcW w:w="8190" w:type="dxa"/>
          </w:tcPr>
          <w:p w:rsidR="00740A7F" w:rsidRPr="00897FEB" w:rsidRDefault="00F41B54" w:rsidP="00897FEB">
            <w:pPr>
              <w:rPr>
                <w:sz w:val="18"/>
                <w:szCs w:val="18"/>
              </w:rPr>
            </w:pPr>
            <w:r w:rsidRPr="00897FEB">
              <w:rPr>
                <w:sz w:val="18"/>
                <w:szCs w:val="18"/>
              </w:rPr>
              <w:t>These are rooted in the mission, values, and guiding principles of CRS and used by each staff member to fulfill his or her responsibilities and achieve the desired results.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Serves with Integrity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Models Stewardship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Cultivates Constructive Relationships</w:t>
            </w:r>
          </w:p>
          <w:p w:rsidR="00F41B54" w:rsidRPr="00F41B54" w:rsidRDefault="00F41B54" w:rsidP="00897FEB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Promotes Learning</w:t>
            </w:r>
          </w:p>
        </w:tc>
      </w:tr>
      <w:tr w:rsidR="00897FEB" w:rsidRPr="003E6816" w:rsidTr="003E6816">
        <w:tc>
          <w:tcPr>
            <w:tcW w:w="1998" w:type="dxa"/>
          </w:tcPr>
          <w:p w:rsidR="00897FEB" w:rsidRPr="00897FEB" w:rsidRDefault="00116639" w:rsidP="0011663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lastRenderedPageBreak/>
              <w:t>Program Quality</w:t>
            </w:r>
            <w:r w:rsidR="00897FEB" w:rsidRPr="00897FEB">
              <w:rPr>
                <w:rStyle w:val="Strong"/>
                <w:color w:val="000000"/>
                <w:sz w:val="18"/>
                <w:szCs w:val="18"/>
              </w:rPr>
              <w:t xml:space="preserve"> Competencies </w:t>
            </w:r>
          </w:p>
        </w:tc>
        <w:tc>
          <w:tcPr>
            <w:tcW w:w="8190" w:type="dxa"/>
          </w:tcPr>
          <w:p w:rsidR="00ED3BB2" w:rsidRDefault="00ED3BB2" w:rsidP="00ED3BB2">
            <w:pPr>
              <w:pStyle w:val="ListParagraph"/>
              <w:numPr>
                <w:ilvl w:val="0"/>
                <w:numId w:val="31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Builds and Leads Effective Teams</w:t>
            </w:r>
          </w:p>
          <w:p w:rsidR="00ED3BB2" w:rsidRDefault="00ED3BB2" w:rsidP="00ED3BB2">
            <w:pPr>
              <w:pStyle w:val="ListParagraph"/>
              <w:numPr>
                <w:ilvl w:val="0"/>
                <w:numId w:val="31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Supervises and Develops Program Staff</w:t>
            </w:r>
          </w:p>
          <w:p w:rsidR="00ED3BB2" w:rsidRDefault="00ED3BB2" w:rsidP="00ED3BB2">
            <w:pPr>
              <w:pStyle w:val="ListParagraph"/>
              <w:numPr>
                <w:ilvl w:val="0"/>
                <w:numId w:val="31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Leads Growth in Programs</w:t>
            </w:r>
          </w:p>
          <w:p w:rsidR="00897FEB" w:rsidRPr="00897FEB" w:rsidRDefault="00ED3BB2" w:rsidP="00ED3BB2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Focuses on Quality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Personal Skills</w:t>
            </w:r>
          </w:p>
        </w:tc>
        <w:tc>
          <w:tcPr>
            <w:tcW w:w="8190" w:type="dxa"/>
          </w:tcPr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Demonstrated strong ability with 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 xml:space="preserve">multiple </w:t>
            </w: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project grants management, including project design, budget preparation, expenditure tracking, monitoring and evaluation, reporting, etc. 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Ability to work independently, but also coordinate effectively as part of a team. 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>Ability to lead a multi-cultural team with a high level of respect for local culture.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Strong analytical and organizational skills. 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>Experience with capacity strengthening and partnership building.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Capacity to work closely with, understand, and support local Church partners. 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>Excellent written and spoken communication skills in English.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Strong written and spoken communication skills in </w:t>
            </w:r>
            <w:r>
              <w:rPr>
                <w:sz w:val="18"/>
                <w:szCs w:val="18"/>
              </w:rPr>
              <w:t>local language</w:t>
            </w: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Strong computer skills (MS Word, Excel, Outlook and Power Point). 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Experience in working with grants funded by </w:t>
            </w:r>
            <w:r>
              <w:rPr>
                <w:sz w:val="18"/>
                <w:szCs w:val="18"/>
              </w:rPr>
              <w:t xml:space="preserve">USG, UN </w:t>
            </w: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Agencies preferred.  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>Knowledge of CRS and Sphere emergency guidelines.</w:t>
            </w:r>
          </w:p>
          <w:p w:rsidR="00C409D3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>Ability and willingness to work and live in diverse, challenging</w:t>
            </w:r>
            <w:r w:rsidR="00624859">
              <w:rPr>
                <w:rFonts w:ascii="Calibri" w:eastAsia="Calibri" w:hAnsi="Calibri" w:cs="Times New Roman"/>
                <w:sz w:val="18"/>
                <w:szCs w:val="18"/>
              </w:rPr>
              <w:t>, complex,</w:t>
            </w: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 and potentially unstable environment.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Qualifications</w:t>
            </w:r>
          </w:p>
        </w:tc>
        <w:tc>
          <w:tcPr>
            <w:tcW w:w="8190" w:type="dxa"/>
          </w:tcPr>
          <w:p w:rsidR="00116639" w:rsidRPr="00116639" w:rsidRDefault="00285BD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Phd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/</w:t>
            </w:r>
            <w:r w:rsidR="00110596">
              <w:rPr>
                <w:rFonts w:ascii="Calibri" w:eastAsia="Calibri" w:hAnsi="Calibri" w:cs="Times New Roman"/>
                <w:sz w:val="18"/>
                <w:szCs w:val="18"/>
              </w:rPr>
              <w:t>Master</w:t>
            </w:r>
            <w:r w:rsidR="00116639" w:rsidRPr="00116639">
              <w:rPr>
                <w:rFonts w:ascii="Calibri" w:eastAsia="Calibri" w:hAnsi="Calibri" w:cs="Times New Roman"/>
                <w:sz w:val="18"/>
                <w:szCs w:val="18"/>
              </w:rPr>
              <w:t xml:space="preserve"> degree in a directly related field, such as operations research, quantitative analysis, etc.; significant work experience in a directly related field will be considered in lieu of graduate degree. 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 xml:space="preserve">Minimum of </w:t>
            </w:r>
            <w:r w:rsidR="00285BD9">
              <w:rPr>
                <w:sz w:val="18"/>
                <w:szCs w:val="18"/>
              </w:rPr>
              <w:t>five</w:t>
            </w:r>
            <w:r w:rsidRPr="00116639">
              <w:rPr>
                <w:sz w:val="18"/>
                <w:szCs w:val="18"/>
              </w:rPr>
              <w:t xml:space="preserve"> years work experience in development and/or emergency programs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Demonstrated experience in community mobilization, organization and mediation among local actors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Excellent writing and communication skills in both English and the appropriate local language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Strong cross-cultural skills and experience working with people from different ethnic/cultural backgrounds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Demonstrated capacities to establish and maintain strong, collaborative working relationships with donors, government officials, local organizations, communities and other stakeholders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Proven ability to multi-task and meet deadlines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Proven ability to develop proposals and write reports meeting donor requirements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Must be able to work independently and represent CRS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Proficiency in computer applications (MS Word, Excel)</w:t>
            </w:r>
          </w:p>
          <w:p w:rsidR="00897FEB" w:rsidRDefault="00897FEB" w:rsidP="00897FEB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897FEB">
              <w:rPr>
                <w:sz w:val="18"/>
                <w:szCs w:val="18"/>
              </w:rPr>
              <w:t xml:space="preserve">Willingness to travel </w:t>
            </w:r>
          </w:p>
          <w:p w:rsidR="00897FEB" w:rsidRDefault="00897FEB" w:rsidP="00897FEB">
            <w:pPr>
              <w:ind w:left="-18"/>
              <w:rPr>
                <w:sz w:val="18"/>
                <w:szCs w:val="18"/>
              </w:rPr>
            </w:pPr>
            <w:r w:rsidRPr="00897FEB">
              <w:rPr>
                <w:b/>
                <w:bCs/>
                <w:sz w:val="18"/>
                <w:szCs w:val="18"/>
              </w:rPr>
              <w:t>Foreign Language Required:</w:t>
            </w:r>
          </w:p>
          <w:p w:rsidR="00F41B54" w:rsidRPr="00897FEB" w:rsidRDefault="00897FEB" w:rsidP="00897FEB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897FEB">
              <w:rPr>
                <w:sz w:val="18"/>
                <w:szCs w:val="18"/>
              </w:rPr>
              <w:t>English, local language</w:t>
            </w:r>
            <w:r w:rsidR="005C3646">
              <w:rPr>
                <w:sz w:val="18"/>
                <w:szCs w:val="18"/>
              </w:rPr>
              <w:t xml:space="preserve"> preferred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Disclaimer</w:t>
            </w:r>
          </w:p>
        </w:tc>
        <w:tc>
          <w:tcPr>
            <w:tcW w:w="8190" w:type="dxa"/>
          </w:tcPr>
          <w:p w:rsidR="00740A7F" w:rsidRP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This job description is not an exhaustive list of the skill, effort, duties, and responsibilities associated with the position.</w:t>
            </w:r>
          </w:p>
        </w:tc>
      </w:tr>
    </w:tbl>
    <w:p w:rsidR="005628EC" w:rsidRDefault="005628EC"/>
    <w:tbl>
      <w:tblPr>
        <w:tblW w:w="0" w:type="auto"/>
        <w:tblLook w:val="01E0"/>
      </w:tblPr>
      <w:tblGrid>
        <w:gridCol w:w="1548"/>
        <w:gridCol w:w="3150"/>
        <w:gridCol w:w="3510"/>
        <w:gridCol w:w="1980"/>
      </w:tblGrid>
      <w:tr w:rsidR="00847439" w:rsidRPr="00603397" w:rsidTr="00F65A6F">
        <w:trPr>
          <w:gridBefore w:val="1"/>
          <w:wBefore w:w="1548" w:type="dxa"/>
          <w:trHeight w:val="477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</w:p>
        </w:tc>
      </w:tr>
      <w:tr w:rsidR="00847439" w:rsidRPr="00603397" w:rsidTr="00F65A6F">
        <w:trPr>
          <w:trHeight w:val="881"/>
        </w:trPr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Employee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Signature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Date</w:t>
            </w:r>
          </w:p>
        </w:tc>
      </w:tr>
      <w:tr w:rsidR="00847439" w:rsidRPr="00603397" w:rsidTr="00F65A6F">
        <w:trPr>
          <w:trHeight w:val="890"/>
        </w:trPr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Supervisor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Signature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Date</w:t>
            </w:r>
          </w:p>
        </w:tc>
      </w:tr>
      <w:tr w:rsidR="00847439" w:rsidRPr="00603397" w:rsidTr="00F65A6F"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CR or Designate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Signature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Date</w:t>
            </w:r>
          </w:p>
        </w:tc>
      </w:tr>
    </w:tbl>
    <w:p w:rsidR="00093475" w:rsidRDefault="00093475"/>
    <w:sectPr w:rsidR="00093475" w:rsidSect="003E68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A66" w:rsidRDefault="00D47A66" w:rsidP="00F41B54">
      <w:pPr>
        <w:spacing w:after="0" w:line="240" w:lineRule="auto"/>
      </w:pPr>
      <w:r>
        <w:separator/>
      </w:r>
    </w:p>
  </w:endnote>
  <w:endnote w:type="continuationSeparator" w:id="0">
    <w:p w:rsidR="00D47A66" w:rsidRDefault="00D47A66" w:rsidP="00F4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A66" w:rsidRDefault="00D47A66" w:rsidP="00F41B54">
      <w:pPr>
        <w:spacing w:after="0" w:line="240" w:lineRule="auto"/>
      </w:pPr>
      <w:r>
        <w:separator/>
      </w:r>
    </w:p>
  </w:footnote>
  <w:footnote w:type="continuationSeparator" w:id="0">
    <w:p w:rsidR="00D47A66" w:rsidRDefault="00D47A66" w:rsidP="00F4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2836"/>
      <w:docPartObj>
        <w:docPartGallery w:val="Watermarks"/>
        <w:docPartUnique/>
      </w:docPartObj>
    </w:sdtPr>
    <w:sdtContent>
      <w:p w:rsidR="00F41B54" w:rsidRDefault="002F51A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C81BB1"/>
    <w:multiLevelType w:val="hybridMultilevel"/>
    <w:tmpl w:val="37E00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5779E"/>
    <w:multiLevelType w:val="hybridMultilevel"/>
    <w:tmpl w:val="7C241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346F66"/>
    <w:multiLevelType w:val="hybridMultilevel"/>
    <w:tmpl w:val="159E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F43B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B17249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B36A3"/>
    <w:multiLevelType w:val="hybridMultilevel"/>
    <w:tmpl w:val="768AF4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ED0FC9"/>
    <w:multiLevelType w:val="hybridMultilevel"/>
    <w:tmpl w:val="83ACC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01437"/>
    <w:multiLevelType w:val="hybridMultilevel"/>
    <w:tmpl w:val="76E47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235965"/>
    <w:multiLevelType w:val="hybridMultilevel"/>
    <w:tmpl w:val="A4745D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455EDB"/>
    <w:multiLevelType w:val="hybridMultilevel"/>
    <w:tmpl w:val="7E5E6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075361"/>
    <w:multiLevelType w:val="hybridMultilevel"/>
    <w:tmpl w:val="DD96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E4DB4"/>
    <w:multiLevelType w:val="hybridMultilevel"/>
    <w:tmpl w:val="B5C029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A6834"/>
    <w:multiLevelType w:val="hybridMultilevel"/>
    <w:tmpl w:val="D79C031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81213"/>
    <w:multiLevelType w:val="hybridMultilevel"/>
    <w:tmpl w:val="9A60D0AC"/>
    <w:lvl w:ilvl="0" w:tplc="F3E66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5B73E0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683045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04E2A90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7C78D6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120C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D5D2658"/>
    <w:multiLevelType w:val="hybridMultilevel"/>
    <w:tmpl w:val="5DF05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F048E"/>
    <w:multiLevelType w:val="hybridMultilevel"/>
    <w:tmpl w:val="08144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807D2"/>
    <w:multiLevelType w:val="hybridMultilevel"/>
    <w:tmpl w:val="58F88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62228F"/>
    <w:multiLevelType w:val="hybridMultilevel"/>
    <w:tmpl w:val="F31059AE"/>
    <w:lvl w:ilvl="0" w:tplc="D410F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B0A68F1"/>
    <w:multiLevelType w:val="hybridMultilevel"/>
    <w:tmpl w:val="83420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9509E4"/>
    <w:multiLevelType w:val="hybridMultilevel"/>
    <w:tmpl w:val="52A4B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365712"/>
    <w:multiLevelType w:val="hybridMultilevel"/>
    <w:tmpl w:val="757206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32770C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4130E7"/>
    <w:multiLevelType w:val="hybridMultilevel"/>
    <w:tmpl w:val="077C7EE4"/>
    <w:lvl w:ilvl="0" w:tplc="8E2CD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772F2566"/>
    <w:multiLevelType w:val="hybridMultilevel"/>
    <w:tmpl w:val="F4888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0"/>
  </w:num>
  <w:num w:numId="5">
    <w:abstractNumId w:val="24"/>
  </w:num>
  <w:num w:numId="6">
    <w:abstractNumId w:val="2"/>
  </w:num>
  <w:num w:numId="7">
    <w:abstractNumId w:val="29"/>
  </w:num>
  <w:num w:numId="8">
    <w:abstractNumId w:val="27"/>
  </w:num>
  <w:num w:numId="9">
    <w:abstractNumId w:val="3"/>
  </w:num>
  <w:num w:numId="10">
    <w:abstractNumId w:val="18"/>
  </w:num>
  <w:num w:numId="11">
    <w:abstractNumId w:val="5"/>
  </w:num>
  <w:num w:numId="12">
    <w:abstractNumId w:val="15"/>
  </w:num>
  <w:num w:numId="13">
    <w:abstractNumId w:val="17"/>
  </w:num>
  <w:num w:numId="14">
    <w:abstractNumId w:val="8"/>
  </w:num>
  <w:num w:numId="15">
    <w:abstractNumId w:val="25"/>
  </w:num>
  <w:num w:numId="16">
    <w:abstractNumId w:val="16"/>
  </w:num>
  <w:num w:numId="17">
    <w:abstractNumId w:val="28"/>
  </w:num>
  <w:num w:numId="18">
    <w:abstractNumId w:val="22"/>
  </w:num>
  <w:num w:numId="19">
    <w:abstractNumId w:val="26"/>
  </w:num>
  <w:num w:numId="2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9"/>
  </w:num>
  <w:num w:numId="22">
    <w:abstractNumId w:val="23"/>
  </w:num>
  <w:num w:numId="23">
    <w:abstractNumId w:val="7"/>
  </w:num>
  <w:num w:numId="24">
    <w:abstractNumId w:val="13"/>
  </w:num>
  <w:num w:numId="25">
    <w:abstractNumId w:val="21"/>
  </w:num>
  <w:num w:numId="26">
    <w:abstractNumId w:val="9"/>
  </w:num>
  <w:num w:numId="27">
    <w:abstractNumId w:val="4"/>
  </w:num>
  <w:num w:numId="28">
    <w:abstractNumId w:val="20"/>
  </w:num>
  <w:num w:numId="29">
    <w:abstractNumId w:val="6"/>
  </w:num>
  <w:num w:numId="30">
    <w:abstractNumId w:val="14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0A7F"/>
    <w:rsid w:val="00003E94"/>
    <w:rsid w:val="000048C4"/>
    <w:rsid w:val="00004AB8"/>
    <w:rsid w:val="00010DF7"/>
    <w:rsid w:val="000273E3"/>
    <w:rsid w:val="000845E3"/>
    <w:rsid w:val="00093475"/>
    <w:rsid w:val="00097BCD"/>
    <w:rsid w:val="000A3D3F"/>
    <w:rsid w:val="00110596"/>
    <w:rsid w:val="00116639"/>
    <w:rsid w:val="00146292"/>
    <w:rsid w:val="00155F7E"/>
    <w:rsid w:val="001675B2"/>
    <w:rsid w:val="00176218"/>
    <w:rsid w:val="0018211F"/>
    <w:rsid w:val="00183AA2"/>
    <w:rsid w:val="001E6659"/>
    <w:rsid w:val="002121A3"/>
    <w:rsid w:val="00216E2D"/>
    <w:rsid w:val="00231CAF"/>
    <w:rsid w:val="002809F2"/>
    <w:rsid w:val="00285BD9"/>
    <w:rsid w:val="002D0865"/>
    <w:rsid w:val="002D4091"/>
    <w:rsid w:val="002F51AB"/>
    <w:rsid w:val="003003F8"/>
    <w:rsid w:val="003028D9"/>
    <w:rsid w:val="00335123"/>
    <w:rsid w:val="00353FF6"/>
    <w:rsid w:val="003D57F3"/>
    <w:rsid w:val="003E51DF"/>
    <w:rsid w:val="003E6816"/>
    <w:rsid w:val="003F10F4"/>
    <w:rsid w:val="004442EB"/>
    <w:rsid w:val="004E4F62"/>
    <w:rsid w:val="0052324C"/>
    <w:rsid w:val="005574DD"/>
    <w:rsid w:val="005628EC"/>
    <w:rsid w:val="005A17A8"/>
    <w:rsid w:val="005B003F"/>
    <w:rsid w:val="005C3646"/>
    <w:rsid w:val="005C745F"/>
    <w:rsid w:val="005D7BDF"/>
    <w:rsid w:val="005F7435"/>
    <w:rsid w:val="00611687"/>
    <w:rsid w:val="00623886"/>
    <w:rsid w:val="00624859"/>
    <w:rsid w:val="00660CC2"/>
    <w:rsid w:val="006870E2"/>
    <w:rsid w:val="006D0C19"/>
    <w:rsid w:val="006E4C56"/>
    <w:rsid w:val="00722DBF"/>
    <w:rsid w:val="00740A7F"/>
    <w:rsid w:val="00743DBB"/>
    <w:rsid w:val="007622CE"/>
    <w:rsid w:val="00770536"/>
    <w:rsid w:val="00830799"/>
    <w:rsid w:val="00847439"/>
    <w:rsid w:val="00897FEB"/>
    <w:rsid w:val="008B4199"/>
    <w:rsid w:val="008D4352"/>
    <w:rsid w:val="008E31E2"/>
    <w:rsid w:val="008E3E91"/>
    <w:rsid w:val="008E7E79"/>
    <w:rsid w:val="00930ADB"/>
    <w:rsid w:val="00940186"/>
    <w:rsid w:val="009539E8"/>
    <w:rsid w:val="00957474"/>
    <w:rsid w:val="0097120F"/>
    <w:rsid w:val="009777B0"/>
    <w:rsid w:val="009A2435"/>
    <w:rsid w:val="009B5955"/>
    <w:rsid w:val="009F70CC"/>
    <w:rsid w:val="00A03CCA"/>
    <w:rsid w:val="00A627ED"/>
    <w:rsid w:val="00A63BCD"/>
    <w:rsid w:val="00A67DC5"/>
    <w:rsid w:val="00A70B4A"/>
    <w:rsid w:val="00A70F86"/>
    <w:rsid w:val="00A75681"/>
    <w:rsid w:val="00A87330"/>
    <w:rsid w:val="00AB4774"/>
    <w:rsid w:val="00B222F3"/>
    <w:rsid w:val="00B24F9C"/>
    <w:rsid w:val="00B45DC5"/>
    <w:rsid w:val="00B5705E"/>
    <w:rsid w:val="00B7166C"/>
    <w:rsid w:val="00BA233C"/>
    <w:rsid w:val="00BB27C0"/>
    <w:rsid w:val="00BD10B3"/>
    <w:rsid w:val="00BD14B6"/>
    <w:rsid w:val="00BF0EC5"/>
    <w:rsid w:val="00C05CB6"/>
    <w:rsid w:val="00C06F70"/>
    <w:rsid w:val="00C17B21"/>
    <w:rsid w:val="00C31C5F"/>
    <w:rsid w:val="00C409D3"/>
    <w:rsid w:val="00C65A09"/>
    <w:rsid w:val="00C7548C"/>
    <w:rsid w:val="00C95C18"/>
    <w:rsid w:val="00C97651"/>
    <w:rsid w:val="00CD6ED5"/>
    <w:rsid w:val="00D47A66"/>
    <w:rsid w:val="00D54952"/>
    <w:rsid w:val="00D56886"/>
    <w:rsid w:val="00D66517"/>
    <w:rsid w:val="00DB1D36"/>
    <w:rsid w:val="00DB4034"/>
    <w:rsid w:val="00DD458F"/>
    <w:rsid w:val="00E04C41"/>
    <w:rsid w:val="00E252F1"/>
    <w:rsid w:val="00E30135"/>
    <w:rsid w:val="00E809DA"/>
    <w:rsid w:val="00E95ADB"/>
    <w:rsid w:val="00EA6C56"/>
    <w:rsid w:val="00EC5D10"/>
    <w:rsid w:val="00ED1F95"/>
    <w:rsid w:val="00ED3BB2"/>
    <w:rsid w:val="00ED7303"/>
    <w:rsid w:val="00F36F13"/>
    <w:rsid w:val="00F41B54"/>
    <w:rsid w:val="00F61A66"/>
    <w:rsid w:val="00F963A8"/>
    <w:rsid w:val="00FA0058"/>
    <w:rsid w:val="00FA1F02"/>
    <w:rsid w:val="00FB1848"/>
    <w:rsid w:val="00FB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0A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1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B54"/>
  </w:style>
  <w:style w:type="paragraph" w:styleId="Footer">
    <w:name w:val="footer"/>
    <w:basedOn w:val="Normal"/>
    <w:link w:val="FooterChar"/>
    <w:unhideWhenUsed/>
    <w:rsid w:val="00F41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B54"/>
  </w:style>
  <w:style w:type="character" w:styleId="Strong">
    <w:name w:val="Strong"/>
    <w:uiPriority w:val="22"/>
    <w:qFormat/>
    <w:rsid w:val="003E51DF"/>
    <w:rPr>
      <w:b/>
      <w:bCs/>
    </w:rPr>
  </w:style>
  <w:style w:type="paragraph" w:styleId="BodyText3">
    <w:name w:val="Body Text 3"/>
    <w:basedOn w:val="Normal"/>
    <w:link w:val="BodyText3Char"/>
    <w:semiHidden/>
    <w:rsid w:val="00897FEB"/>
    <w:pPr>
      <w:autoSpaceDE w:val="0"/>
      <w:autoSpaceDN w:val="0"/>
      <w:adjustRightInd w:val="0"/>
      <w:spacing w:after="0" w:line="240" w:lineRule="auto"/>
      <w:jc w:val="both"/>
    </w:pPr>
    <w:rPr>
      <w:rFonts w:ascii="Book Antiqua" w:eastAsia="Times New Roman" w:hAnsi="Book Antiqua" w:cs="Times New Roman"/>
      <w:bCs/>
    </w:rPr>
  </w:style>
  <w:style w:type="character" w:customStyle="1" w:styleId="BodyText3Char">
    <w:name w:val="Body Text 3 Char"/>
    <w:basedOn w:val="DefaultParagraphFont"/>
    <w:link w:val="BodyText3"/>
    <w:semiHidden/>
    <w:rsid w:val="00897FEB"/>
    <w:rPr>
      <w:rFonts w:ascii="Book Antiqua" w:eastAsia="Times New Roman" w:hAnsi="Book Antiqua" w:cs="Times New Roman"/>
      <w:bCs/>
    </w:rPr>
  </w:style>
  <w:style w:type="paragraph" w:customStyle="1" w:styleId="list0020paragraph">
    <w:name w:val="list0020paragraph"/>
    <w:basedOn w:val="Normal"/>
    <w:rsid w:val="0089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msonormal"/>
    <w:basedOn w:val="Normal"/>
    <w:rsid w:val="0089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809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09DA"/>
  </w:style>
  <w:style w:type="paragraph" w:styleId="BodyText2">
    <w:name w:val="Body Text 2"/>
    <w:basedOn w:val="Normal"/>
    <w:link w:val="BodyText2Char"/>
    <w:uiPriority w:val="99"/>
    <w:semiHidden/>
    <w:unhideWhenUsed/>
    <w:rsid w:val="001166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6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5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PbcKosova</dc:creator>
  <cp:lastModifiedBy>PbcKosova</cp:lastModifiedBy>
  <cp:revision>5</cp:revision>
  <dcterms:created xsi:type="dcterms:W3CDTF">2013-12-11T05:25:00Z</dcterms:created>
  <dcterms:modified xsi:type="dcterms:W3CDTF">2013-12-26T12:58:00Z</dcterms:modified>
</cp:coreProperties>
</file>